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DB0C2" w14:textId="209156F1" w:rsidR="00131160" w:rsidRPr="002E0EAD" w:rsidRDefault="00131160" w:rsidP="00131160">
      <w:pPr>
        <w:jc w:val="center"/>
        <w:rPr>
          <w:sz w:val="26"/>
          <w:szCs w:val="26"/>
        </w:rPr>
      </w:pPr>
    </w:p>
    <w:p w14:paraId="01AEA0FE" w14:textId="7631C169" w:rsidR="0033598E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A0CF2">
        <w:rPr>
          <w:rFonts w:ascii="Arial" w:hAnsi="Arial" w:cs="Arial"/>
          <w:b/>
        </w:rPr>
        <w:t>PANENSKÉ BŘEŽANY</w:t>
      </w:r>
    </w:p>
    <w:p w14:paraId="03A00C44" w14:textId="64A4B53B" w:rsidR="008D6906" w:rsidRPr="002E0EAD" w:rsidRDefault="0033598E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</w:t>
      </w:r>
      <w:r w:rsidR="008D6906" w:rsidRPr="002E0EAD">
        <w:rPr>
          <w:rFonts w:ascii="Arial" w:hAnsi="Arial" w:cs="Arial"/>
          <w:b/>
        </w:rPr>
        <w:t xml:space="preserve">stupitelstvo obce </w:t>
      </w:r>
      <w:r>
        <w:rPr>
          <w:rFonts w:ascii="Arial" w:hAnsi="Arial" w:cs="Arial"/>
          <w:b/>
        </w:rPr>
        <w:t>Panenské Břežany</w:t>
      </w:r>
    </w:p>
    <w:p w14:paraId="2D88082A" w14:textId="77777777" w:rsidR="00BC406C" w:rsidRDefault="00BC406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E033085" w14:textId="380ED29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3598E">
        <w:rPr>
          <w:rFonts w:ascii="Arial" w:hAnsi="Arial" w:cs="Arial"/>
          <w:b/>
        </w:rPr>
        <w:t>Panenské Břežany</w:t>
      </w:r>
      <w:r w:rsidRPr="002E0EAD">
        <w:rPr>
          <w:rFonts w:ascii="Arial" w:hAnsi="Arial" w:cs="Arial"/>
          <w:b/>
        </w:rPr>
        <w:t xml:space="preserve"> č. </w:t>
      </w:r>
      <w:r w:rsidR="001861F8">
        <w:rPr>
          <w:rFonts w:ascii="Arial" w:hAnsi="Arial" w:cs="Arial"/>
          <w:b/>
        </w:rPr>
        <w:t>2</w:t>
      </w:r>
      <w:r w:rsidR="0033598E">
        <w:rPr>
          <w:rFonts w:ascii="Arial" w:hAnsi="Arial" w:cs="Arial"/>
          <w:b/>
        </w:rPr>
        <w:t>/</w:t>
      </w:r>
      <w:r w:rsidRPr="002E0EAD">
        <w:rPr>
          <w:rFonts w:ascii="Arial" w:hAnsi="Arial" w:cs="Arial"/>
          <w:b/>
        </w:rPr>
        <w:t>20</w:t>
      </w:r>
      <w:r w:rsidR="0033598E">
        <w:rPr>
          <w:rFonts w:ascii="Arial" w:hAnsi="Arial" w:cs="Arial"/>
          <w:b/>
        </w:rPr>
        <w:t>2</w:t>
      </w:r>
      <w:r w:rsidR="00BA7761">
        <w:rPr>
          <w:rFonts w:ascii="Arial" w:hAnsi="Arial" w:cs="Arial"/>
          <w:b/>
        </w:rPr>
        <w:t>2</w:t>
      </w:r>
      <w:r w:rsidR="00BC406C">
        <w:rPr>
          <w:rFonts w:ascii="Arial" w:hAnsi="Arial" w:cs="Arial"/>
          <w:b/>
        </w:rPr>
        <w:t>,</w:t>
      </w:r>
    </w:p>
    <w:p w14:paraId="4B69316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1D9973D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2FDF21F" w14:textId="113AC6A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3598E">
        <w:rPr>
          <w:rFonts w:ascii="Arial" w:hAnsi="Arial" w:cs="Arial"/>
          <w:b w:val="0"/>
          <w:sz w:val="22"/>
          <w:szCs w:val="22"/>
        </w:rPr>
        <w:t>Panenské Břežany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638F5">
        <w:rPr>
          <w:rFonts w:ascii="Arial" w:hAnsi="Arial" w:cs="Arial"/>
          <w:b w:val="0"/>
          <w:sz w:val="22"/>
          <w:szCs w:val="22"/>
        </w:rPr>
        <w:t>1</w:t>
      </w:r>
      <w:r w:rsidR="00BA7761">
        <w:rPr>
          <w:rFonts w:ascii="Arial" w:hAnsi="Arial" w:cs="Arial"/>
          <w:b w:val="0"/>
          <w:sz w:val="22"/>
          <w:szCs w:val="22"/>
        </w:rPr>
        <w:t>3</w:t>
      </w:r>
      <w:r w:rsidR="00E638F5">
        <w:rPr>
          <w:rFonts w:ascii="Arial" w:hAnsi="Arial" w:cs="Arial"/>
          <w:b w:val="0"/>
          <w:sz w:val="22"/>
          <w:szCs w:val="22"/>
        </w:rPr>
        <w:t>.12.202</w:t>
      </w:r>
      <w:r w:rsidR="00BA7761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E638F5">
        <w:rPr>
          <w:rFonts w:ascii="Arial" w:hAnsi="Arial" w:cs="Arial"/>
          <w:b w:val="0"/>
          <w:sz w:val="22"/>
          <w:szCs w:val="22"/>
        </w:rPr>
        <w:t> </w:t>
      </w:r>
      <w:r w:rsidR="001861F8">
        <w:rPr>
          <w:rFonts w:ascii="Arial" w:hAnsi="Arial" w:cs="Arial"/>
          <w:b w:val="0"/>
          <w:sz w:val="22"/>
          <w:szCs w:val="22"/>
        </w:rPr>
        <w:t>05</w:t>
      </w:r>
      <w:r w:rsidR="00E638F5" w:rsidRPr="00E638F5">
        <w:rPr>
          <w:rFonts w:ascii="Arial" w:hAnsi="Arial" w:cs="Arial"/>
          <w:b w:val="0"/>
          <w:sz w:val="22"/>
          <w:szCs w:val="22"/>
        </w:rPr>
        <w:t>-1</w:t>
      </w:r>
      <w:r w:rsidR="00BA7761">
        <w:rPr>
          <w:rFonts w:ascii="Arial" w:hAnsi="Arial" w:cs="Arial"/>
          <w:b w:val="0"/>
          <w:sz w:val="22"/>
          <w:szCs w:val="22"/>
        </w:rPr>
        <w:t>3</w:t>
      </w:r>
      <w:r w:rsidR="00E638F5" w:rsidRPr="00E638F5">
        <w:rPr>
          <w:rFonts w:ascii="Arial" w:hAnsi="Arial" w:cs="Arial"/>
          <w:b w:val="0"/>
          <w:sz w:val="22"/>
          <w:szCs w:val="22"/>
        </w:rPr>
        <w:t>/12/202</w:t>
      </w:r>
      <w:r w:rsidR="00BA7761">
        <w:rPr>
          <w:rFonts w:ascii="Arial" w:hAnsi="Arial" w:cs="Arial"/>
          <w:b w:val="0"/>
          <w:sz w:val="22"/>
          <w:szCs w:val="22"/>
        </w:rPr>
        <w:t>2</w:t>
      </w:r>
      <w:r w:rsidR="00E638F5" w:rsidRPr="00E638F5">
        <w:rPr>
          <w:rFonts w:ascii="Arial" w:hAnsi="Arial" w:cs="Arial"/>
          <w:b w:val="0"/>
          <w:sz w:val="22"/>
          <w:szCs w:val="22"/>
        </w:rPr>
        <w:t>/ZO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</w:t>
      </w:r>
      <w:r w:rsidR="00E638F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FDB8E2E" w14:textId="3AF222E5" w:rsidR="000B75A8" w:rsidRPr="002E0EAD" w:rsidRDefault="00131160" w:rsidP="00BC406C">
      <w:pPr>
        <w:pStyle w:val="slalnk"/>
        <w:spacing w:before="480" w:after="16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0B75A8">
        <w:rPr>
          <w:rFonts w:ascii="Arial" w:hAnsi="Arial" w:cs="Arial"/>
        </w:rPr>
        <w:t>1</w:t>
      </w:r>
      <w:r w:rsidR="00BC406C">
        <w:rPr>
          <w:rFonts w:ascii="Arial" w:hAnsi="Arial" w:cs="Arial"/>
        </w:rPr>
        <w:br/>
      </w:r>
      <w:r w:rsidR="000B75A8">
        <w:rPr>
          <w:rFonts w:ascii="Arial" w:hAnsi="Arial" w:cs="Arial"/>
        </w:rPr>
        <w:t>Úvodní ustanovení</w:t>
      </w:r>
    </w:p>
    <w:p w14:paraId="523ECC75" w14:textId="02B1FC2A" w:rsidR="00131160" w:rsidRDefault="00316E76" w:rsidP="00A336FD">
      <w:pPr>
        <w:pStyle w:val="Zkladntextodsazen"/>
        <w:numPr>
          <w:ilvl w:val="0"/>
          <w:numId w:val="1"/>
        </w:numPr>
        <w:tabs>
          <w:tab w:val="clear" w:pos="567"/>
          <w:tab w:val="num" w:pos="284"/>
        </w:tabs>
        <w:spacing w:after="60" w:line="264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BC406C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anenské Břežany touto vyhláškou zavádí místní poplatek za odkládání </w:t>
      </w:r>
      <w:r w:rsidR="00C63031" w:rsidRPr="00C63031">
        <w:rPr>
          <w:rFonts w:ascii="Arial" w:hAnsi="Arial" w:cs="Arial"/>
          <w:sz w:val="22"/>
          <w:szCs w:val="22"/>
        </w:rPr>
        <w:t xml:space="preserve">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4E368D3E" w14:textId="338CDD3F" w:rsidR="009D02DA" w:rsidRPr="000B75A8" w:rsidRDefault="007165A1" w:rsidP="00B16639">
      <w:pPr>
        <w:pStyle w:val="Odstavecseseznamem"/>
        <w:numPr>
          <w:ilvl w:val="0"/>
          <w:numId w:val="1"/>
        </w:numPr>
        <w:tabs>
          <w:tab w:val="clear" w:pos="567"/>
          <w:tab w:val="num" w:pos="28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B75A8">
        <w:rPr>
          <w:rFonts w:ascii="Arial" w:hAnsi="Arial" w:cs="Arial"/>
          <w:sz w:val="22"/>
          <w:szCs w:val="22"/>
        </w:rPr>
        <w:t>Správcem poplatku je obecní úřad</w:t>
      </w:r>
      <w:r w:rsidR="009D02DA" w:rsidRPr="000B75A8">
        <w:rPr>
          <w:rFonts w:ascii="Arial" w:hAnsi="Arial" w:cs="Arial"/>
          <w:sz w:val="22"/>
          <w:szCs w:val="22"/>
        </w:rPr>
        <w:t>.</w:t>
      </w:r>
      <w:r w:rsidR="009D02DA" w:rsidRPr="00BC406C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DD571E5" w14:textId="77777777" w:rsidR="00131160" w:rsidRPr="002E0EAD" w:rsidRDefault="00131160" w:rsidP="000B75A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CE0A3B3" w14:textId="77777777" w:rsidR="000B75A8" w:rsidRDefault="0010309D" w:rsidP="000B75A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4908D9EF" w14:textId="4F565108" w:rsidR="003D427E" w:rsidRPr="00EC6FC1" w:rsidRDefault="003D427E" w:rsidP="00A336FD">
      <w:pPr>
        <w:pStyle w:val="Nzvylnk"/>
        <w:numPr>
          <w:ilvl w:val="0"/>
          <w:numId w:val="33"/>
        </w:numPr>
        <w:ind w:left="426" w:hanging="502"/>
        <w:jc w:val="left"/>
        <w:rPr>
          <w:rFonts w:ascii="Arial" w:hAnsi="Arial" w:cs="Arial"/>
          <w:b w:val="0"/>
          <w:bCs w:val="0"/>
        </w:rPr>
      </w:pPr>
      <w:r w:rsidRPr="00EC6FC1">
        <w:rPr>
          <w:rFonts w:ascii="Arial" w:hAnsi="Arial" w:cs="Arial"/>
          <w:b w:val="0"/>
          <w:bCs w:val="0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EC6FC1">
        <w:rPr>
          <w:rFonts w:ascii="Arial" w:hAnsi="Arial" w:cs="Arial"/>
          <w:b w:val="0"/>
          <w:bCs w:val="0"/>
          <w:color w:val="000000"/>
          <w:sz w:val="22"/>
          <w:szCs w:val="22"/>
        </w:rPr>
        <w:t>.</w:t>
      </w:r>
      <w:r w:rsidRPr="00EC6FC1">
        <w:rPr>
          <w:rStyle w:val="Znakapoznpodarou"/>
          <w:rFonts w:ascii="Arial" w:hAnsi="Arial" w:cs="Arial"/>
          <w:b w:val="0"/>
          <w:bCs w:val="0"/>
          <w:color w:val="000000"/>
          <w:sz w:val="22"/>
          <w:szCs w:val="22"/>
        </w:rPr>
        <w:footnoteReference w:id="2"/>
      </w:r>
      <w:r w:rsidRPr="00EC6FC1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</w:p>
    <w:p w14:paraId="6511D949" w14:textId="14F30A31" w:rsidR="00EC6FC1" w:rsidRPr="00EC6FC1" w:rsidRDefault="00DB0904" w:rsidP="00A336FD">
      <w:pPr>
        <w:pStyle w:val="Odstavecseseznamem"/>
        <w:numPr>
          <w:ilvl w:val="0"/>
          <w:numId w:val="33"/>
        </w:numPr>
        <w:spacing w:before="120" w:after="60" w:line="264" w:lineRule="auto"/>
        <w:ind w:left="426" w:hanging="502"/>
        <w:jc w:val="both"/>
        <w:rPr>
          <w:rFonts w:ascii="Arial" w:hAnsi="Arial" w:cs="Arial"/>
          <w:sz w:val="22"/>
          <w:szCs w:val="22"/>
        </w:rPr>
      </w:pPr>
      <w:r w:rsidRPr="00EC6FC1">
        <w:rPr>
          <w:rFonts w:ascii="Arial" w:hAnsi="Arial" w:cs="Arial"/>
          <w:sz w:val="22"/>
          <w:szCs w:val="22"/>
        </w:rPr>
        <w:t>Poplatníkem poplatku je</w:t>
      </w:r>
      <w:r w:rsidR="00131160" w:rsidRPr="00EC6FC1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9B4E57D" w14:textId="62149E7A" w:rsidR="00EC6FC1" w:rsidRPr="00EC6FC1" w:rsidRDefault="00CC0270" w:rsidP="00A336FD">
      <w:pPr>
        <w:pStyle w:val="Default"/>
        <w:ind w:left="567" w:hanging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C6FC1" w:rsidRPr="00EC6FC1">
        <w:rPr>
          <w:sz w:val="22"/>
          <w:szCs w:val="22"/>
        </w:rPr>
        <w:t xml:space="preserve">a) </w:t>
      </w:r>
      <w:r>
        <w:rPr>
          <w:sz w:val="22"/>
          <w:szCs w:val="22"/>
        </w:rPr>
        <w:t xml:space="preserve"> </w:t>
      </w:r>
      <w:r w:rsidR="00EC6FC1" w:rsidRPr="00EC6FC1">
        <w:rPr>
          <w:sz w:val="22"/>
          <w:szCs w:val="22"/>
        </w:rPr>
        <w:t xml:space="preserve">fyzická osoba, která má v nemovité věci bydliště, nebo </w:t>
      </w:r>
    </w:p>
    <w:p w14:paraId="4ADAB8D1" w14:textId="02049440" w:rsidR="00EC6FC1" w:rsidRPr="00CC0270" w:rsidRDefault="00CC0270" w:rsidP="00A336FD">
      <w:pPr>
        <w:spacing w:before="120"/>
        <w:ind w:left="567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C6FC1" w:rsidRPr="00CC0270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="00EC6FC1" w:rsidRPr="00CC0270">
        <w:rPr>
          <w:rFonts w:ascii="Arial" w:hAnsi="Arial" w:cs="Arial"/>
          <w:sz w:val="22"/>
          <w:szCs w:val="22"/>
        </w:rPr>
        <w:t xml:space="preserve"> vlastník nemovité věci, ve které nemá bydliště žádná fyzická osoba.</w:t>
      </w:r>
    </w:p>
    <w:p w14:paraId="370E1A47" w14:textId="0256E2F2" w:rsidR="00EC6FC1" w:rsidRPr="00EC6FC1" w:rsidRDefault="00A93CB2" w:rsidP="00A336FD">
      <w:pPr>
        <w:pStyle w:val="Odstavecseseznamem"/>
        <w:numPr>
          <w:ilvl w:val="0"/>
          <w:numId w:val="33"/>
        </w:numPr>
        <w:spacing w:before="120" w:after="60" w:line="264" w:lineRule="auto"/>
        <w:ind w:left="426" w:hanging="502"/>
        <w:jc w:val="both"/>
        <w:rPr>
          <w:rFonts w:ascii="Arial" w:hAnsi="Arial" w:cs="Arial"/>
          <w:sz w:val="22"/>
          <w:szCs w:val="22"/>
        </w:rPr>
      </w:pPr>
      <w:r w:rsidRPr="00EC6FC1">
        <w:rPr>
          <w:rFonts w:ascii="Arial" w:hAnsi="Arial" w:cs="Arial"/>
          <w:sz w:val="22"/>
          <w:szCs w:val="22"/>
        </w:rPr>
        <w:t>Plátcem poplatku je</w:t>
      </w:r>
      <w:r w:rsidR="003D4FDC" w:rsidRPr="00EC6FC1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EC6FC1">
        <w:rPr>
          <w:rFonts w:ascii="Arial" w:hAnsi="Arial" w:cs="Arial"/>
          <w:sz w:val="22"/>
          <w:szCs w:val="22"/>
        </w:rPr>
        <w:t xml:space="preserve"> </w:t>
      </w:r>
    </w:p>
    <w:p w14:paraId="2AAB6CFF" w14:textId="404DEC7A" w:rsidR="00EC6FC1" w:rsidRPr="00EC6FC1" w:rsidRDefault="00CC0270" w:rsidP="00EA0030">
      <w:pPr>
        <w:pStyle w:val="Default"/>
        <w:ind w:left="715" w:hanging="50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C6FC1" w:rsidRPr="00EC6FC1">
        <w:rPr>
          <w:sz w:val="22"/>
          <w:szCs w:val="22"/>
        </w:rPr>
        <w:t xml:space="preserve">a) </w:t>
      </w:r>
      <w:r w:rsidR="00EA520F">
        <w:rPr>
          <w:sz w:val="22"/>
          <w:szCs w:val="22"/>
        </w:rPr>
        <w:t xml:space="preserve"> </w:t>
      </w:r>
      <w:r w:rsidR="00EC6FC1" w:rsidRPr="00EC6FC1">
        <w:rPr>
          <w:sz w:val="22"/>
          <w:szCs w:val="22"/>
        </w:rPr>
        <w:t xml:space="preserve">společenství vlastníků jednotek, pokud pro dům vzniklo, nebo </w:t>
      </w:r>
    </w:p>
    <w:p w14:paraId="5A4D198E" w14:textId="0875DC24" w:rsidR="00EC6FC1" w:rsidRPr="00CC0270" w:rsidRDefault="00CC0270" w:rsidP="00EA0030">
      <w:pPr>
        <w:spacing w:before="120" w:after="60"/>
        <w:ind w:left="709" w:hanging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C6FC1" w:rsidRPr="00CC0270">
        <w:rPr>
          <w:rFonts w:ascii="Arial" w:hAnsi="Arial" w:cs="Arial"/>
          <w:sz w:val="22"/>
          <w:szCs w:val="22"/>
        </w:rPr>
        <w:t xml:space="preserve">b) </w:t>
      </w:r>
      <w:r w:rsidR="00EA520F">
        <w:rPr>
          <w:rFonts w:ascii="Arial" w:hAnsi="Arial" w:cs="Arial"/>
          <w:sz w:val="22"/>
          <w:szCs w:val="22"/>
        </w:rPr>
        <w:t xml:space="preserve"> </w:t>
      </w:r>
      <w:r w:rsidR="00EC6FC1" w:rsidRPr="00CC0270">
        <w:rPr>
          <w:rFonts w:ascii="Arial" w:hAnsi="Arial" w:cs="Arial"/>
          <w:sz w:val="22"/>
          <w:szCs w:val="22"/>
        </w:rPr>
        <w:t>vlastník nemovité věci v ostatních případech.</w:t>
      </w:r>
    </w:p>
    <w:p w14:paraId="5A589FB0" w14:textId="5FF1FD16" w:rsidR="00EC6FC1" w:rsidRDefault="003D4FDC" w:rsidP="00A336FD">
      <w:pPr>
        <w:pStyle w:val="Odstavecseseznamem"/>
        <w:numPr>
          <w:ilvl w:val="0"/>
          <w:numId w:val="33"/>
        </w:numPr>
        <w:spacing w:before="120" w:after="120" w:line="264" w:lineRule="auto"/>
        <w:ind w:left="431" w:hanging="505"/>
        <w:jc w:val="both"/>
        <w:rPr>
          <w:rFonts w:ascii="Arial" w:hAnsi="Arial" w:cs="Arial"/>
          <w:sz w:val="22"/>
          <w:szCs w:val="22"/>
        </w:rPr>
      </w:pPr>
      <w:r w:rsidRPr="00EC6FC1">
        <w:rPr>
          <w:rFonts w:ascii="Arial" w:hAnsi="Arial" w:cs="Arial"/>
          <w:sz w:val="22"/>
          <w:szCs w:val="22"/>
        </w:rPr>
        <w:t>Plátce poplatku je povinen vybrat poplatek od poplatníka</w:t>
      </w:r>
      <w:r w:rsidRPr="00EC6FC1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EC6FC1">
        <w:rPr>
          <w:rFonts w:ascii="Arial" w:hAnsi="Arial" w:cs="Arial"/>
          <w:sz w:val="22"/>
          <w:szCs w:val="22"/>
        </w:rPr>
        <w:t>.</w:t>
      </w:r>
    </w:p>
    <w:p w14:paraId="61871D24" w14:textId="77777777" w:rsidR="00A336FD" w:rsidRPr="00A336FD" w:rsidRDefault="00A336FD" w:rsidP="00A336FD">
      <w:pPr>
        <w:pStyle w:val="Odstavecseseznamem"/>
        <w:spacing w:before="120" w:after="120" w:line="264" w:lineRule="auto"/>
        <w:ind w:left="431"/>
        <w:jc w:val="both"/>
        <w:rPr>
          <w:rFonts w:ascii="Arial" w:hAnsi="Arial" w:cs="Arial"/>
          <w:sz w:val="10"/>
          <w:szCs w:val="10"/>
        </w:rPr>
      </w:pPr>
    </w:p>
    <w:p w14:paraId="4EFD1AE2" w14:textId="4B38BA87" w:rsidR="00420423" w:rsidRPr="00EC6FC1" w:rsidRDefault="009E188F" w:rsidP="00A336FD">
      <w:pPr>
        <w:pStyle w:val="Odstavecseseznamem"/>
        <w:numPr>
          <w:ilvl w:val="0"/>
          <w:numId w:val="33"/>
        </w:numPr>
        <w:spacing w:before="120" w:after="60" w:line="264" w:lineRule="auto"/>
        <w:ind w:left="426" w:hanging="502"/>
        <w:jc w:val="both"/>
        <w:rPr>
          <w:rFonts w:ascii="Arial" w:hAnsi="Arial" w:cs="Arial"/>
          <w:sz w:val="22"/>
          <w:szCs w:val="22"/>
        </w:rPr>
      </w:pPr>
      <w:r w:rsidRPr="00EC6FC1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EC6FC1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EFD3E8B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45550A9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8042807" w14:textId="77777777" w:rsidR="00E2466A" w:rsidRDefault="00E2466A" w:rsidP="00D204C6">
      <w:pPr>
        <w:spacing w:before="120"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2807D1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764ADD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10FA713" w14:textId="7B110A36" w:rsidR="00617B7D" w:rsidRDefault="00716519" w:rsidP="00617B7D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3B3F">
        <w:rPr>
          <w:rFonts w:ascii="Arial" w:hAnsi="Arial" w:cs="Arial"/>
          <w:sz w:val="22"/>
          <w:szCs w:val="22"/>
        </w:rPr>
        <w:t xml:space="preserve">Plátce </w:t>
      </w:r>
      <w:r w:rsidR="00C874B5" w:rsidRPr="00033B3F">
        <w:rPr>
          <w:rFonts w:ascii="Arial" w:hAnsi="Arial" w:cs="Arial"/>
          <w:sz w:val="22"/>
          <w:szCs w:val="22"/>
        </w:rPr>
        <w:t xml:space="preserve">poplatku </w:t>
      </w:r>
      <w:r w:rsidRPr="00033B3F">
        <w:rPr>
          <w:rFonts w:ascii="Arial" w:hAnsi="Arial" w:cs="Arial"/>
          <w:sz w:val="22"/>
          <w:szCs w:val="22"/>
        </w:rPr>
        <w:t>je povinen podat správci poplatku ohlášení</w:t>
      </w:r>
      <w:r w:rsidR="00D14FDF">
        <w:rPr>
          <w:rFonts w:ascii="Arial" w:hAnsi="Arial" w:cs="Arial"/>
          <w:sz w:val="22"/>
          <w:szCs w:val="22"/>
        </w:rPr>
        <w:t xml:space="preserve"> </w:t>
      </w:r>
      <w:r w:rsidR="00617B7D">
        <w:rPr>
          <w:rFonts w:ascii="Arial" w:hAnsi="Arial" w:cs="Arial"/>
          <w:sz w:val="22"/>
          <w:szCs w:val="22"/>
        </w:rPr>
        <w:t>nejpozději do 15 dnů ode dne, kdy nabyl postavení plátce poplatku. Pozbytí postavení plátce ohlásí plátce poplatku správci poplatku ve lhůtě 15 dnů.</w:t>
      </w:r>
    </w:p>
    <w:p w14:paraId="03553C5C" w14:textId="77777777" w:rsidR="00617B7D" w:rsidRDefault="00617B7D" w:rsidP="00617B7D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plátce poplatku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7F949DE" w14:textId="77777777" w:rsidR="00617B7D" w:rsidRDefault="00617B7D" w:rsidP="00617B7D">
      <w:pPr>
        <w:numPr>
          <w:ilvl w:val="1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14:paraId="3193CF8D" w14:textId="77777777" w:rsidR="00617B7D" w:rsidRDefault="00617B7D" w:rsidP="00617B7D">
      <w:pPr>
        <w:numPr>
          <w:ilvl w:val="1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0E8E0F0B" w14:textId="77777777" w:rsidR="00617B7D" w:rsidRDefault="00617B7D" w:rsidP="00617B7D">
      <w:pPr>
        <w:numPr>
          <w:ilvl w:val="1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nemovitostí.</w:t>
      </w:r>
    </w:p>
    <w:p w14:paraId="59D17D3A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4BE0824" w14:textId="2256FC2D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A845220" w14:textId="77777777" w:rsidR="00D204C6" w:rsidRDefault="00D204C6" w:rsidP="00D204C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226C24B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3F89D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03CE54B4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1D943032" w14:textId="3A36EEA5" w:rsidR="00772922" w:rsidRPr="00033B3F" w:rsidRDefault="00772922" w:rsidP="00033B3F">
      <w:pPr>
        <w:pStyle w:val="Odstavecseseznamem"/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33B3F">
        <w:rPr>
          <w:rFonts w:ascii="Arial" w:hAnsi="Arial" w:cs="Arial"/>
          <w:sz w:val="22"/>
          <w:szCs w:val="22"/>
        </w:rPr>
        <w:t xml:space="preserve">Základem </w:t>
      </w:r>
      <w:r w:rsidR="00E26EDC" w:rsidRPr="00033B3F">
        <w:rPr>
          <w:rFonts w:ascii="Arial" w:hAnsi="Arial" w:cs="Arial"/>
          <w:sz w:val="22"/>
          <w:szCs w:val="22"/>
        </w:rPr>
        <w:t xml:space="preserve">dílčího </w:t>
      </w:r>
      <w:r w:rsidRPr="00033B3F">
        <w:rPr>
          <w:rFonts w:ascii="Arial" w:hAnsi="Arial" w:cs="Arial"/>
          <w:sz w:val="22"/>
          <w:szCs w:val="22"/>
        </w:rPr>
        <w:t xml:space="preserve">poplatku je kapacita soustřeďovacích prostředků pro nemovitou věc na odpad za kalendářní měsíc v litrech připadající na poplatníka. </w:t>
      </w:r>
    </w:p>
    <w:p w14:paraId="5909A77C" w14:textId="70F0AA24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>Objednanou kapacitou soustřeďovacích prostředků pro nemovitou věc na kalendářní měsíc připadající na poplatníka je</w:t>
      </w:r>
      <w:r w:rsidR="00316E76">
        <w:rPr>
          <w:sz w:val="22"/>
          <w:szCs w:val="22"/>
        </w:rPr>
        <w:t>:</w:t>
      </w:r>
      <w:r w:rsidRPr="00772922">
        <w:rPr>
          <w:sz w:val="22"/>
          <w:szCs w:val="22"/>
        </w:rPr>
        <w:t xml:space="preserve"> </w:t>
      </w:r>
    </w:p>
    <w:p w14:paraId="5BBC20AF" w14:textId="77777777" w:rsidR="00D81BE7" w:rsidRDefault="00D81BE7" w:rsidP="00D81BE7">
      <w:pPr>
        <w:pStyle w:val="Default"/>
        <w:ind w:left="567"/>
        <w:jc w:val="both"/>
        <w:rPr>
          <w:sz w:val="22"/>
          <w:szCs w:val="22"/>
        </w:rPr>
      </w:pPr>
    </w:p>
    <w:p w14:paraId="626B1829" w14:textId="2BED180E" w:rsidR="00772922" w:rsidRDefault="00772922" w:rsidP="00D81BE7">
      <w:pPr>
        <w:pStyle w:val="Default"/>
        <w:numPr>
          <w:ilvl w:val="1"/>
          <w:numId w:val="6"/>
        </w:numPr>
        <w:spacing w:after="55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418ACE1D" w14:textId="4EC268D0" w:rsidR="00772922" w:rsidRDefault="00772922" w:rsidP="00D81BE7">
      <w:pPr>
        <w:pStyle w:val="Default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kapacita soustřeďovacích prostředků pro tuto nemovitou věc na </w:t>
      </w:r>
      <w:r w:rsidR="001E58D2">
        <w:rPr>
          <w:sz w:val="22"/>
          <w:szCs w:val="22"/>
        </w:rPr>
        <w:t>kalendářní měsíc</w:t>
      </w:r>
      <w:r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>
        <w:rPr>
          <w:sz w:val="22"/>
          <w:szCs w:val="22"/>
        </w:rPr>
        <w:t xml:space="preserve">v případě, že v nemovité věci nemá bydliště žádná fyzická osoba. </w:t>
      </w:r>
    </w:p>
    <w:p w14:paraId="0511F39F" w14:textId="78691868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>činí</w:t>
      </w:r>
      <w:r w:rsidR="00427611">
        <w:rPr>
          <w:rFonts w:ascii="Arial" w:hAnsi="Arial" w:cs="Arial"/>
          <w:sz w:val="22"/>
          <w:szCs w:val="22"/>
        </w:rPr>
        <w:t xml:space="preserve"> 30</w:t>
      </w:r>
      <w:r w:rsidR="00E26EDC">
        <w:rPr>
          <w:rFonts w:ascii="Arial" w:hAnsi="Arial" w:cs="Arial"/>
          <w:sz w:val="22"/>
          <w:szCs w:val="22"/>
        </w:rPr>
        <w:t xml:space="preserve"> l.</w:t>
      </w:r>
    </w:p>
    <w:p w14:paraId="5B9F9D4F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1562BBF0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6C1658B9" w14:textId="2B2E46DF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427611">
        <w:rPr>
          <w:rFonts w:ascii="Arial" w:hAnsi="Arial" w:cs="Arial"/>
          <w:sz w:val="22"/>
          <w:szCs w:val="22"/>
        </w:rPr>
        <w:t xml:space="preserve"> 0,</w:t>
      </w:r>
      <w:r w:rsidR="00E662F2">
        <w:rPr>
          <w:rFonts w:ascii="Arial" w:hAnsi="Arial" w:cs="Arial"/>
          <w:sz w:val="22"/>
          <w:szCs w:val="22"/>
        </w:rPr>
        <w:t>7</w:t>
      </w:r>
      <w:r w:rsidR="00357619">
        <w:rPr>
          <w:rFonts w:ascii="Arial" w:hAnsi="Arial" w:cs="Arial"/>
          <w:sz w:val="22"/>
          <w:szCs w:val="22"/>
        </w:rPr>
        <w:t>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5C976EC4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38814BAA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53409944" w14:textId="5BFF9A15" w:rsidR="00601AB9" w:rsidRPr="00033B3F" w:rsidRDefault="00601AB9" w:rsidP="00B16639">
      <w:pPr>
        <w:pStyle w:val="Odstavecseseznamem"/>
        <w:numPr>
          <w:ilvl w:val="0"/>
          <w:numId w:val="35"/>
        </w:numPr>
        <w:spacing w:before="120" w:after="60" w:line="264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033B3F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70449DBE" w14:textId="4B3E460D" w:rsidR="00601AB9" w:rsidRPr="00601AB9" w:rsidRDefault="00601AB9" w:rsidP="00B1663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a) měl poplatník v nemovité věci bydliště, nebo</w:t>
      </w:r>
      <w:r w:rsidR="009C42E4">
        <w:rPr>
          <w:rFonts w:ascii="Arial" w:hAnsi="Arial" w:cs="Arial"/>
          <w:sz w:val="22"/>
          <w:szCs w:val="22"/>
        </w:rPr>
        <w:t>;</w:t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13646C46" w14:textId="142BCE46" w:rsidR="009B3D7F" w:rsidRDefault="00601AB9" w:rsidP="00B16639">
      <w:pPr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</w:t>
      </w:r>
      <w:r w:rsidR="00B16639">
        <w:rPr>
          <w:rFonts w:ascii="Arial" w:hAnsi="Arial" w:cs="Arial"/>
          <w:sz w:val="22"/>
          <w:szCs w:val="22"/>
        </w:rPr>
        <w:t>.</w:t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0E9A82CA" w14:textId="55DC3EDD" w:rsidR="009B3D7F" w:rsidRPr="00033B3F" w:rsidRDefault="009B3D7F" w:rsidP="00B16639">
      <w:pPr>
        <w:pStyle w:val="Odstavecseseznamem"/>
        <w:numPr>
          <w:ilvl w:val="0"/>
          <w:numId w:val="35"/>
        </w:numPr>
        <w:spacing w:before="120" w:after="60" w:line="264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033B3F"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60E41F1A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2A8A1757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68CBC37" w14:textId="64669FC3" w:rsidR="009C42E4" w:rsidRPr="00506008" w:rsidRDefault="00601AB9" w:rsidP="00506008">
      <w:pPr>
        <w:pStyle w:val="Odstavecseseznamem"/>
        <w:numPr>
          <w:ilvl w:val="0"/>
          <w:numId w:val="39"/>
        </w:numPr>
        <w:tabs>
          <w:tab w:val="num" w:pos="567"/>
        </w:tabs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6008">
        <w:rPr>
          <w:rFonts w:ascii="Arial" w:hAnsi="Arial" w:cs="Arial"/>
          <w:sz w:val="22"/>
          <w:szCs w:val="22"/>
        </w:rPr>
        <w:t>Plátce</w:t>
      </w:r>
      <w:r w:rsidR="001D69CC" w:rsidRPr="00506008">
        <w:rPr>
          <w:rFonts w:ascii="Arial" w:hAnsi="Arial" w:cs="Arial"/>
          <w:sz w:val="22"/>
          <w:szCs w:val="22"/>
        </w:rPr>
        <w:t xml:space="preserve"> poplatku</w:t>
      </w:r>
      <w:r w:rsidRPr="00506008">
        <w:rPr>
          <w:rFonts w:ascii="Arial" w:hAnsi="Arial" w:cs="Arial"/>
          <w:sz w:val="22"/>
          <w:szCs w:val="22"/>
        </w:rPr>
        <w:t xml:space="preserve"> odvede vybraný poplatek správci poplatku nejpozději</w:t>
      </w:r>
      <w:r w:rsidR="00506008" w:rsidRPr="00506008">
        <w:rPr>
          <w:rFonts w:ascii="Arial" w:hAnsi="Arial" w:cs="Arial"/>
          <w:sz w:val="22"/>
          <w:szCs w:val="22"/>
        </w:rPr>
        <w:t xml:space="preserve"> do </w:t>
      </w:r>
      <w:r w:rsidR="00E638F5">
        <w:rPr>
          <w:rFonts w:ascii="Arial" w:hAnsi="Arial" w:cs="Arial"/>
          <w:sz w:val="22"/>
          <w:szCs w:val="22"/>
        </w:rPr>
        <w:t>15. února</w:t>
      </w:r>
      <w:r w:rsidR="00506008" w:rsidRPr="00506008">
        <w:rPr>
          <w:rFonts w:ascii="Arial" w:hAnsi="Arial" w:cs="Arial"/>
          <w:sz w:val="22"/>
          <w:szCs w:val="22"/>
        </w:rPr>
        <w:t xml:space="preserve"> </w:t>
      </w:r>
      <w:r w:rsidR="009C42E4" w:rsidRPr="00506008">
        <w:rPr>
          <w:rFonts w:ascii="Arial" w:hAnsi="Arial" w:cs="Arial"/>
          <w:sz w:val="22"/>
          <w:szCs w:val="22"/>
        </w:rPr>
        <w:t xml:space="preserve">následujícího </w:t>
      </w:r>
      <w:r w:rsidR="00B16639" w:rsidRPr="00506008">
        <w:rPr>
          <w:rFonts w:ascii="Arial" w:hAnsi="Arial" w:cs="Arial"/>
          <w:sz w:val="22"/>
          <w:szCs w:val="22"/>
        </w:rPr>
        <w:t xml:space="preserve">kalendářního </w:t>
      </w:r>
      <w:r w:rsidR="009C42E4" w:rsidRPr="00506008">
        <w:rPr>
          <w:rFonts w:ascii="Arial" w:hAnsi="Arial" w:cs="Arial"/>
          <w:sz w:val="22"/>
          <w:szCs w:val="22"/>
        </w:rPr>
        <w:t>roku</w:t>
      </w:r>
      <w:r w:rsidR="00B16639" w:rsidRPr="00506008">
        <w:rPr>
          <w:rFonts w:ascii="Arial" w:hAnsi="Arial" w:cs="Arial"/>
          <w:sz w:val="22"/>
          <w:szCs w:val="22"/>
        </w:rPr>
        <w:t>.</w:t>
      </w:r>
      <w:r w:rsidR="00033B3F" w:rsidRPr="00506008">
        <w:rPr>
          <w:rFonts w:ascii="Arial" w:hAnsi="Arial" w:cs="Arial"/>
          <w:sz w:val="22"/>
          <w:szCs w:val="22"/>
        </w:rPr>
        <w:t xml:space="preserve"> </w:t>
      </w:r>
    </w:p>
    <w:p w14:paraId="0EAE37DB" w14:textId="14FB38DB" w:rsidR="00601AB9" w:rsidRPr="009C42E4" w:rsidRDefault="009C42E4" w:rsidP="009C42E4">
      <w:pPr>
        <w:pStyle w:val="Odstavecseseznamem"/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01AB9" w:rsidRPr="009C42E4">
        <w:rPr>
          <w:rFonts w:ascii="Arial" w:hAnsi="Arial" w:cs="Arial"/>
          <w:sz w:val="22"/>
          <w:szCs w:val="22"/>
        </w:rPr>
        <w:t xml:space="preserve"> </w:t>
      </w:r>
    </w:p>
    <w:p w14:paraId="4CA17877" w14:textId="568E9564" w:rsidR="006323A6" w:rsidRPr="00033B3F" w:rsidRDefault="006323A6" w:rsidP="00506008">
      <w:pPr>
        <w:pStyle w:val="Odstavecseseznamem"/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33B3F">
        <w:rPr>
          <w:rFonts w:ascii="Arial" w:hAnsi="Arial" w:cs="Arial"/>
          <w:sz w:val="22"/>
          <w:szCs w:val="22"/>
        </w:rPr>
        <w:t>Není-li plátce</w:t>
      </w:r>
      <w:r w:rsidR="001D69CC" w:rsidRPr="00033B3F">
        <w:rPr>
          <w:rFonts w:ascii="Arial" w:hAnsi="Arial" w:cs="Arial"/>
          <w:sz w:val="22"/>
          <w:szCs w:val="22"/>
        </w:rPr>
        <w:t xml:space="preserve"> poplatku</w:t>
      </w:r>
      <w:r w:rsidRPr="00033B3F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033B3F">
        <w:rPr>
          <w:rFonts w:ascii="Arial" w:hAnsi="Arial" w:cs="Arial"/>
          <w:sz w:val="22"/>
          <w:szCs w:val="22"/>
        </w:rPr>
        <w:t>poplatník.</w:t>
      </w:r>
      <w:r w:rsidR="00A80F16" w:rsidRPr="00033B3F">
        <w:rPr>
          <w:rFonts w:ascii="Arial" w:hAnsi="Arial" w:cs="Arial"/>
          <w:sz w:val="22"/>
          <w:szCs w:val="22"/>
          <w:vertAlign w:val="superscript"/>
        </w:rPr>
        <w:t>12</w:t>
      </w:r>
    </w:p>
    <w:p w14:paraId="6E17F1FB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27AB1F4C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6ADC7CD9" w14:textId="4F28E3EA" w:rsidR="00A73DE8" w:rsidRPr="00033B3F" w:rsidRDefault="00A73DE8" w:rsidP="00033B3F">
      <w:pPr>
        <w:pStyle w:val="Odstavecseseznamem"/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3B3F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7AE93A9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7E61DAD" w14:textId="77777777" w:rsidR="004C44CA" w:rsidRDefault="009B3D7F" w:rsidP="004C44CA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5554BDB" w14:textId="4682A13D" w:rsidR="00F71057" w:rsidRPr="004C44CA" w:rsidRDefault="004C44CA" w:rsidP="004C44CA">
      <w:pPr>
        <w:spacing w:before="120" w:line="312" w:lineRule="auto"/>
        <w:ind w:left="32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F616E" w:rsidRPr="004C44CA">
        <w:rPr>
          <w:rFonts w:ascii="Arial" w:hAnsi="Arial" w:cs="Arial"/>
          <w:b/>
          <w:bCs/>
        </w:rPr>
        <w:t>Čl. 1</w:t>
      </w:r>
      <w:r w:rsidR="00DA4795" w:rsidRPr="004C44CA">
        <w:rPr>
          <w:rFonts w:ascii="Arial" w:hAnsi="Arial" w:cs="Arial"/>
          <w:b/>
          <w:bCs/>
        </w:rPr>
        <w:t>0</w:t>
      </w:r>
    </w:p>
    <w:p w14:paraId="444BE3CE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E6F281C" w14:textId="1008B9AC" w:rsidR="00F71057" w:rsidRPr="00033B3F" w:rsidRDefault="00F71057" w:rsidP="00033B3F">
      <w:pPr>
        <w:pStyle w:val="Odstavecseseznamem"/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33B3F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9627E94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529EEDC0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3613AD80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2BF3DDAB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D1C708B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6716405D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7EF3640" w14:textId="33F49297" w:rsidR="00122865" w:rsidRDefault="00F71057" w:rsidP="00122865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č.</w:t>
      </w:r>
      <w:r w:rsidR="00B16639">
        <w:rPr>
          <w:rFonts w:ascii="Arial" w:hAnsi="Arial" w:cs="Arial"/>
          <w:sz w:val="22"/>
          <w:szCs w:val="22"/>
        </w:rPr>
        <w:t xml:space="preserve"> </w:t>
      </w:r>
      <w:r w:rsidR="00122865">
        <w:rPr>
          <w:rFonts w:ascii="Arial" w:hAnsi="Arial" w:cs="Arial"/>
          <w:sz w:val="22"/>
          <w:szCs w:val="22"/>
        </w:rPr>
        <w:t>2/202</w:t>
      </w:r>
      <w:r w:rsidR="00BA7761">
        <w:rPr>
          <w:rFonts w:ascii="Arial" w:hAnsi="Arial" w:cs="Arial"/>
          <w:sz w:val="22"/>
          <w:szCs w:val="22"/>
        </w:rPr>
        <w:t>1</w:t>
      </w:r>
      <w:r w:rsidR="00122865">
        <w:rPr>
          <w:rFonts w:ascii="Arial" w:hAnsi="Arial" w:cs="Arial"/>
          <w:sz w:val="22"/>
          <w:szCs w:val="22"/>
        </w:rPr>
        <w:t xml:space="preserve">, o </w:t>
      </w:r>
      <w:r w:rsidR="00BA7761" w:rsidRPr="00BA7761">
        <w:rPr>
          <w:rFonts w:ascii="Arial" w:hAnsi="Arial" w:cs="Arial"/>
          <w:sz w:val="22"/>
          <w:szCs w:val="22"/>
        </w:rPr>
        <w:t>místním poplatku za odkládání komunálního odpadu z nemovité věci</w:t>
      </w:r>
      <w:r w:rsidR="00BA7761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122865" w:rsidRPr="00B16639">
        <w:rPr>
          <w:rFonts w:ascii="Arial" w:hAnsi="Arial" w:cs="Arial"/>
          <w:iCs/>
          <w:sz w:val="22"/>
          <w:szCs w:val="22"/>
        </w:rPr>
        <w:t>1</w:t>
      </w:r>
      <w:r w:rsidR="00BA7761">
        <w:rPr>
          <w:rFonts w:ascii="Arial" w:hAnsi="Arial" w:cs="Arial"/>
          <w:iCs/>
          <w:sz w:val="22"/>
          <w:szCs w:val="22"/>
        </w:rPr>
        <w:t>5</w:t>
      </w:r>
      <w:r w:rsidR="00122865" w:rsidRPr="00B16639">
        <w:rPr>
          <w:rFonts w:ascii="Arial" w:hAnsi="Arial" w:cs="Arial"/>
          <w:iCs/>
          <w:sz w:val="22"/>
          <w:szCs w:val="22"/>
        </w:rPr>
        <w:t>.</w:t>
      </w:r>
      <w:r w:rsidR="00B16639" w:rsidRPr="00B16639">
        <w:rPr>
          <w:rFonts w:ascii="Arial" w:hAnsi="Arial" w:cs="Arial"/>
          <w:iCs/>
          <w:sz w:val="22"/>
          <w:szCs w:val="22"/>
        </w:rPr>
        <w:t xml:space="preserve"> prosince </w:t>
      </w:r>
      <w:r w:rsidR="00122865" w:rsidRPr="00B16639">
        <w:rPr>
          <w:rFonts w:ascii="Arial" w:hAnsi="Arial" w:cs="Arial"/>
          <w:iCs/>
          <w:sz w:val="22"/>
          <w:szCs w:val="22"/>
        </w:rPr>
        <w:t>202</w:t>
      </w:r>
      <w:r w:rsidR="00BA7761">
        <w:rPr>
          <w:rFonts w:ascii="Arial" w:hAnsi="Arial" w:cs="Arial"/>
          <w:iCs/>
          <w:sz w:val="22"/>
          <w:szCs w:val="22"/>
        </w:rPr>
        <w:t>1</w:t>
      </w:r>
      <w:r w:rsidR="00122865" w:rsidRPr="00B16639">
        <w:rPr>
          <w:rFonts w:ascii="Arial" w:hAnsi="Arial" w:cs="Arial"/>
          <w:iCs/>
          <w:sz w:val="22"/>
          <w:szCs w:val="22"/>
        </w:rPr>
        <w:t>.</w:t>
      </w:r>
    </w:p>
    <w:p w14:paraId="5CA1C775" w14:textId="77777777" w:rsidR="00A336FD" w:rsidRDefault="00A336FD" w:rsidP="00122865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74F4F22C" w14:textId="44518F31" w:rsidR="00F71057" w:rsidRPr="00122865" w:rsidRDefault="00F71057" w:rsidP="00122865">
      <w:pPr>
        <w:spacing w:before="120" w:line="288" w:lineRule="auto"/>
        <w:ind w:left="4107" w:firstLine="141"/>
        <w:jc w:val="both"/>
        <w:rPr>
          <w:rFonts w:ascii="Arial" w:hAnsi="Arial" w:cs="Arial"/>
          <w:b/>
          <w:bCs/>
        </w:rPr>
      </w:pPr>
      <w:r w:rsidRPr="00122865">
        <w:rPr>
          <w:rFonts w:ascii="Arial" w:hAnsi="Arial" w:cs="Arial"/>
          <w:b/>
          <w:bCs/>
        </w:rPr>
        <w:t xml:space="preserve">Čl. </w:t>
      </w:r>
      <w:r w:rsidR="006F616E" w:rsidRPr="00122865">
        <w:rPr>
          <w:rFonts w:ascii="Arial" w:hAnsi="Arial" w:cs="Arial"/>
          <w:b/>
          <w:bCs/>
        </w:rPr>
        <w:t>1</w:t>
      </w:r>
      <w:r w:rsidR="00DA4795" w:rsidRPr="00122865">
        <w:rPr>
          <w:rFonts w:ascii="Arial" w:hAnsi="Arial" w:cs="Arial"/>
          <w:b/>
          <w:bCs/>
        </w:rPr>
        <w:t>3</w:t>
      </w:r>
    </w:p>
    <w:p w14:paraId="73FB694F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A5DADA5" w14:textId="0FC91EF9" w:rsidR="004C44CA" w:rsidRPr="002E0EAD" w:rsidRDefault="00B16639" w:rsidP="00B16639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C44CA">
        <w:rPr>
          <w:rFonts w:ascii="Arial" w:hAnsi="Arial" w:cs="Arial"/>
          <w:sz w:val="22"/>
          <w:szCs w:val="22"/>
        </w:rPr>
        <w:t>1. ledna 202</w:t>
      </w:r>
      <w:r w:rsidR="00BA7761">
        <w:rPr>
          <w:rFonts w:ascii="Arial" w:hAnsi="Arial" w:cs="Arial"/>
          <w:sz w:val="22"/>
          <w:szCs w:val="22"/>
        </w:rPr>
        <w:t>3</w:t>
      </w:r>
      <w:r w:rsidR="004C44CA">
        <w:rPr>
          <w:rFonts w:ascii="Arial" w:hAnsi="Arial" w:cs="Arial"/>
          <w:sz w:val="22"/>
          <w:szCs w:val="22"/>
        </w:rPr>
        <w:t>.</w:t>
      </w:r>
      <w:r w:rsidR="008D6906" w:rsidRPr="002E0EAD">
        <w:rPr>
          <w:rFonts w:ascii="Arial" w:hAnsi="Arial" w:cs="Arial"/>
          <w:sz w:val="22"/>
          <w:szCs w:val="22"/>
        </w:rPr>
        <w:t xml:space="preserve"> </w:t>
      </w:r>
    </w:p>
    <w:p w14:paraId="4CAD8CFB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DE56BEF" w14:textId="427D2CBA" w:rsidR="00131160" w:rsidRDefault="00131160" w:rsidP="004C44CA">
      <w:pPr>
        <w:pStyle w:val="Nzvylnk"/>
        <w:jc w:val="left"/>
        <w:rPr>
          <w:rFonts w:ascii="Arial" w:hAnsi="Arial" w:cs="Arial"/>
          <w:i/>
          <w:color w:val="0070C0"/>
          <w:sz w:val="20"/>
        </w:rPr>
      </w:pPr>
    </w:p>
    <w:p w14:paraId="5729AD77" w14:textId="77777777" w:rsidR="006C5DAF" w:rsidRDefault="006C5DAF" w:rsidP="004C44CA">
      <w:pPr>
        <w:pStyle w:val="Nzvylnk"/>
        <w:jc w:val="left"/>
        <w:rPr>
          <w:rFonts w:ascii="Arial" w:hAnsi="Arial" w:cs="Arial"/>
          <w:i/>
          <w:color w:val="0070C0"/>
          <w:sz w:val="20"/>
        </w:rPr>
      </w:pPr>
    </w:p>
    <w:p w14:paraId="0A0D588B" w14:textId="783DCE17" w:rsidR="00131160" w:rsidRPr="002E0EAD" w:rsidRDefault="00645F9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6C5DAF">
        <w:rPr>
          <w:rFonts w:ascii="Arial" w:hAnsi="Arial" w:cs="Arial"/>
          <w:i/>
          <w:sz w:val="22"/>
          <w:szCs w:val="22"/>
        </w:rPr>
        <w:t xml:space="preserve">      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</w:r>
      <w:r w:rsidR="001861F8">
        <w:rPr>
          <w:rFonts w:ascii="Arial" w:hAnsi="Arial" w:cs="Arial"/>
          <w:i/>
          <w:sz w:val="22"/>
          <w:szCs w:val="22"/>
        </w:rPr>
        <w:t xml:space="preserve">  </w:t>
      </w:r>
      <w:r w:rsidR="006C5DAF" w:rsidRPr="002E0EAD">
        <w:rPr>
          <w:rFonts w:ascii="Arial" w:hAnsi="Arial" w:cs="Arial"/>
          <w:i/>
          <w:sz w:val="22"/>
          <w:szCs w:val="22"/>
        </w:rPr>
        <w:t>...................................</w:t>
      </w:r>
    </w:p>
    <w:p w14:paraId="3D0A84EB" w14:textId="265D78F2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66D0A">
        <w:rPr>
          <w:rFonts w:ascii="Arial" w:hAnsi="Arial" w:cs="Arial"/>
          <w:sz w:val="22"/>
          <w:szCs w:val="22"/>
        </w:rPr>
        <w:t xml:space="preserve">   </w:t>
      </w:r>
      <w:r w:rsidR="004C44CA">
        <w:rPr>
          <w:rFonts w:ascii="Arial" w:hAnsi="Arial" w:cs="Arial"/>
          <w:sz w:val="22"/>
          <w:szCs w:val="22"/>
        </w:rPr>
        <w:t>Ing. Mikuláš Végh</w:t>
      </w:r>
      <w:r w:rsidR="006C5DAF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366D0A">
        <w:rPr>
          <w:rFonts w:ascii="Arial" w:hAnsi="Arial" w:cs="Arial"/>
          <w:sz w:val="22"/>
          <w:szCs w:val="22"/>
        </w:rPr>
        <w:t xml:space="preserve">          </w:t>
      </w:r>
      <w:r w:rsidR="004C44CA">
        <w:rPr>
          <w:rFonts w:ascii="Arial" w:hAnsi="Arial" w:cs="Arial"/>
          <w:sz w:val="22"/>
          <w:szCs w:val="22"/>
        </w:rPr>
        <w:t xml:space="preserve">Mgr. Martin </w:t>
      </w:r>
      <w:proofErr w:type="spellStart"/>
      <w:r w:rsidR="004C44CA">
        <w:rPr>
          <w:rFonts w:ascii="Arial" w:hAnsi="Arial" w:cs="Arial"/>
          <w:sz w:val="22"/>
          <w:szCs w:val="22"/>
        </w:rPr>
        <w:t>Hakauf</w:t>
      </w:r>
      <w:proofErr w:type="spellEnd"/>
    </w:p>
    <w:p w14:paraId="5C0171EF" w14:textId="5774B562" w:rsidR="00D81BE7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C5DAF">
        <w:rPr>
          <w:rFonts w:ascii="Arial" w:hAnsi="Arial" w:cs="Arial"/>
          <w:sz w:val="22"/>
          <w:szCs w:val="22"/>
        </w:rPr>
        <w:t xml:space="preserve">      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6C5DAF" w:rsidRPr="006C5DAF">
        <w:rPr>
          <w:rFonts w:ascii="Arial" w:hAnsi="Arial" w:cs="Arial"/>
          <w:sz w:val="22"/>
          <w:szCs w:val="22"/>
        </w:rPr>
        <w:t xml:space="preserve"> </w:t>
      </w:r>
      <w:r w:rsidR="006C5DAF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575EE8">
        <w:rPr>
          <w:rFonts w:ascii="Arial" w:hAnsi="Arial" w:cs="Arial"/>
          <w:sz w:val="22"/>
          <w:szCs w:val="22"/>
        </w:rPr>
        <w:t xml:space="preserve"> </w:t>
      </w:r>
      <w:r w:rsidR="006C5DAF">
        <w:rPr>
          <w:rFonts w:ascii="Arial" w:hAnsi="Arial" w:cs="Arial"/>
          <w:sz w:val="22"/>
          <w:szCs w:val="22"/>
        </w:rPr>
        <w:t xml:space="preserve">       s</w:t>
      </w:r>
      <w:r w:rsidR="006C5DAF" w:rsidRPr="002E0EAD">
        <w:rPr>
          <w:rFonts w:ascii="Arial" w:hAnsi="Arial" w:cs="Arial"/>
          <w:sz w:val="22"/>
          <w:szCs w:val="22"/>
        </w:rPr>
        <w:t>tarosta</w:t>
      </w:r>
    </w:p>
    <w:p w14:paraId="5799FC98" w14:textId="7B30AF9F" w:rsidR="00131160" w:rsidRDefault="004C44C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FAD10CD" w14:textId="1D6A61B7" w:rsidR="00D81BE7" w:rsidRDefault="00D81BE7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D81BE7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0E187" w14:textId="77777777" w:rsidR="00546DC8" w:rsidRDefault="00546DC8">
      <w:r>
        <w:separator/>
      </w:r>
    </w:p>
  </w:endnote>
  <w:endnote w:type="continuationSeparator" w:id="0">
    <w:p w14:paraId="5A744DEA" w14:textId="77777777" w:rsidR="00546DC8" w:rsidRDefault="0054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AC80" w14:textId="77777777" w:rsidR="00B16639" w:rsidRDefault="00B16639" w:rsidP="00B16639">
    <w:pPr>
      <w:pStyle w:val="Zpat"/>
      <w:jc w:val="center"/>
    </w:pPr>
  </w:p>
  <w:p w14:paraId="5FBC5255" w14:textId="2656E862" w:rsidR="00B16639" w:rsidRPr="00B16639" w:rsidRDefault="00C54C28" w:rsidP="00B16639">
    <w:pPr>
      <w:pStyle w:val="Zpat"/>
      <w:jc w:val="center"/>
      <w:rPr>
        <w:rFonts w:ascii="Arial" w:hAnsi="Arial" w:cs="Arial"/>
        <w:sz w:val="22"/>
        <w:szCs w:val="22"/>
      </w:rPr>
    </w:pPr>
    <w:r w:rsidRPr="00B16639">
      <w:rPr>
        <w:rFonts w:ascii="Arial" w:hAnsi="Arial" w:cs="Arial"/>
        <w:sz w:val="22"/>
        <w:szCs w:val="22"/>
      </w:rPr>
      <w:fldChar w:fldCharType="begin"/>
    </w:r>
    <w:r w:rsidRPr="00B16639">
      <w:rPr>
        <w:rFonts w:ascii="Arial" w:hAnsi="Arial" w:cs="Arial"/>
        <w:sz w:val="22"/>
        <w:szCs w:val="22"/>
      </w:rPr>
      <w:instrText>PAGE   \* MERGEFORMAT</w:instrText>
    </w:r>
    <w:r w:rsidRPr="00B16639">
      <w:rPr>
        <w:rFonts w:ascii="Arial" w:hAnsi="Arial" w:cs="Arial"/>
        <w:sz w:val="22"/>
        <w:szCs w:val="22"/>
      </w:rPr>
      <w:fldChar w:fldCharType="separate"/>
    </w:r>
    <w:r w:rsidR="00F700F8" w:rsidRPr="00B16639">
      <w:rPr>
        <w:rFonts w:ascii="Arial" w:hAnsi="Arial" w:cs="Arial"/>
        <w:noProof/>
        <w:sz w:val="22"/>
        <w:szCs w:val="22"/>
      </w:rPr>
      <w:t>3</w:t>
    </w:r>
    <w:r w:rsidRPr="00B16639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6B27" w14:textId="77777777" w:rsidR="00546DC8" w:rsidRDefault="00546DC8">
      <w:r>
        <w:separator/>
      </w:r>
    </w:p>
  </w:footnote>
  <w:footnote w:type="continuationSeparator" w:id="0">
    <w:p w14:paraId="5534A203" w14:textId="77777777" w:rsidR="00546DC8" w:rsidRDefault="00546DC8">
      <w:r>
        <w:continuationSeparator/>
      </w:r>
    </w:p>
  </w:footnote>
  <w:footnote w:id="1">
    <w:p w14:paraId="241B9380" w14:textId="77777777" w:rsidR="009D02DA" w:rsidRPr="00EA003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EA0030">
        <w:rPr>
          <w:rStyle w:val="Znakapoznpodarou"/>
          <w:rFonts w:ascii="Arial" w:hAnsi="Arial" w:cs="Arial"/>
        </w:rPr>
        <w:footnoteRef/>
      </w:r>
      <w:r w:rsidRPr="00EA0030">
        <w:rPr>
          <w:rStyle w:val="Znakapoznpodarou"/>
          <w:rFonts w:ascii="Arial" w:hAnsi="Arial" w:cs="Arial"/>
        </w:rPr>
        <w:t xml:space="preserve"> </w:t>
      </w:r>
      <w:r w:rsidRPr="00EA0030">
        <w:rPr>
          <w:rFonts w:ascii="Arial" w:hAnsi="Arial" w:cs="Arial"/>
          <w:sz w:val="18"/>
          <w:szCs w:val="18"/>
        </w:rPr>
        <w:t>§ 15 odst. 1 zákona</w:t>
      </w:r>
      <w:r w:rsidR="00C1031D" w:rsidRPr="00EA0030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0F66BD1" w14:textId="77777777" w:rsidR="003D427E" w:rsidRPr="00EA0030" w:rsidRDefault="003D427E">
      <w:pPr>
        <w:pStyle w:val="Textpoznpodarou"/>
        <w:rPr>
          <w:rFonts w:ascii="Arial" w:hAnsi="Arial" w:cs="Arial"/>
        </w:rPr>
      </w:pPr>
      <w:r w:rsidRPr="00EA0030">
        <w:rPr>
          <w:rStyle w:val="Znakapoznpodarou"/>
          <w:rFonts w:ascii="Arial" w:hAnsi="Arial" w:cs="Arial"/>
        </w:rPr>
        <w:footnoteRef/>
      </w:r>
      <w:r w:rsidRPr="00EA0030">
        <w:rPr>
          <w:rFonts w:ascii="Arial" w:hAnsi="Arial" w:cs="Arial"/>
        </w:rPr>
        <w:t xml:space="preserve"> </w:t>
      </w:r>
      <w:r w:rsidRPr="00EA0030">
        <w:rPr>
          <w:rStyle w:val="Znakapoznpodarou"/>
          <w:rFonts w:ascii="Arial" w:hAnsi="Arial" w:cs="Arial"/>
          <w:vertAlign w:val="baseline"/>
        </w:rPr>
        <w:t>§</w:t>
      </w:r>
      <w:r w:rsidRPr="00EA0030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3">
    <w:p w14:paraId="1893145C" w14:textId="77777777" w:rsidR="00131160" w:rsidRPr="00EA0030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EA0030">
        <w:rPr>
          <w:rStyle w:val="Znakapoznpodarou"/>
          <w:rFonts w:ascii="Arial" w:hAnsi="Arial" w:cs="Arial"/>
        </w:rPr>
        <w:footnoteRef/>
      </w:r>
      <w:r w:rsidR="00900DCA" w:rsidRPr="00EA0030">
        <w:rPr>
          <w:rStyle w:val="Znakapoznpodarou"/>
          <w:rFonts w:ascii="Arial" w:hAnsi="Arial" w:cs="Arial"/>
        </w:rPr>
        <w:t xml:space="preserve"> </w:t>
      </w:r>
      <w:r w:rsidR="00900DCA" w:rsidRPr="00EA0030">
        <w:rPr>
          <w:rStyle w:val="Znakapoznpodarou"/>
          <w:rFonts w:ascii="Arial" w:hAnsi="Arial" w:cs="Arial"/>
          <w:vertAlign w:val="baseline"/>
        </w:rPr>
        <w:t>§</w:t>
      </w:r>
      <w:r w:rsidR="0010309D" w:rsidRPr="00EA0030">
        <w:rPr>
          <w:rFonts w:ascii="Arial" w:hAnsi="Arial" w:cs="Arial"/>
          <w:sz w:val="18"/>
          <w:szCs w:val="18"/>
        </w:rPr>
        <w:t xml:space="preserve"> 10i</w:t>
      </w:r>
      <w:r w:rsidR="00E24E24" w:rsidRPr="00EA0030">
        <w:rPr>
          <w:rFonts w:ascii="Arial" w:hAnsi="Arial" w:cs="Arial"/>
          <w:sz w:val="18"/>
          <w:szCs w:val="18"/>
        </w:rPr>
        <w:t xml:space="preserve"> </w:t>
      </w:r>
      <w:r w:rsidRPr="00EA00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D80C252" w14:textId="77777777" w:rsidR="003D4FDC" w:rsidRPr="00EA0030" w:rsidRDefault="003D4FDC">
      <w:pPr>
        <w:pStyle w:val="Textpoznpodarou"/>
        <w:rPr>
          <w:rFonts w:ascii="Arial" w:hAnsi="Arial" w:cs="Arial"/>
        </w:rPr>
      </w:pPr>
      <w:r w:rsidRPr="00EA0030">
        <w:rPr>
          <w:rStyle w:val="Znakapoznpodarou"/>
          <w:rFonts w:ascii="Arial" w:hAnsi="Arial" w:cs="Arial"/>
        </w:rPr>
        <w:footnoteRef/>
      </w:r>
      <w:r w:rsidRPr="00EA0030">
        <w:rPr>
          <w:rFonts w:ascii="Arial" w:hAnsi="Arial" w:cs="Arial"/>
        </w:rPr>
        <w:t xml:space="preserve"> § </w:t>
      </w:r>
      <w:r w:rsidRPr="00EA0030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5">
    <w:p w14:paraId="2FABA6C5" w14:textId="77777777" w:rsidR="003D4FDC" w:rsidRPr="00EA0030" w:rsidRDefault="003D4FDC">
      <w:pPr>
        <w:pStyle w:val="Textpoznpodarou"/>
        <w:rPr>
          <w:rFonts w:ascii="Arial" w:hAnsi="Arial" w:cs="Arial"/>
        </w:rPr>
      </w:pPr>
      <w:r w:rsidRPr="00EA0030">
        <w:rPr>
          <w:rStyle w:val="Znakapoznpodarou"/>
          <w:rFonts w:ascii="Arial" w:hAnsi="Arial" w:cs="Arial"/>
        </w:rPr>
        <w:footnoteRef/>
      </w:r>
      <w:r w:rsidRPr="00EA0030">
        <w:rPr>
          <w:rFonts w:ascii="Arial" w:hAnsi="Arial" w:cs="Arial"/>
        </w:rPr>
        <w:t xml:space="preserve"> § </w:t>
      </w:r>
      <w:r w:rsidRPr="00EA0030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6">
    <w:p w14:paraId="6729AB61" w14:textId="77777777" w:rsidR="009E188F" w:rsidRPr="00EA0030" w:rsidRDefault="009E188F">
      <w:pPr>
        <w:pStyle w:val="Textpoznpodarou"/>
        <w:rPr>
          <w:rFonts w:ascii="Arial" w:hAnsi="Arial" w:cs="Arial"/>
        </w:rPr>
      </w:pPr>
      <w:r w:rsidRPr="00EA0030">
        <w:rPr>
          <w:rStyle w:val="Znakapoznpodarou"/>
          <w:rFonts w:ascii="Arial" w:hAnsi="Arial" w:cs="Arial"/>
        </w:rPr>
        <w:footnoteRef/>
      </w:r>
      <w:r w:rsidRPr="00EA0030">
        <w:rPr>
          <w:rFonts w:ascii="Arial" w:hAnsi="Arial" w:cs="Arial"/>
        </w:rPr>
        <w:t xml:space="preserve"> </w:t>
      </w:r>
      <w:r w:rsidRPr="00EA0030">
        <w:rPr>
          <w:rStyle w:val="Znakapoznpodarou"/>
          <w:rFonts w:ascii="Arial" w:hAnsi="Arial" w:cs="Arial"/>
          <w:vertAlign w:val="baseline"/>
        </w:rPr>
        <w:t>§</w:t>
      </w:r>
      <w:r w:rsidRPr="00EA0030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7">
    <w:p w14:paraId="44A0A3F2" w14:textId="77777777" w:rsidR="00E2466A" w:rsidRDefault="00E2466A" w:rsidP="00E2466A">
      <w:pPr>
        <w:pStyle w:val="Textpoznpodarou"/>
      </w:pPr>
      <w:r w:rsidRPr="00EA0030">
        <w:rPr>
          <w:rStyle w:val="Znakapoznpodarou"/>
          <w:rFonts w:ascii="Arial" w:hAnsi="Arial" w:cs="Arial"/>
        </w:rPr>
        <w:footnoteRef/>
      </w:r>
      <w:r w:rsidRPr="00EA0030">
        <w:rPr>
          <w:rFonts w:ascii="Arial" w:hAnsi="Arial" w:cs="Arial"/>
        </w:rPr>
        <w:t xml:space="preserve"> </w:t>
      </w:r>
      <w:r w:rsidRPr="00EA0030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7AE3E306" w14:textId="77777777" w:rsidR="00617B7D" w:rsidRPr="00EA0030" w:rsidRDefault="00617B7D" w:rsidP="00617B7D">
      <w:pPr>
        <w:pStyle w:val="Textpoznpodarou"/>
        <w:rPr>
          <w:rFonts w:ascii="Arial" w:hAnsi="Arial" w:cs="Arial"/>
          <w:sz w:val="18"/>
          <w:szCs w:val="18"/>
        </w:rPr>
      </w:pPr>
      <w:r w:rsidRPr="00EA0030">
        <w:rPr>
          <w:rStyle w:val="Znakapoznpodarou"/>
          <w:rFonts w:ascii="Arial" w:hAnsi="Arial" w:cs="Arial"/>
          <w:sz w:val="18"/>
          <w:szCs w:val="18"/>
        </w:rPr>
        <w:footnoteRef/>
      </w:r>
      <w:r w:rsidRPr="00EA0030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9">
    <w:p w14:paraId="5D226928" w14:textId="77777777" w:rsidR="00716519" w:rsidRPr="00EA0030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EA0030">
        <w:rPr>
          <w:rStyle w:val="Znakapoznpodarou"/>
          <w:rFonts w:ascii="Arial" w:hAnsi="Arial" w:cs="Arial"/>
          <w:sz w:val="18"/>
          <w:szCs w:val="18"/>
        </w:rPr>
        <w:footnoteRef/>
      </w:r>
      <w:r w:rsidRPr="00EA0030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0C2901A5" w14:textId="77777777" w:rsidR="00716519" w:rsidRPr="00EA0030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EA0030">
        <w:rPr>
          <w:rStyle w:val="Znakapoznpodarou"/>
          <w:rFonts w:ascii="Arial" w:hAnsi="Arial" w:cs="Arial"/>
          <w:sz w:val="18"/>
          <w:szCs w:val="18"/>
        </w:rPr>
        <w:footnoteRef/>
      </w:r>
      <w:r w:rsidRPr="00EA00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014F62A8" w14:textId="77777777" w:rsidR="00D204C6" w:rsidRPr="00EA0030" w:rsidRDefault="00D204C6" w:rsidP="00D204C6">
      <w:pPr>
        <w:pStyle w:val="Textpoznpodarou"/>
        <w:rPr>
          <w:rFonts w:ascii="Arial" w:hAnsi="Arial" w:cs="Arial"/>
        </w:rPr>
      </w:pPr>
      <w:r w:rsidRPr="00EA0030">
        <w:rPr>
          <w:rStyle w:val="Znakapoznpodarou"/>
          <w:rFonts w:ascii="Arial" w:hAnsi="Arial" w:cs="Arial"/>
        </w:rPr>
        <w:footnoteRef/>
      </w:r>
      <w:r w:rsidRPr="00EA0030">
        <w:rPr>
          <w:rFonts w:ascii="Arial" w:hAnsi="Arial" w:cs="Arial"/>
        </w:rPr>
        <w:t xml:space="preserve"> </w:t>
      </w:r>
      <w:r w:rsidRPr="00EA0030"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17A1333C" w14:textId="77777777" w:rsidR="006323A6" w:rsidRPr="00EA0030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 w:rsidRPr="00EA0030">
        <w:rPr>
          <w:rStyle w:val="Znakapoznpodarou"/>
          <w:rFonts w:ascii="Arial" w:hAnsi="Arial" w:cs="Arial"/>
        </w:rPr>
        <w:footnoteRef/>
      </w:r>
      <w:r w:rsidRPr="00EA0030">
        <w:rPr>
          <w:rFonts w:ascii="Arial" w:hAnsi="Arial" w:cs="Arial"/>
        </w:rPr>
        <w:t xml:space="preserve"> </w:t>
      </w:r>
      <w:r w:rsidRPr="00EA0030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3">
    <w:p w14:paraId="1E374204" w14:textId="77777777" w:rsidR="00330165" w:rsidRPr="00B16639" w:rsidRDefault="00330165">
      <w:pPr>
        <w:pStyle w:val="Textpoznpodarou"/>
        <w:rPr>
          <w:rFonts w:ascii="Arial" w:hAnsi="Arial" w:cs="Arial"/>
        </w:rPr>
      </w:pPr>
      <w:r w:rsidRPr="00EA0030">
        <w:rPr>
          <w:rStyle w:val="Znakapoznpodarou"/>
          <w:rFonts w:ascii="Arial" w:hAnsi="Arial" w:cs="Arial"/>
        </w:rPr>
        <w:footnoteRef/>
      </w:r>
      <w:r w:rsidRPr="00EA0030">
        <w:rPr>
          <w:rFonts w:ascii="Arial" w:hAnsi="Arial" w:cs="Arial"/>
        </w:rPr>
        <w:t xml:space="preserve"> </w:t>
      </w:r>
      <w:r w:rsidR="00601AB9" w:rsidRPr="00EA0030">
        <w:rPr>
          <w:rFonts w:ascii="Arial" w:hAnsi="Arial" w:cs="Arial"/>
        </w:rPr>
        <w:t xml:space="preserve">§ </w:t>
      </w:r>
      <w:r w:rsidRPr="00EA0030"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8EC564A" w14:textId="77777777" w:rsidR="009B3D7F" w:rsidRPr="00EA0030" w:rsidRDefault="009B3D7F">
      <w:pPr>
        <w:pStyle w:val="Textpoznpodarou"/>
        <w:rPr>
          <w:rFonts w:ascii="Arial" w:hAnsi="Arial" w:cs="Arial"/>
        </w:rPr>
      </w:pPr>
      <w:r w:rsidRPr="00EA0030">
        <w:rPr>
          <w:rStyle w:val="Znakapoznpodarou"/>
          <w:rFonts w:ascii="Arial" w:hAnsi="Arial" w:cs="Arial"/>
        </w:rPr>
        <w:footnoteRef/>
      </w:r>
      <w:r w:rsidRPr="00EA0030">
        <w:rPr>
          <w:rFonts w:ascii="Arial" w:hAnsi="Arial" w:cs="Arial"/>
        </w:rPr>
        <w:t xml:space="preserve">  § </w:t>
      </w:r>
      <w:r w:rsidRPr="00EA0030"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2DB72F9F" w14:textId="77777777" w:rsidR="00A73DE8" w:rsidRPr="00EA0030" w:rsidRDefault="00A73DE8">
      <w:pPr>
        <w:pStyle w:val="Textpoznpodarou"/>
        <w:rPr>
          <w:rFonts w:ascii="Arial" w:hAnsi="Arial" w:cs="Arial"/>
        </w:rPr>
      </w:pPr>
      <w:r w:rsidRPr="00EA0030">
        <w:rPr>
          <w:rStyle w:val="Znakapoznpodarou"/>
          <w:rFonts w:ascii="Arial" w:hAnsi="Arial" w:cs="Arial"/>
        </w:rPr>
        <w:footnoteRef/>
      </w:r>
      <w:r w:rsidRPr="00EA0030">
        <w:rPr>
          <w:rFonts w:ascii="Arial" w:hAnsi="Arial" w:cs="Arial"/>
        </w:rPr>
        <w:t xml:space="preserve"> </w:t>
      </w:r>
      <w:r w:rsidRPr="00EA0030">
        <w:rPr>
          <w:rFonts w:ascii="Arial" w:hAnsi="Arial" w:cs="Arial"/>
          <w:sz w:val="18"/>
          <w:szCs w:val="18"/>
        </w:rPr>
        <w:t>§ 11 odst. 1 zákona o místních poplatcích</w:t>
      </w:r>
    </w:p>
  </w:footnote>
  <w:footnote w:id="16">
    <w:p w14:paraId="67AABF53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EA0030">
        <w:rPr>
          <w:rStyle w:val="Znakapoznpodarou"/>
          <w:rFonts w:ascii="Arial" w:hAnsi="Arial" w:cs="Arial"/>
          <w:sz w:val="18"/>
          <w:szCs w:val="18"/>
        </w:rPr>
        <w:footnoteRef/>
      </w:r>
      <w:r w:rsidRPr="00EA0030">
        <w:rPr>
          <w:rFonts w:ascii="Arial" w:hAnsi="Arial" w:cs="Arial"/>
          <w:sz w:val="22"/>
          <w:szCs w:val="22"/>
        </w:rPr>
        <w:t xml:space="preserve"> </w:t>
      </w:r>
      <w:r w:rsidRPr="00EA0030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1C7AC7D1" w14:textId="77777777" w:rsidR="009B3D7F" w:rsidRPr="00EA0030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EA0030">
        <w:rPr>
          <w:rStyle w:val="Znakapoznpodarou"/>
          <w:rFonts w:ascii="Arial" w:hAnsi="Arial" w:cs="Arial"/>
          <w:sz w:val="18"/>
          <w:szCs w:val="18"/>
        </w:rPr>
        <w:footnoteRef/>
      </w:r>
      <w:r w:rsidRPr="00EA0030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2D506FA6" w14:textId="77777777" w:rsidR="00F71057" w:rsidRPr="00EA0030" w:rsidRDefault="00F71057" w:rsidP="00F71057">
      <w:pPr>
        <w:pStyle w:val="Textpoznpodarou"/>
        <w:rPr>
          <w:rFonts w:ascii="Arial" w:hAnsi="Arial" w:cs="Arial"/>
        </w:rPr>
      </w:pPr>
      <w:r w:rsidRPr="00EA0030">
        <w:rPr>
          <w:rStyle w:val="Znakapoznpodarou"/>
          <w:rFonts w:ascii="Arial" w:hAnsi="Arial" w:cs="Arial"/>
        </w:rPr>
        <w:footnoteRef/>
      </w:r>
      <w:r w:rsidRPr="00EA0030">
        <w:rPr>
          <w:rFonts w:ascii="Arial" w:hAnsi="Arial" w:cs="Arial"/>
        </w:rPr>
        <w:t xml:space="preserve"> </w:t>
      </w:r>
      <w:r w:rsidRPr="00EA0030"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9">
    <w:p w14:paraId="01D7FB2A" w14:textId="77777777" w:rsidR="00F71057" w:rsidRDefault="00F71057" w:rsidP="00F71057">
      <w:pPr>
        <w:pStyle w:val="Textpoznpodarou"/>
      </w:pPr>
      <w:r w:rsidRPr="00EA0030">
        <w:rPr>
          <w:rStyle w:val="Znakapoznpodarou"/>
          <w:rFonts w:ascii="Arial" w:hAnsi="Arial" w:cs="Arial"/>
        </w:rPr>
        <w:footnoteRef/>
      </w:r>
      <w:r w:rsidRPr="00EA0030">
        <w:rPr>
          <w:rFonts w:ascii="Arial" w:hAnsi="Arial" w:cs="Arial"/>
        </w:rPr>
        <w:t xml:space="preserve"> </w:t>
      </w:r>
      <w:r w:rsidRPr="00EA0030"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78"/>
        </w:tabs>
        <w:ind w:left="2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98"/>
        </w:tabs>
        <w:ind w:left="30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58"/>
        </w:tabs>
        <w:ind w:left="3458" w:hanging="360"/>
      </w:pPr>
      <w:rPr>
        <w:rFonts w:hint="default"/>
      </w:rPr>
    </w:lvl>
  </w:abstractNum>
  <w:abstractNum w:abstractNumId="1" w15:restartNumberingAfterBreak="0">
    <w:nsid w:val="03824CCF"/>
    <w:multiLevelType w:val="multilevel"/>
    <w:tmpl w:val="7ADEF34A"/>
    <w:styleLink w:val="Aktulnseznam2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2685186"/>
    <w:multiLevelType w:val="hybridMultilevel"/>
    <w:tmpl w:val="E33882D2"/>
    <w:lvl w:ilvl="0" w:tplc="221838A2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443BED"/>
    <w:multiLevelType w:val="multilevel"/>
    <w:tmpl w:val="738E7FD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3005DF4"/>
    <w:multiLevelType w:val="hybridMultilevel"/>
    <w:tmpl w:val="480C5EF0"/>
    <w:lvl w:ilvl="0" w:tplc="B21C87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A642E37A"/>
    <w:lvl w:ilvl="0" w:tplc="423AF758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D3C7A67"/>
    <w:multiLevelType w:val="hybridMultilevel"/>
    <w:tmpl w:val="16425F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1DB616C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950346"/>
    <w:multiLevelType w:val="multilevel"/>
    <w:tmpl w:val="B83EB20A"/>
    <w:lvl w:ilvl="0">
      <w:start w:val="2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D5F829B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hint="default"/>
      </w:rPr>
    </w:lvl>
  </w:abstractNum>
  <w:abstractNum w:abstractNumId="20" w15:restartNumberingAfterBreak="0">
    <w:nsid w:val="4EFC676F"/>
    <w:multiLevelType w:val="multilevel"/>
    <w:tmpl w:val="C088BCB0"/>
    <w:styleLink w:val="Aktulnseznam1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40F98"/>
    <w:multiLevelType w:val="multilevel"/>
    <w:tmpl w:val="DD7697A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771045E"/>
    <w:multiLevelType w:val="hybridMultilevel"/>
    <w:tmpl w:val="745A160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7C525CE"/>
    <w:multiLevelType w:val="hybridMultilevel"/>
    <w:tmpl w:val="3A00766A"/>
    <w:lvl w:ilvl="0" w:tplc="50B0D6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B9564A9"/>
    <w:multiLevelType w:val="multilevel"/>
    <w:tmpl w:val="D0DAC16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3247929">
    <w:abstractNumId w:val="18"/>
  </w:num>
  <w:num w:numId="2" w16cid:durableId="426342515">
    <w:abstractNumId w:val="10"/>
  </w:num>
  <w:num w:numId="3" w16cid:durableId="1650554036">
    <w:abstractNumId w:val="26"/>
  </w:num>
  <w:num w:numId="4" w16cid:durableId="1110054959">
    <w:abstractNumId w:val="12"/>
  </w:num>
  <w:num w:numId="5" w16cid:durableId="625893108">
    <w:abstractNumId w:val="8"/>
  </w:num>
  <w:num w:numId="6" w16cid:durableId="175772907">
    <w:abstractNumId w:val="33"/>
  </w:num>
  <w:num w:numId="7" w16cid:durableId="2068914766">
    <w:abstractNumId w:val="15"/>
  </w:num>
  <w:num w:numId="8" w16cid:durableId="199170466">
    <w:abstractNumId w:val="16"/>
  </w:num>
  <w:num w:numId="9" w16cid:durableId="189414707">
    <w:abstractNumId w:val="14"/>
  </w:num>
  <w:num w:numId="10" w16cid:durableId="1409693504">
    <w:abstractNumId w:val="0"/>
  </w:num>
  <w:num w:numId="11" w16cid:durableId="1684897203">
    <w:abstractNumId w:val="13"/>
  </w:num>
  <w:num w:numId="12" w16cid:durableId="1064372701">
    <w:abstractNumId w:val="9"/>
  </w:num>
  <w:num w:numId="13" w16cid:durableId="392893425">
    <w:abstractNumId w:val="24"/>
  </w:num>
  <w:num w:numId="14" w16cid:durableId="712735518">
    <w:abstractNumId w:val="30"/>
  </w:num>
  <w:num w:numId="15" w16cid:durableId="1991707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1888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2191032">
    <w:abstractNumId w:val="28"/>
  </w:num>
  <w:num w:numId="18" w16cid:durableId="443421461">
    <w:abstractNumId w:val="6"/>
  </w:num>
  <w:num w:numId="19" w16cid:durableId="1826193006">
    <w:abstractNumId w:val="29"/>
  </w:num>
  <w:num w:numId="20" w16cid:durableId="1037005245">
    <w:abstractNumId w:val="21"/>
  </w:num>
  <w:num w:numId="21" w16cid:durableId="1344282688">
    <w:abstractNumId w:val="27"/>
  </w:num>
  <w:num w:numId="22" w16cid:durableId="2053843965">
    <w:abstractNumId w:val="5"/>
  </w:num>
  <w:num w:numId="23" w16cid:durableId="381292154">
    <w:abstractNumId w:val="34"/>
  </w:num>
  <w:num w:numId="24" w16cid:durableId="200555237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19093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0095214">
    <w:abstractNumId w:val="25"/>
  </w:num>
  <w:num w:numId="27" w16cid:durableId="1130319430">
    <w:abstractNumId w:val="23"/>
  </w:num>
  <w:num w:numId="28" w16cid:durableId="706100938">
    <w:abstractNumId w:val="3"/>
  </w:num>
  <w:num w:numId="29" w16cid:durableId="1766926232">
    <w:abstractNumId w:val="22"/>
  </w:num>
  <w:num w:numId="30" w16cid:durableId="1816723755">
    <w:abstractNumId w:val="2"/>
  </w:num>
  <w:num w:numId="31" w16cid:durableId="1587882547">
    <w:abstractNumId w:val="19"/>
  </w:num>
  <w:num w:numId="32" w16cid:durableId="378019166">
    <w:abstractNumId w:val="17"/>
  </w:num>
  <w:num w:numId="33" w16cid:durableId="976689520">
    <w:abstractNumId w:val="4"/>
  </w:num>
  <w:num w:numId="34" w16cid:durableId="2131512092">
    <w:abstractNumId w:val="20"/>
  </w:num>
  <w:num w:numId="35" w16cid:durableId="1934774449">
    <w:abstractNumId w:val="32"/>
  </w:num>
  <w:num w:numId="36" w16cid:durableId="1778674334">
    <w:abstractNumId w:val="11"/>
  </w:num>
  <w:num w:numId="37" w16cid:durableId="1586451252">
    <w:abstractNumId w:val="1"/>
  </w:num>
  <w:num w:numId="38" w16cid:durableId="435829487">
    <w:abstractNumId w:val="31"/>
  </w:num>
  <w:num w:numId="39" w16cid:durableId="1542933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4DD4"/>
    <w:rsid w:val="00007D37"/>
    <w:rsid w:val="00010B51"/>
    <w:rsid w:val="000129AF"/>
    <w:rsid w:val="000166A8"/>
    <w:rsid w:val="00017B56"/>
    <w:rsid w:val="00033B3F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75A8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2865"/>
    <w:rsid w:val="00125EC7"/>
    <w:rsid w:val="00130094"/>
    <w:rsid w:val="00131160"/>
    <w:rsid w:val="0014154F"/>
    <w:rsid w:val="00141EFD"/>
    <w:rsid w:val="001465CC"/>
    <w:rsid w:val="00154BC3"/>
    <w:rsid w:val="00160729"/>
    <w:rsid w:val="00173886"/>
    <w:rsid w:val="001861F8"/>
    <w:rsid w:val="00190222"/>
    <w:rsid w:val="00191186"/>
    <w:rsid w:val="001A0C3C"/>
    <w:rsid w:val="001A5525"/>
    <w:rsid w:val="001B11E9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52854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6E76"/>
    <w:rsid w:val="00322107"/>
    <w:rsid w:val="00330165"/>
    <w:rsid w:val="003310BE"/>
    <w:rsid w:val="0033112D"/>
    <w:rsid w:val="003338CC"/>
    <w:rsid w:val="003349CE"/>
    <w:rsid w:val="0033598E"/>
    <w:rsid w:val="003367F2"/>
    <w:rsid w:val="00342E31"/>
    <w:rsid w:val="00357619"/>
    <w:rsid w:val="00362A72"/>
    <w:rsid w:val="00366D0A"/>
    <w:rsid w:val="00371501"/>
    <w:rsid w:val="00383458"/>
    <w:rsid w:val="00383E0E"/>
    <w:rsid w:val="00384D76"/>
    <w:rsid w:val="0038599B"/>
    <w:rsid w:val="00387F85"/>
    <w:rsid w:val="003911AE"/>
    <w:rsid w:val="003958C3"/>
    <w:rsid w:val="003A0CF2"/>
    <w:rsid w:val="003A74F6"/>
    <w:rsid w:val="003B2625"/>
    <w:rsid w:val="003B4C7B"/>
    <w:rsid w:val="003C06E5"/>
    <w:rsid w:val="003C0C49"/>
    <w:rsid w:val="003C2D77"/>
    <w:rsid w:val="003C791B"/>
    <w:rsid w:val="003D1720"/>
    <w:rsid w:val="003D33EB"/>
    <w:rsid w:val="003D427E"/>
    <w:rsid w:val="003D4FDC"/>
    <w:rsid w:val="003E3347"/>
    <w:rsid w:val="003E7159"/>
    <w:rsid w:val="003F41B0"/>
    <w:rsid w:val="003F7F1D"/>
    <w:rsid w:val="00402CA3"/>
    <w:rsid w:val="00412321"/>
    <w:rsid w:val="00420423"/>
    <w:rsid w:val="00420943"/>
    <w:rsid w:val="00421292"/>
    <w:rsid w:val="00421C92"/>
    <w:rsid w:val="0042639F"/>
    <w:rsid w:val="00427611"/>
    <w:rsid w:val="0046626F"/>
    <w:rsid w:val="00474813"/>
    <w:rsid w:val="004863D0"/>
    <w:rsid w:val="004A2332"/>
    <w:rsid w:val="004A4C1D"/>
    <w:rsid w:val="004B1994"/>
    <w:rsid w:val="004B4A8E"/>
    <w:rsid w:val="004C0427"/>
    <w:rsid w:val="004C0C90"/>
    <w:rsid w:val="004C44CA"/>
    <w:rsid w:val="004D0316"/>
    <w:rsid w:val="004D2DD2"/>
    <w:rsid w:val="004E2C06"/>
    <w:rsid w:val="004F3772"/>
    <w:rsid w:val="004F6539"/>
    <w:rsid w:val="00500A52"/>
    <w:rsid w:val="00504C32"/>
    <w:rsid w:val="00506008"/>
    <w:rsid w:val="005121C8"/>
    <w:rsid w:val="00515084"/>
    <w:rsid w:val="00515B3D"/>
    <w:rsid w:val="0053211A"/>
    <w:rsid w:val="00532775"/>
    <w:rsid w:val="00545904"/>
    <w:rsid w:val="00546241"/>
    <w:rsid w:val="00546DC8"/>
    <w:rsid w:val="00550C8C"/>
    <w:rsid w:val="005620CD"/>
    <w:rsid w:val="005736D7"/>
    <w:rsid w:val="00575EE8"/>
    <w:rsid w:val="00576D09"/>
    <w:rsid w:val="005867F5"/>
    <w:rsid w:val="00590A36"/>
    <w:rsid w:val="005B3A3F"/>
    <w:rsid w:val="005B47E4"/>
    <w:rsid w:val="005B5A07"/>
    <w:rsid w:val="005C4381"/>
    <w:rsid w:val="005D0D04"/>
    <w:rsid w:val="005D3C5A"/>
    <w:rsid w:val="005D4726"/>
    <w:rsid w:val="005E2958"/>
    <w:rsid w:val="005E65E2"/>
    <w:rsid w:val="005E7B72"/>
    <w:rsid w:val="005F6F56"/>
    <w:rsid w:val="00601AB9"/>
    <w:rsid w:val="006032FA"/>
    <w:rsid w:val="00617559"/>
    <w:rsid w:val="00617B7D"/>
    <w:rsid w:val="006204F2"/>
    <w:rsid w:val="00621825"/>
    <w:rsid w:val="0062314B"/>
    <w:rsid w:val="00623A3A"/>
    <w:rsid w:val="006323A6"/>
    <w:rsid w:val="006402B9"/>
    <w:rsid w:val="00645F90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C5DAF"/>
    <w:rsid w:val="006D4118"/>
    <w:rsid w:val="006E6EB8"/>
    <w:rsid w:val="006F616E"/>
    <w:rsid w:val="006F6C96"/>
    <w:rsid w:val="007005F7"/>
    <w:rsid w:val="00700827"/>
    <w:rsid w:val="00716519"/>
    <w:rsid w:val="007165A1"/>
    <w:rsid w:val="007200DA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16A75"/>
    <w:rsid w:val="00821399"/>
    <w:rsid w:val="00824269"/>
    <w:rsid w:val="0082642B"/>
    <w:rsid w:val="00826D2C"/>
    <w:rsid w:val="00831C1A"/>
    <w:rsid w:val="00831D58"/>
    <w:rsid w:val="008354B2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06B7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25A"/>
    <w:rsid w:val="00985BFB"/>
    <w:rsid w:val="009954F5"/>
    <w:rsid w:val="009A58FF"/>
    <w:rsid w:val="009B3D7F"/>
    <w:rsid w:val="009C42E4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336FD"/>
    <w:rsid w:val="00A418F6"/>
    <w:rsid w:val="00A427B9"/>
    <w:rsid w:val="00A5384C"/>
    <w:rsid w:val="00A55621"/>
    <w:rsid w:val="00A73DE8"/>
    <w:rsid w:val="00A74D9D"/>
    <w:rsid w:val="00A76680"/>
    <w:rsid w:val="00A80F16"/>
    <w:rsid w:val="00A904E7"/>
    <w:rsid w:val="00A93CB2"/>
    <w:rsid w:val="00A97118"/>
    <w:rsid w:val="00AA17BE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6639"/>
    <w:rsid w:val="00B17563"/>
    <w:rsid w:val="00B313BE"/>
    <w:rsid w:val="00B36221"/>
    <w:rsid w:val="00B369A7"/>
    <w:rsid w:val="00B42262"/>
    <w:rsid w:val="00B464A7"/>
    <w:rsid w:val="00B47464"/>
    <w:rsid w:val="00B63BFF"/>
    <w:rsid w:val="00B71306"/>
    <w:rsid w:val="00B75719"/>
    <w:rsid w:val="00B806F8"/>
    <w:rsid w:val="00B82D08"/>
    <w:rsid w:val="00B84E39"/>
    <w:rsid w:val="00B86441"/>
    <w:rsid w:val="00BA1E8D"/>
    <w:rsid w:val="00BA1EDF"/>
    <w:rsid w:val="00BA7761"/>
    <w:rsid w:val="00BB3316"/>
    <w:rsid w:val="00BC17DA"/>
    <w:rsid w:val="00BC3CDA"/>
    <w:rsid w:val="00BC406C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0582"/>
    <w:rsid w:val="00C863F8"/>
    <w:rsid w:val="00C874B5"/>
    <w:rsid w:val="00C92A60"/>
    <w:rsid w:val="00C94444"/>
    <w:rsid w:val="00CC0270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2C59"/>
    <w:rsid w:val="00D122A6"/>
    <w:rsid w:val="00D1405D"/>
    <w:rsid w:val="00D14B0D"/>
    <w:rsid w:val="00D14FDF"/>
    <w:rsid w:val="00D204C6"/>
    <w:rsid w:val="00D2245F"/>
    <w:rsid w:val="00D2283E"/>
    <w:rsid w:val="00D238A1"/>
    <w:rsid w:val="00D2664B"/>
    <w:rsid w:val="00D30A29"/>
    <w:rsid w:val="00D368DC"/>
    <w:rsid w:val="00D36B62"/>
    <w:rsid w:val="00D40D7B"/>
    <w:rsid w:val="00D50DA9"/>
    <w:rsid w:val="00D5659B"/>
    <w:rsid w:val="00D57E6E"/>
    <w:rsid w:val="00D6303C"/>
    <w:rsid w:val="00D64083"/>
    <w:rsid w:val="00D727CA"/>
    <w:rsid w:val="00D81BE7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8F5"/>
    <w:rsid w:val="00E639E1"/>
    <w:rsid w:val="00E64A72"/>
    <w:rsid w:val="00E662F2"/>
    <w:rsid w:val="00E67F73"/>
    <w:rsid w:val="00E7558A"/>
    <w:rsid w:val="00E75755"/>
    <w:rsid w:val="00E80C5F"/>
    <w:rsid w:val="00E86AD7"/>
    <w:rsid w:val="00E907D6"/>
    <w:rsid w:val="00EA0030"/>
    <w:rsid w:val="00EA520F"/>
    <w:rsid w:val="00EA64B3"/>
    <w:rsid w:val="00EB46BB"/>
    <w:rsid w:val="00EB523E"/>
    <w:rsid w:val="00EB56E9"/>
    <w:rsid w:val="00EB693C"/>
    <w:rsid w:val="00EB7FA0"/>
    <w:rsid w:val="00EC3687"/>
    <w:rsid w:val="00EC6FC1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E4BAA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C42E4"/>
    <w:pPr>
      <w:ind w:left="720"/>
      <w:contextualSpacing/>
    </w:pPr>
  </w:style>
  <w:style w:type="numbering" w:customStyle="1" w:styleId="Aktulnseznam1">
    <w:name w:val="Aktuální seznam1"/>
    <w:uiPriority w:val="99"/>
    <w:rsid w:val="00033B3F"/>
    <w:pPr>
      <w:numPr>
        <w:numId w:val="34"/>
      </w:numPr>
    </w:pPr>
  </w:style>
  <w:style w:type="numbering" w:customStyle="1" w:styleId="Aktulnseznam2">
    <w:name w:val="Aktuální seznam2"/>
    <w:uiPriority w:val="99"/>
    <w:rsid w:val="000B75A8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909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Panenské Břežany</cp:lastModifiedBy>
  <cp:revision>28</cp:revision>
  <cp:lastPrinted>2022-12-21T10:31:00Z</cp:lastPrinted>
  <dcterms:created xsi:type="dcterms:W3CDTF">2021-08-24T09:27:00Z</dcterms:created>
  <dcterms:modified xsi:type="dcterms:W3CDTF">2022-12-21T10:32:00Z</dcterms:modified>
</cp:coreProperties>
</file>