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SVS/2026/027514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5D51148" w14:textId="37D7708F" w:rsidR="0087473F" w:rsidRPr="0058532E" w:rsidRDefault="007A0E66" w:rsidP="0058532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Cs w:val="20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87473F" w:rsidRPr="0087473F">
            <w:rPr>
              <w:rFonts w:ascii="Arial" w:eastAsia="Calibri" w:hAnsi="Arial" w:cs="Arial"/>
            </w:rPr>
            <w:t>Krajská veterinární správa Státní veterinární správy pro Kraj Vysočina</w:t>
          </w:r>
        </w:sdtContent>
      </w:sdt>
      <w:r w:rsidR="00616664" w:rsidRPr="0087473F">
        <w:rPr>
          <w:rFonts w:ascii="Arial" w:eastAsia="Calibri" w:hAnsi="Arial" w:cs="Arial"/>
        </w:rPr>
        <w:t xml:space="preserve"> jako místně a věcně příslušný správní orgán podle </w:t>
      </w:r>
      <w:r w:rsidR="0087473F" w:rsidRPr="0087473F">
        <w:rPr>
          <w:rFonts w:ascii="Arial" w:hAnsi="Arial" w:cs="Arial"/>
        </w:rPr>
        <w:t>ustanovení § 49 odst. 1 písm. c) zák. č. 166/1999 Sb., o veterinární péči a o změně některých souvisejících zákonů (veterinární zákon), ve znění pozdějších předpisů, podle nařízení Evropského parlamentu a Rady (EU) 2016/429 ze dne 9. března 2016 o nákazách zvířat a o změně a zrušení některých aktů v oblasti zdraví zvířat (právní rámec pro zdraví zvířat), v platném znění a nařízení Komise v přenesené pravomoci (EU) č. 2020/687 ze dne 17. prosince 2019, kterým se doplňuje nařízení Evropského parlamentu a Rady (EU) č. 2016/429, pokud jde o pravidla pro prevenci a tlumení určitých nákaz uvedených na seznamu, (Nařízení Komise 2020/687), a v souladu s ustanovením § 75a odst. 1 a 2 veterinárního zákona, rozhodla takto</w:t>
      </w:r>
      <w:r w:rsidR="0087473F" w:rsidRPr="0087473F">
        <w:rPr>
          <w:rFonts w:ascii="Arial" w:hAnsi="Arial" w:cs="Arial"/>
          <w:szCs w:val="20"/>
        </w:rPr>
        <w:t xml:space="preserve">: </w:t>
      </w:r>
    </w:p>
    <w:p w14:paraId="7A04C2C1" w14:textId="77777777" w:rsidR="0087473F" w:rsidRPr="00AE142A" w:rsidRDefault="0087473F" w:rsidP="0087473F">
      <w:pPr>
        <w:spacing w:line="250" w:lineRule="auto"/>
        <w:ind w:left="-6" w:hanging="11"/>
        <w:rPr>
          <w:szCs w:val="20"/>
        </w:rPr>
      </w:pPr>
    </w:p>
    <w:p w14:paraId="23B070E2" w14:textId="77777777" w:rsidR="0087473F" w:rsidRPr="00160B01" w:rsidRDefault="0087473F" w:rsidP="0087473F">
      <w:pPr>
        <w:pStyle w:val="Default"/>
        <w:spacing w:after="240"/>
        <w:jc w:val="center"/>
        <w:rPr>
          <w:sz w:val="22"/>
          <w:szCs w:val="22"/>
        </w:rPr>
      </w:pPr>
      <w:r w:rsidRPr="00160B01">
        <w:rPr>
          <w:bCs/>
          <w:sz w:val="22"/>
          <w:szCs w:val="22"/>
        </w:rPr>
        <w:t>Čl. 1</w:t>
      </w:r>
    </w:p>
    <w:p w14:paraId="42E750DD" w14:textId="77777777" w:rsidR="0087473F" w:rsidRPr="00323EC7" w:rsidRDefault="0087473F" w:rsidP="0087473F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3F16020E" w14:textId="77777777" w:rsidR="0087473F" w:rsidRDefault="0087473F" w:rsidP="0087473F">
      <w:pPr>
        <w:pStyle w:val="Default"/>
        <w:jc w:val="center"/>
        <w:rPr>
          <w:sz w:val="22"/>
          <w:szCs w:val="22"/>
        </w:rPr>
      </w:pPr>
    </w:p>
    <w:p w14:paraId="4A59AFC6" w14:textId="77777777" w:rsidR="0087473F" w:rsidRPr="0087473F" w:rsidRDefault="0087473F" w:rsidP="0087473F">
      <w:pPr>
        <w:tabs>
          <w:tab w:val="left" w:pos="709"/>
          <w:tab w:val="left" w:pos="5387"/>
        </w:tabs>
        <w:jc w:val="both"/>
        <w:rPr>
          <w:rFonts w:ascii="Arial" w:hAnsi="Arial" w:cs="Arial"/>
          <w:szCs w:val="20"/>
        </w:rPr>
      </w:pPr>
      <w:r w:rsidRPr="0087473F">
        <w:rPr>
          <w:rFonts w:ascii="Arial" w:hAnsi="Arial" w:cs="Arial"/>
          <w:szCs w:val="20"/>
        </w:rPr>
        <w:t xml:space="preserve">Mimořádná veterinární opatření nařízená dne 22. 12. 2025 nařízením Státní veterinární správy č. j. SVS/2025/193975, změněná dne 30. 12. 2025 nařízením Státní veterinární správy č. j. SVS/2025/196081 a dne 3. 2. 2026 nařízením Státní veterinární správy č.j.  SVS/2026/021372, vydaná z důvodů zamezení šíření nebezpečné nákazy vysoce patogenní aviární influenzy na území Kraje Vysočina se </w:t>
      </w:r>
      <w:r w:rsidRPr="0087473F">
        <w:rPr>
          <w:rFonts w:ascii="Arial" w:hAnsi="Arial" w:cs="Arial"/>
          <w:b/>
          <w:szCs w:val="20"/>
        </w:rPr>
        <w:t>ukončují.</w:t>
      </w:r>
      <w:r w:rsidRPr="0087473F">
        <w:rPr>
          <w:rFonts w:ascii="Arial" w:hAnsi="Arial" w:cs="Arial"/>
          <w:szCs w:val="20"/>
        </w:rPr>
        <w:t xml:space="preserve"> </w:t>
      </w:r>
    </w:p>
    <w:p w14:paraId="6DB90CDA" w14:textId="77777777" w:rsidR="0087473F" w:rsidRPr="00A0658B" w:rsidRDefault="0087473F" w:rsidP="0087473F">
      <w:pPr>
        <w:pStyle w:val="Default"/>
        <w:jc w:val="center"/>
        <w:rPr>
          <w:b/>
          <w:bCs/>
          <w:sz w:val="22"/>
          <w:szCs w:val="22"/>
        </w:rPr>
      </w:pPr>
    </w:p>
    <w:p w14:paraId="6F2F03CC" w14:textId="77777777" w:rsidR="0087473F" w:rsidRPr="00A0658B" w:rsidRDefault="0087473F" w:rsidP="0087473F">
      <w:pPr>
        <w:pStyle w:val="Default"/>
        <w:jc w:val="center"/>
        <w:rPr>
          <w:b/>
          <w:bCs/>
          <w:sz w:val="22"/>
          <w:szCs w:val="22"/>
        </w:rPr>
      </w:pPr>
    </w:p>
    <w:p w14:paraId="79B1AC02" w14:textId="77777777" w:rsidR="0087473F" w:rsidRPr="0087473F" w:rsidRDefault="0087473F" w:rsidP="0087473F">
      <w:pPr>
        <w:tabs>
          <w:tab w:val="left" w:pos="709"/>
          <w:tab w:val="left" w:pos="5387"/>
        </w:tabs>
        <w:jc w:val="center"/>
        <w:rPr>
          <w:rFonts w:ascii="Arial" w:hAnsi="Arial" w:cs="Arial"/>
        </w:rPr>
      </w:pPr>
      <w:r w:rsidRPr="0087473F">
        <w:rPr>
          <w:rFonts w:ascii="Arial" w:hAnsi="Arial" w:cs="Arial"/>
        </w:rPr>
        <w:t>Čl. 2</w:t>
      </w:r>
    </w:p>
    <w:p w14:paraId="70EC50B1" w14:textId="3B6FA885" w:rsidR="0087473F" w:rsidRPr="0058532E" w:rsidRDefault="0058532E" w:rsidP="0058532E">
      <w:pPr>
        <w:tabs>
          <w:tab w:val="left" w:pos="709"/>
          <w:tab w:val="left" w:pos="5387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Zrušovací ustanovení </w:t>
      </w:r>
    </w:p>
    <w:p w14:paraId="34E09B39" w14:textId="77777777" w:rsidR="0087473F" w:rsidRPr="0058532E" w:rsidRDefault="0087473F" w:rsidP="0058532E">
      <w:pPr>
        <w:pStyle w:val="Bezmezer"/>
        <w:rPr>
          <w:rFonts w:ascii="Arial" w:hAnsi="Arial" w:cs="Arial"/>
        </w:rPr>
      </w:pPr>
      <w:r w:rsidRPr="0058532E">
        <w:rPr>
          <w:rFonts w:ascii="Arial" w:hAnsi="Arial" w:cs="Arial"/>
        </w:rPr>
        <w:t xml:space="preserve">Zrušují se: </w:t>
      </w:r>
    </w:p>
    <w:p w14:paraId="27AFBC8A" w14:textId="77777777" w:rsidR="0087473F" w:rsidRPr="0058532E" w:rsidRDefault="0087473F" w:rsidP="0058532E">
      <w:pPr>
        <w:pStyle w:val="Bezmezer"/>
        <w:rPr>
          <w:rFonts w:ascii="Arial" w:hAnsi="Arial" w:cs="Arial"/>
        </w:rPr>
      </w:pPr>
      <w:r w:rsidRPr="0058532E">
        <w:rPr>
          <w:rFonts w:ascii="Arial" w:hAnsi="Arial" w:cs="Arial"/>
        </w:rPr>
        <w:t xml:space="preserve">1. Nařízení Státní veterinární správy č. j. </w:t>
      </w:r>
      <w:r w:rsidRPr="0058532E">
        <w:rPr>
          <w:rFonts w:ascii="Arial" w:hAnsi="Arial" w:cs="Arial"/>
          <w:szCs w:val="20"/>
        </w:rPr>
        <w:t>SVS/2025/193975</w:t>
      </w:r>
      <w:r w:rsidRPr="0058532E">
        <w:rPr>
          <w:rFonts w:ascii="Arial" w:hAnsi="Arial" w:cs="Arial"/>
        </w:rPr>
        <w:t xml:space="preserve"> ze dne 22. 12. 2025 </w:t>
      </w:r>
    </w:p>
    <w:p w14:paraId="1BE0C404" w14:textId="77777777" w:rsidR="0087473F" w:rsidRPr="0058532E" w:rsidRDefault="0087473F" w:rsidP="0058532E">
      <w:pPr>
        <w:pStyle w:val="Bezmezer"/>
        <w:rPr>
          <w:rFonts w:ascii="Arial" w:hAnsi="Arial" w:cs="Arial"/>
          <w:iCs/>
          <w:szCs w:val="20"/>
        </w:rPr>
      </w:pPr>
      <w:r w:rsidRPr="0058532E">
        <w:rPr>
          <w:rFonts w:ascii="Arial" w:hAnsi="Arial" w:cs="Arial"/>
        </w:rPr>
        <w:t xml:space="preserve">2. Nařízení Státní veterinární správy č. j. </w:t>
      </w:r>
      <w:r w:rsidRPr="0058532E">
        <w:rPr>
          <w:rFonts w:ascii="Arial" w:hAnsi="Arial" w:cs="Arial"/>
          <w:szCs w:val="20"/>
        </w:rPr>
        <w:t>SVS/2025/196081</w:t>
      </w:r>
      <w:r w:rsidRPr="0058532E">
        <w:rPr>
          <w:rFonts w:ascii="Arial" w:hAnsi="Arial" w:cs="Arial"/>
        </w:rPr>
        <w:t xml:space="preserve"> ze dne 30. 12. 2025</w:t>
      </w:r>
      <w:r w:rsidRPr="0058532E">
        <w:rPr>
          <w:rFonts w:ascii="Arial" w:hAnsi="Arial" w:cs="Arial"/>
          <w:iCs/>
          <w:szCs w:val="20"/>
        </w:rPr>
        <w:t xml:space="preserve"> </w:t>
      </w:r>
    </w:p>
    <w:p w14:paraId="18CC84AE" w14:textId="77777777" w:rsidR="0087473F" w:rsidRPr="0058532E" w:rsidRDefault="0087473F" w:rsidP="0058532E">
      <w:pPr>
        <w:pStyle w:val="Bezmezer"/>
        <w:rPr>
          <w:rFonts w:ascii="Arial" w:hAnsi="Arial" w:cs="Arial"/>
          <w:iCs/>
          <w:szCs w:val="20"/>
        </w:rPr>
      </w:pPr>
      <w:r w:rsidRPr="0058532E">
        <w:rPr>
          <w:rFonts w:ascii="Arial" w:hAnsi="Arial" w:cs="Arial"/>
          <w:iCs/>
          <w:szCs w:val="20"/>
        </w:rPr>
        <w:t xml:space="preserve">3. </w:t>
      </w:r>
      <w:r w:rsidRPr="0058532E">
        <w:rPr>
          <w:rFonts w:ascii="Arial" w:hAnsi="Arial" w:cs="Arial"/>
        </w:rPr>
        <w:t>Nařízení Státní veterinární správy č. j. SVS/2026/021372 ze dne 3. 2. 2026</w:t>
      </w:r>
    </w:p>
    <w:p w14:paraId="790AB5AA" w14:textId="77777777" w:rsidR="0087473F" w:rsidRPr="000B44E0" w:rsidRDefault="0087473F" w:rsidP="0087473F">
      <w:pPr>
        <w:tabs>
          <w:tab w:val="left" w:pos="709"/>
          <w:tab w:val="left" w:pos="5387"/>
        </w:tabs>
        <w:rPr>
          <w:rFonts w:cs="Arial"/>
        </w:rPr>
      </w:pPr>
    </w:p>
    <w:p w14:paraId="2AE82C47" w14:textId="77777777" w:rsidR="0087473F" w:rsidRDefault="0087473F" w:rsidP="0087473F">
      <w:pPr>
        <w:pStyle w:val="Default"/>
        <w:jc w:val="center"/>
        <w:rPr>
          <w:b/>
          <w:bCs/>
          <w:sz w:val="20"/>
          <w:szCs w:val="20"/>
        </w:rPr>
      </w:pPr>
    </w:p>
    <w:p w14:paraId="27F75A77" w14:textId="77777777" w:rsidR="0087473F" w:rsidRPr="00160B01" w:rsidRDefault="0087473F" w:rsidP="0087473F">
      <w:pPr>
        <w:pStyle w:val="Default"/>
        <w:jc w:val="center"/>
        <w:rPr>
          <w:bCs/>
          <w:sz w:val="22"/>
          <w:szCs w:val="22"/>
        </w:rPr>
      </w:pPr>
      <w:r w:rsidRPr="00160B01">
        <w:rPr>
          <w:bCs/>
          <w:sz w:val="22"/>
          <w:szCs w:val="22"/>
        </w:rPr>
        <w:t>Čl. 3</w:t>
      </w:r>
    </w:p>
    <w:p w14:paraId="57564352" w14:textId="77777777" w:rsidR="0087473F" w:rsidRPr="00676AF3" w:rsidRDefault="0087473F" w:rsidP="0087473F">
      <w:pPr>
        <w:pStyle w:val="Default"/>
        <w:jc w:val="center"/>
        <w:rPr>
          <w:sz w:val="20"/>
          <w:szCs w:val="20"/>
        </w:rPr>
      </w:pPr>
    </w:p>
    <w:p w14:paraId="2361948E" w14:textId="77777777" w:rsidR="0087473F" w:rsidRPr="00323EC7" w:rsidRDefault="0087473F" w:rsidP="0087473F">
      <w:pPr>
        <w:pStyle w:val="Default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718CD769" w14:textId="77777777" w:rsidR="0087473F" w:rsidRDefault="0087473F" w:rsidP="0087473F">
      <w:pPr>
        <w:pStyle w:val="Default"/>
        <w:jc w:val="center"/>
        <w:rPr>
          <w:b/>
          <w:bCs/>
          <w:sz w:val="20"/>
          <w:szCs w:val="20"/>
        </w:rPr>
      </w:pPr>
    </w:p>
    <w:p w14:paraId="4330D074" w14:textId="3AD352E8" w:rsidR="0087473F" w:rsidRDefault="0087473F" w:rsidP="0032701E">
      <w:pPr>
        <w:pStyle w:val="Bezmezer"/>
        <w:jc w:val="both"/>
        <w:rPr>
          <w:rFonts w:ascii="Arial" w:hAnsi="Arial" w:cs="Arial"/>
        </w:rPr>
      </w:pPr>
      <w:r w:rsidRPr="0032701E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</w:t>
      </w:r>
      <w:r w:rsidRPr="003D63AC">
        <w:rPr>
          <w:rFonts w:ascii="Arial" w:hAnsi="Arial" w:cs="Arial"/>
        </w:rPr>
        <w:t xml:space="preserve">účinnosti </w:t>
      </w:r>
      <w:r w:rsidR="003D63AC" w:rsidRPr="003D63AC">
        <w:rPr>
          <w:rFonts w:ascii="Arial" w:hAnsi="Arial" w:cs="Arial"/>
        </w:rPr>
        <w:t>počátkem dne následujícího po dni jeho vyhlášení.</w:t>
      </w:r>
      <w:r w:rsidRPr="003D63AC">
        <w:rPr>
          <w:rFonts w:ascii="Arial" w:hAnsi="Arial" w:cs="Arial"/>
        </w:rPr>
        <w:t xml:space="preserve"> Datum a čas vyhlášení nařízení je vyznačen ve</w:t>
      </w:r>
      <w:r w:rsidRPr="0032701E">
        <w:rPr>
          <w:rFonts w:ascii="Arial" w:hAnsi="Arial" w:cs="Arial"/>
        </w:rPr>
        <w:t xml:space="preserve"> Sbírce právních předpisů. </w:t>
      </w:r>
    </w:p>
    <w:p w14:paraId="46CAA198" w14:textId="77777777" w:rsidR="0032701E" w:rsidRPr="0032701E" w:rsidRDefault="0032701E" w:rsidP="0032701E">
      <w:pPr>
        <w:pStyle w:val="Bezmezer"/>
        <w:jc w:val="both"/>
        <w:rPr>
          <w:rFonts w:ascii="Arial" w:hAnsi="Arial" w:cs="Arial"/>
        </w:rPr>
      </w:pPr>
    </w:p>
    <w:p w14:paraId="42B9CEFA" w14:textId="77777777" w:rsidR="0087473F" w:rsidRPr="0032701E" w:rsidRDefault="0087473F" w:rsidP="0032701E">
      <w:pPr>
        <w:pStyle w:val="Bezmezer"/>
        <w:jc w:val="both"/>
        <w:rPr>
          <w:rFonts w:ascii="Arial" w:hAnsi="Arial" w:cs="Arial"/>
        </w:rPr>
      </w:pPr>
      <w:r w:rsidRPr="0032701E">
        <w:rPr>
          <w:rFonts w:ascii="Arial" w:hAnsi="Arial" w:cs="Arial"/>
        </w:rPr>
        <w:t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D4628AE" w14:textId="77777777" w:rsidR="0087473F" w:rsidRPr="0032701E" w:rsidRDefault="0087473F" w:rsidP="0032701E">
      <w:pPr>
        <w:pStyle w:val="Bezmezer"/>
        <w:jc w:val="both"/>
        <w:rPr>
          <w:rFonts w:ascii="Arial" w:hAnsi="Arial" w:cs="Arial"/>
        </w:rPr>
      </w:pPr>
    </w:p>
    <w:p w14:paraId="37938F93" w14:textId="77777777" w:rsidR="0087473F" w:rsidRPr="0032701E" w:rsidRDefault="0087473F" w:rsidP="0032701E">
      <w:pPr>
        <w:pStyle w:val="Bezmezer"/>
        <w:jc w:val="both"/>
        <w:rPr>
          <w:rFonts w:ascii="Arial" w:hAnsi="Arial" w:cs="Arial"/>
        </w:rPr>
      </w:pPr>
      <w:r w:rsidRPr="0032701E">
        <w:rPr>
          <w:rFonts w:ascii="Arial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78AE8BF8" w:rsidR="00312826" w:rsidRPr="00DE4165" w:rsidRDefault="0087473F" w:rsidP="00DE416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 xml:space="preserve"> </w:t>
      </w:r>
      <w:r w:rsidR="00616664" w:rsidRPr="00C15F8F">
        <w:rPr>
          <w:rFonts w:ascii="Arial" w:eastAsia="Calibri" w:hAnsi="Arial" w:cs="Arial"/>
        </w:rPr>
        <w:t>V</w:t>
      </w:r>
      <w:r w:rsidR="00616664"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Jihlavě</w:t>
          </w:r>
        </w:sdtContent>
      </w:sdt>
      <w:r w:rsidR="00616664" w:rsidRPr="00D248BD">
        <w:rPr>
          <w:rFonts w:ascii="Arial" w:eastAsia="Calibri" w:hAnsi="Arial" w:cs="Arial"/>
        </w:rPr>
        <w:t xml:space="preserve"> </w:t>
      </w:r>
      <w:r w:rsidR="00616664">
        <w:rPr>
          <w:rFonts w:ascii="Arial" w:eastAsia="Calibri" w:hAnsi="Arial" w:cs="Arial"/>
        </w:rPr>
        <w:t>d</w:t>
      </w:r>
      <w:r w:rsidR="00616664" w:rsidRPr="00C15F8F">
        <w:rPr>
          <w:rFonts w:ascii="Arial" w:eastAsia="Calibri" w:hAnsi="Arial" w:cs="Arial"/>
        </w:rPr>
        <w:t>ne</w:t>
      </w:r>
      <w:r w:rsidR="00616664"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12.02.2026</w:t>
          </w:r>
        </w:sdtContent>
      </w:sdt>
      <w:bookmarkEnd w:id="1"/>
    </w:p>
    <w:p w14:paraId="7C68D27D" w14:textId="77777777" w:rsidR="00850D2F" w:rsidRPr="00850D2F" w:rsidRDefault="007A0E66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7A0E66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6917DD20" w14:textId="77777777" w:rsidR="00850D2F" w:rsidRPr="00850D2F" w:rsidRDefault="00850D2F" w:rsidP="0058716C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7A0E6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7A0E6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A3796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E66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56328"/>
    <w:rsid w:val="00312826"/>
    <w:rsid w:val="0032701E"/>
    <w:rsid w:val="00362F56"/>
    <w:rsid w:val="003D63AC"/>
    <w:rsid w:val="00461078"/>
    <w:rsid w:val="0058532E"/>
    <w:rsid w:val="0058716C"/>
    <w:rsid w:val="005F3B1B"/>
    <w:rsid w:val="00616664"/>
    <w:rsid w:val="00661489"/>
    <w:rsid w:val="00740498"/>
    <w:rsid w:val="007A0E66"/>
    <w:rsid w:val="007B6A92"/>
    <w:rsid w:val="00850D2F"/>
    <w:rsid w:val="0087473F"/>
    <w:rsid w:val="009066E7"/>
    <w:rsid w:val="009D7D39"/>
    <w:rsid w:val="00AB1E28"/>
    <w:rsid w:val="00BB5C31"/>
    <w:rsid w:val="00D74E73"/>
    <w:rsid w:val="00DC4873"/>
    <w:rsid w:val="00DE4165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Normln"/>
    <w:link w:val="DatumChar"/>
    <w:uiPriority w:val="99"/>
    <w:rsid w:val="0087473F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rsid w:val="0087473F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874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327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Kristina Hintenausová</cp:lastModifiedBy>
  <cp:revision>2</cp:revision>
  <dcterms:created xsi:type="dcterms:W3CDTF">2026-02-12T10:56:00Z</dcterms:created>
  <dcterms:modified xsi:type="dcterms:W3CDTF">2026-02-12T10:56:00Z</dcterms:modified>
</cp:coreProperties>
</file>