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85D43" w14:textId="77777777" w:rsidR="00603163" w:rsidRDefault="00000000">
      <w:pPr>
        <w:pStyle w:val="Nzev"/>
      </w:pPr>
      <w:r>
        <w:t>Město Písek</w:t>
      </w:r>
      <w:r>
        <w:br/>
        <w:t>Zastupitelstvo města Písek</w:t>
      </w:r>
    </w:p>
    <w:p w14:paraId="2B6E9EDF" w14:textId="2D4D2A13" w:rsidR="00603163" w:rsidRDefault="00000000">
      <w:pPr>
        <w:pStyle w:val="Nadpis1"/>
      </w:pPr>
      <w:r>
        <w:t>Obecně závazná vyhláška města Písek</w:t>
      </w:r>
      <w:r w:rsidR="00574CB7">
        <w:t xml:space="preserve"> č. </w:t>
      </w:r>
      <w:r w:rsidR="00B77794">
        <w:t>4</w:t>
      </w:r>
      <w:r w:rsidR="00574CB7">
        <w:t>/2023</w:t>
      </w:r>
      <w:r>
        <w:br/>
        <w:t>o místním poplatku ze psů</w:t>
      </w:r>
    </w:p>
    <w:p w14:paraId="4DD18815" w14:textId="2204BA6C" w:rsidR="00603163" w:rsidRPr="002E1CEE" w:rsidRDefault="00000000">
      <w:pPr>
        <w:pStyle w:val="UvodniVeta"/>
      </w:pPr>
      <w:r w:rsidRPr="002E1CEE">
        <w:t>Zastupitelstvo města Písek se na svém zasedání dne </w:t>
      </w:r>
      <w:r w:rsidR="00764FAE">
        <w:t>2</w:t>
      </w:r>
      <w:r w:rsidRPr="002E1CEE">
        <w:t xml:space="preserve">. listopadu 2023 </w:t>
      </w:r>
      <w:r w:rsidR="00840A78" w:rsidRPr="00840A78">
        <w:t xml:space="preserve">usnesením č. </w:t>
      </w:r>
      <w:r w:rsidR="00840A78">
        <w:t>207</w:t>
      </w:r>
      <w:r w:rsidR="00840A78" w:rsidRPr="00840A78">
        <w:t xml:space="preserve">/23 </w:t>
      </w:r>
      <w:r w:rsidRPr="002E1CEE">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A5E7ADF" w14:textId="77777777" w:rsidR="00603163" w:rsidRPr="00840A78" w:rsidRDefault="00000000">
      <w:pPr>
        <w:pStyle w:val="Nadpis2"/>
        <w:rPr>
          <w:sz w:val="22"/>
          <w:szCs w:val="22"/>
        </w:rPr>
      </w:pPr>
      <w:r w:rsidRPr="002E1CEE">
        <w:rPr>
          <w:sz w:val="22"/>
          <w:szCs w:val="22"/>
        </w:rPr>
        <w:t>Čl. 1</w:t>
      </w:r>
      <w:r w:rsidRPr="002E1CEE">
        <w:rPr>
          <w:sz w:val="22"/>
          <w:szCs w:val="22"/>
        </w:rPr>
        <w:br/>
      </w:r>
      <w:r w:rsidRPr="00840A78">
        <w:rPr>
          <w:sz w:val="22"/>
          <w:szCs w:val="22"/>
        </w:rPr>
        <w:t>Úvodní ustanovení</w:t>
      </w:r>
    </w:p>
    <w:p w14:paraId="159CB6C6" w14:textId="77777777" w:rsidR="00603163" w:rsidRPr="00840A78" w:rsidRDefault="00000000">
      <w:pPr>
        <w:pStyle w:val="Odstavec"/>
        <w:numPr>
          <w:ilvl w:val="0"/>
          <w:numId w:val="1"/>
        </w:numPr>
      </w:pPr>
      <w:r w:rsidRPr="00840A78">
        <w:t>Město Písek touto vyhláškou zavádí místní poplatek ze psů (dále jen „poplatek“).</w:t>
      </w:r>
    </w:p>
    <w:p w14:paraId="381C83DA" w14:textId="77777777" w:rsidR="00603163" w:rsidRPr="00840A78" w:rsidRDefault="00000000">
      <w:pPr>
        <w:pStyle w:val="Odstavec"/>
        <w:numPr>
          <w:ilvl w:val="0"/>
          <w:numId w:val="1"/>
        </w:numPr>
      </w:pPr>
      <w:r w:rsidRPr="00840A78">
        <w:t>Poplatkovým obdobím poplatku je kalendářní rok</w:t>
      </w:r>
      <w:r w:rsidRPr="00840A78">
        <w:rPr>
          <w:rStyle w:val="Znakapoznpodarou"/>
        </w:rPr>
        <w:footnoteReference w:id="1"/>
      </w:r>
      <w:r w:rsidRPr="00840A78">
        <w:t>.</w:t>
      </w:r>
    </w:p>
    <w:p w14:paraId="38FB0555" w14:textId="77777777" w:rsidR="00603163" w:rsidRPr="00840A78" w:rsidRDefault="00000000">
      <w:pPr>
        <w:pStyle w:val="Odstavec"/>
        <w:numPr>
          <w:ilvl w:val="0"/>
          <w:numId w:val="1"/>
        </w:numPr>
      </w:pPr>
      <w:r w:rsidRPr="00840A78">
        <w:t>Správcem poplatku je městský úřad</w:t>
      </w:r>
      <w:r w:rsidRPr="00840A78">
        <w:rPr>
          <w:rStyle w:val="Znakapoznpodarou"/>
        </w:rPr>
        <w:footnoteReference w:id="2"/>
      </w:r>
      <w:r w:rsidRPr="00840A78">
        <w:t>.</w:t>
      </w:r>
    </w:p>
    <w:p w14:paraId="11085E21" w14:textId="77777777" w:rsidR="00603163" w:rsidRPr="00840A78" w:rsidRDefault="00000000">
      <w:pPr>
        <w:pStyle w:val="Nadpis2"/>
        <w:rPr>
          <w:sz w:val="22"/>
          <w:szCs w:val="22"/>
        </w:rPr>
      </w:pPr>
      <w:r w:rsidRPr="00840A78">
        <w:rPr>
          <w:sz w:val="22"/>
          <w:szCs w:val="22"/>
        </w:rPr>
        <w:t>Čl. 2</w:t>
      </w:r>
      <w:r w:rsidRPr="00840A78">
        <w:rPr>
          <w:sz w:val="22"/>
          <w:szCs w:val="22"/>
        </w:rPr>
        <w:br/>
        <w:t>Předmět poplatku a poplatník</w:t>
      </w:r>
    </w:p>
    <w:p w14:paraId="090FE013" w14:textId="77777777" w:rsidR="00603163" w:rsidRPr="00840A78" w:rsidRDefault="00000000">
      <w:pPr>
        <w:pStyle w:val="Odstavec"/>
        <w:numPr>
          <w:ilvl w:val="0"/>
          <w:numId w:val="2"/>
        </w:numPr>
      </w:pPr>
      <w:r w:rsidRPr="00840A78">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840A78">
        <w:rPr>
          <w:rStyle w:val="Znakapoznpodarou"/>
        </w:rPr>
        <w:footnoteReference w:id="3"/>
      </w:r>
      <w:r w:rsidRPr="00840A78">
        <w:t>.</w:t>
      </w:r>
    </w:p>
    <w:p w14:paraId="4113E257" w14:textId="77777777" w:rsidR="00603163" w:rsidRPr="00840A78" w:rsidRDefault="00000000">
      <w:pPr>
        <w:pStyle w:val="Odstavec"/>
        <w:numPr>
          <w:ilvl w:val="0"/>
          <w:numId w:val="1"/>
        </w:numPr>
      </w:pPr>
      <w:r w:rsidRPr="00840A78">
        <w:t>Poplatek ze psů se platí ze psů starších 3 měsíců</w:t>
      </w:r>
      <w:r w:rsidRPr="00840A78">
        <w:rPr>
          <w:rStyle w:val="Znakapoznpodarou"/>
        </w:rPr>
        <w:footnoteReference w:id="4"/>
      </w:r>
      <w:r w:rsidRPr="00840A78">
        <w:t>.</w:t>
      </w:r>
    </w:p>
    <w:p w14:paraId="32DEE83E" w14:textId="77777777" w:rsidR="00603163" w:rsidRPr="00840A78" w:rsidRDefault="00000000">
      <w:pPr>
        <w:pStyle w:val="Nadpis2"/>
        <w:rPr>
          <w:sz w:val="22"/>
          <w:szCs w:val="22"/>
        </w:rPr>
      </w:pPr>
      <w:r w:rsidRPr="00840A78">
        <w:rPr>
          <w:sz w:val="22"/>
          <w:szCs w:val="22"/>
        </w:rPr>
        <w:t>Čl. 3</w:t>
      </w:r>
      <w:r w:rsidRPr="00840A78">
        <w:rPr>
          <w:sz w:val="22"/>
          <w:szCs w:val="22"/>
        </w:rPr>
        <w:br/>
        <w:t>Ohlašovací povinnost</w:t>
      </w:r>
    </w:p>
    <w:p w14:paraId="2C8054B0" w14:textId="77777777" w:rsidR="00603163" w:rsidRPr="00840A78" w:rsidRDefault="00000000">
      <w:pPr>
        <w:pStyle w:val="Odstavec"/>
        <w:numPr>
          <w:ilvl w:val="0"/>
          <w:numId w:val="3"/>
        </w:numPr>
      </w:pPr>
      <w:r w:rsidRPr="00840A78">
        <w:t>Poplatník je povinen podat správci poplatku ohlášení nejpozději do 30 dnů ode dne, kdy se pes stal starším 3 měsíců, nebo ode dne, kdy nabyl psa staršího 3 měsíců; údaje uváděné v ohlášení upravuje zákon</w:t>
      </w:r>
      <w:r w:rsidRPr="00840A78">
        <w:rPr>
          <w:rStyle w:val="Znakapoznpodarou"/>
        </w:rPr>
        <w:footnoteReference w:id="5"/>
      </w:r>
      <w:r w:rsidRPr="00840A78">
        <w:t>.</w:t>
      </w:r>
    </w:p>
    <w:p w14:paraId="523DA653" w14:textId="77777777" w:rsidR="00603163" w:rsidRPr="00840A78" w:rsidRDefault="00000000">
      <w:pPr>
        <w:pStyle w:val="Odstavec"/>
        <w:numPr>
          <w:ilvl w:val="0"/>
          <w:numId w:val="1"/>
        </w:numPr>
      </w:pPr>
      <w:r w:rsidRPr="002E1CEE">
        <w:lastRenderedPageBreak/>
        <w:t xml:space="preserve">Dojde-li ke změně údajů uvedených v ohlášení, je poplatník povinen tuto změnu </w:t>
      </w:r>
      <w:r w:rsidRPr="00840A78">
        <w:t>oznámit do 30 dnů ode dne, kdy nastala</w:t>
      </w:r>
      <w:r w:rsidRPr="00840A78">
        <w:rPr>
          <w:rStyle w:val="Znakapoznpodarou"/>
        </w:rPr>
        <w:footnoteReference w:id="6"/>
      </w:r>
      <w:r w:rsidRPr="00840A78">
        <w:t>.</w:t>
      </w:r>
    </w:p>
    <w:p w14:paraId="22229572" w14:textId="77777777" w:rsidR="00603163" w:rsidRPr="002E1CEE" w:rsidRDefault="00000000">
      <w:pPr>
        <w:pStyle w:val="Nadpis2"/>
        <w:rPr>
          <w:sz w:val="22"/>
          <w:szCs w:val="22"/>
        </w:rPr>
      </w:pPr>
      <w:r w:rsidRPr="002E1CEE">
        <w:rPr>
          <w:sz w:val="22"/>
          <w:szCs w:val="22"/>
        </w:rPr>
        <w:t>Čl. 4</w:t>
      </w:r>
      <w:r w:rsidRPr="002E1CEE">
        <w:rPr>
          <w:sz w:val="22"/>
          <w:szCs w:val="22"/>
        </w:rPr>
        <w:br/>
        <w:t>Sazba poplatku</w:t>
      </w:r>
    </w:p>
    <w:p w14:paraId="23CC0158" w14:textId="77777777" w:rsidR="00603163" w:rsidRPr="002E1CEE" w:rsidRDefault="00000000">
      <w:pPr>
        <w:pStyle w:val="Odstavec"/>
        <w:numPr>
          <w:ilvl w:val="0"/>
          <w:numId w:val="4"/>
        </w:numPr>
      </w:pPr>
      <w:r w:rsidRPr="002E1CEE">
        <w:t>Sazba poplatku za kalendářní rok činí:</w:t>
      </w:r>
    </w:p>
    <w:p w14:paraId="645C5905" w14:textId="17AAB750" w:rsidR="00603163" w:rsidRPr="002E1CEE" w:rsidRDefault="00000000">
      <w:pPr>
        <w:pStyle w:val="Odstavec"/>
        <w:numPr>
          <w:ilvl w:val="1"/>
          <w:numId w:val="1"/>
        </w:numPr>
      </w:pPr>
      <w:r w:rsidRPr="002E1CEE">
        <w:t>za jednoho</w:t>
      </w:r>
      <w:r w:rsidR="00E9296D">
        <w:t xml:space="preserve"> psa, </w:t>
      </w:r>
      <w:bookmarkStart w:id="0" w:name="_Hlk147329233"/>
      <w:r w:rsidR="00E9296D" w:rsidRPr="00E9296D">
        <w:t>jehož držitelem je osoba</w:t>
      </w:r>
      <w:r w:rsidR="00535DDA">
        <w:t xml:space="preserve"> přihlášená </w:t>
      </w:r>
      <w:r w:rsidR="00E9296D" w:rsidRPr="00E9296D">
        <w:t>v domech s více než třemi samostatnými byty</w:t>
      </w:r>
      <w:bookmarkEnd w:id="0"/>
      <w:r w:rsidR="00E9296D">
        <w:t>,</w:t>
      </w:r>
      <w:r w:rsidR="00E9296D" w:rsidRPr="00E9296D">
        <w:t xml:space="preserve"> </w:t>
      </w:r>
      <w:r w:rsidRPr="002E1CEE">
        <w:t>1</w:t>
      </w:r>
      <w:r w:rsidR="00535DDA">
        <w:t>.</w:t>
      </w:r>
      <w:r w:rsidRPr="002E1CEE">
        <w:t>200 Kč,</w:t>
      </w:r>
    </w:p>
    <w:p w14:paraId="45CFFCAB" w14:textId="6AA15F9A" w:rsidR="00603163" w:rsidRDefault="00000000">
      <w:pPr>
        <w:pStyle w:val="Odstavec"/>
        <w:numPr>
          <w:ilvl w:val="1"/>
          <w:numId w:val="1"/>
        </w:numPr>
      </w:pPr>
      <w:r w:rsidRPr="002E1CEE">
        <w:t>za druhého a každého dalšího psa</w:t>
      </w:r>
      <w:r w:rsidR="00764FAE">
        <w:t xml:space="preserve"> téhož držitele</w:t>
      </w:r>
      <w:r w:rsidR="00E9296D">
        <w:t>,</w:t>
      </w:r>
      <w:r w:rsidR="00E9296D" w:rsidRPr="00E9296D">
        <w:t xml:space="preserve"> </w:t>
      </w:r>
      <w:r w:rsidR="00764FAE">
        <w:t xml:space="preserve">kterým </w:t>
      </w:r>
      <w:r w:rsidR="00E9296D" w:rsidRPr="00E9296D">
        <w:t>je osoba</w:t>
      </w:r>
      <w:r w:rsidR="00535DDA">
        <w:t xml:space="preserve"> přihlášená</w:t>
      </w:r>
      <w:r w:rsidR="00E9296D" w:rsidRPr="00E9296D">
        <w:t xml:space="preserve"> v domech s</w:t>
      </w:r>
      <w:r w:rsidR="00764FAE">
        <w:t> </w:t>
      </w:r>
      <w:r w:rsidR="00E9296D" w:rsidRPr="00E9296D">
        <w:t>více než třemi samostatnými byty</w:t>
      </w:r>
      <w:r w:rsidR="00E9296D">
        <w:t>,</w:t>
      </w:r>
      <w:r w:rsidRPr="002E1CEE">
        <w:t xml:space="preserve"> 1</w:t>
      </w:r>
      <w:r w:rsidR="00535DDA">
        <w:t>.</w:t>
      </w:r>
      <w:r w:rsidRPr="002E1CEE">
        <w:t>800 Kč,</w:t>
      </w:r>
    </w:p>
    <w:p w14:paraId="78B08B7B" w14:textId="325FA084" w:rsidR="00E9296D" w:rsidRDefault="00E9296D" w:rsidP="00E9296D">
      <w:pPr>
        <w:pStyle w:val="Odstavec"/>
        <w:numPr>
          <w:ilvl w:val="1"/>
          <w:numId w:val="1"/>
        </w:numPr>
      </w:pPr>
      <w:r>
        <w:t xml:space="preserve">za psa, </w:t>
      </w:r>
      <w:bookmarkStart w:id="1" w:name="_Hlk147329170"/>
      <w:r>
        <w:t>jehož držitelem je osoba</w:t>
      </w:r>
      <w:r w:rsidR="00535DDA">
        <w:t xml:space="preserve"> přihlášená</w:t>
      </w:r>
      <w:r>
        <w:t xml:space="preserve"> </w:t>
      </w:r>
      <w:bookmarkEnd w:id="1"/>
      <w:r>
        <w:t>v domech se třemi a méně samostatnými byty nebo na adrese ohlašovny Městský úřad Písek, Velké náměstí 114/3, 600 Kč,</w:t>
      </w:r>
    </w:p>
    <w:p w14:paraId="65DBC6BA" w14:textId="10AFAD00" w:rsidR="00E9296D" w:rsidRPr="002E1CEE" w:rsidRDefault="00E9296D" w:rsidP="00E9296D">
      <w:pPr>
        <w:pStyle w:val="Odstavec"/>
        <w:numPr>
          <w:ilvl w:val="1"/>
          <w:numId w:val="1"/>
        </w:numPr>
      </w:pPr>
      <w:r>
        <w:t xml:space="preserve">za druhého a každého dalšího psa téhož držitele, kterým je osoba </w:t>
      </w:r>
      <w:r w:rsidR="00535DDA">
        <w:t xml:space="preserve">přihlášená </w:t>
      </w:r>
      <w:r>
        <w:t>v domech se třemi a méně samostatnými byty nebo na adrese ohlašovny Městský úřad Písek, Velké náměstí 114/3, 900 Kč</w:t>
      </w:r>
      <w:r w:rsidR="00457A9D">
        <w:t>,</w:t>
      </w:r>
    </w:p>
    <w:p w14:paraId="571CFC85" w14:textId="2030A653" w:rsidR="00603163" w:rsidRPr="002E1CEE" w:rsidRDefault="00000000">
      <w:pPr>
        <w:pStyle w:val="Odstavec"/>
        <w:numPr>
          <w:ilvl w:val="1"/>
          <w:numId w:val="1"/>
        </w:numPr>
      </w:pPr>
      <w:r w:rsidRPr="002E1CEE">
        <w:t>za psa, jehož držitelem je osoba starší 65 let,</w:t>
      </w:r>
      <w:r w:rsidR="00F32ECB" w:rsidRPr="00F32ECB">
        <w:t xml:space="preserve"> poživatel invalidního, starobního, vdovského nebo vdoveckého důchodu, který je jeho jediným zdrojem příjmů, a to i v případě souběhu dvou či více výše uvedených důchodů, anebo poživatel sirotčího důchodu</w:t>
      </w:r>
      <w:r w:rsidR="00E9296D">
        <w:t>,</w:t>
      </w:r>
      <w:r w:rsidRPr="002E1CEE">
        <w:t xml:space="preserve"> 100 Kč,</w:t>
      </w:r>
    </w:p>
    <w:p w14:paraId="598FD56B" w14:textId="7B9DA4F1" w:rsidR="00E9296D" w:rsidRDefault="00000000">
      <w:pPr>
        <w:pStyle w:val="Odstavec"/>
        <w:numPr>
          <w:ilvl w:val="1"/>
          <w:numId w:val="1"/>
        </w:numPr>
      </w:pPr>
      <w:r w:rsidRPr="002E1CEE">
        <w:t xml:space="preserve">za druhého a každého dalšího psa téhož držitele, kterým je osoba starší 65 let, </w:t>
      </w:r>
      <w:r w:rsidR="00E9296D" w:rsidRPr="00E9296D">
        <w:t xml:space="preserve">poživatel invalidního, starobního, vdovského nebo vdoveckého důchodu, který je jeho jediným zdrojem příjmů, a to i v případě souběhu dvou či více výše uvedených důchodů, anebo poživatel sirotčího důchodu, </w:t>
      </w:r>
      <w:r w:rsidR="00E9296D">
        <w:t>3</w:t>
      </w:r>
      <w:r w:rsidRPr="002E1CEE">
        <w:t>00 Kč</w:t>
      </w:r>
      <w:r w:rsidR="00E9296D">
        <w:t>,</w:t>
      </w:r>
    </w:p>
    <w:p w14:paraId="0F7E6E01" w14:textId="564D0176" w:rsidR="00E9296D" w:rsidRDefault="00E9296D">
      <w:pPr>
        <w:pStyle w:val="Odstavec"/>
        <w:numPr>
          <w:ilvl w:val="1"/>
          <w:numId w:val="1"/>
        </w:numPr>
      </w:pPr>
      <w:r w:rsidRPr="00E9296D">
        <w:t>za psa určeného k hlídání objektů, jehož držitelem je právnická nebo podnikající fyzická osoba</w:t>
      </w:r>
      <w:r>
        <w:t>, 1.000 Kč,</w:t>
      </w:r>
    </w:p>
    <w:p w14:paraId="7D467999" w14:textId="44FE6578" w:rsidR="00E9243F" w:rsidRPr="00840A78" w:rsidRDefault="00E9296D" w:rsidP="00E9243F">
      <w:pPr>
        <w:pStyle w:val="Odstavec"/>
        <w:numPr>
          <w:ilvl w:val="1"/>
          <w:numId w:val="1"/>
        </w:numPr>
      </w:pPr>
      <w:r w:rsidRPr="00840A78">
        <w:t>za druhého a každého dalšího psa určeného k hlídání objektů téhož držitele, kterým je právnická nebo podnikající fyzická osoba, 1.500 Kč.</w:t>
      </w:r>
    </w:p>
    <w:p w14:paraId="43E42642" w14:textId="3EA506B4" w:rsidR="00E9243F" w:rsidRPr="00840A78" w:rsidRDefault="00E9243F" w:rsidP="00E9243F">
      <w:pPr>
        <w:pStyle w:val="Odstavec"/>
        <w:numPr>
          <w:ilvl w:val="1"/>
          <w:numId w:val="1"/>
        </w:numPr>
      </w:pPr>
      <w:r w:rsidRPr="00840A78">
        <w:t>za psa určeného k hlídání objektů, jehož držitelem je podnikající fyzická osoba starší 65 let, 200 Kč.</w:t>
      </w:r>
    </w:p>
    <w:p w14:paraId="229C8779" w14:textId="661BCCF2" w:rsidR="00E9243F" w:rsidRPr="00840A78" w:rsidRDefault="00E9243F" w:rsidP="00E9243F">
      <w:pPr>
        <w:pStyle w:val="Odstavec"/>
        <w:numPr>
          <w:ilvl w:val="1"/>
          <w:numId w:val="1"/>
        </w:numPr>
      </w:pPr>
      <w:r w:rsidRPr="00840A78">
        <w:t>za druhého a každého dalšího psa určeného k hlídání objektů, jehož držitelem je podnikající fyzická osoba starší 65 let, 300 Kč.</w:t>
      </w:r>
    </w:p>
    <w:p w14:paraId="22E6BACD" w14:textId="335FDB1C" w:rsidR="00603163" w:rsidRPr="002E1CEE" w:rsidRDefault="00000000">
      <w:pPr>
        <w:pStyle w:val="Odstavec"/>
        <w:numPr>
          <w:ilvl w:val="0"/>
          <w:numId w:val="1"/>
        </w:numPr>
      </w:pPr>
      <w:r w:rsidRPr="00840A78">
        <w:t>V případě trvání poplatkové povinnosti po dobu kratší než jeden rok</w:t>
      </w:r>
      <w:r w:rsidR="00E9296D" w:rsidRPr="00840A78">
        <w:t>,</w:t>
      </w:r>
      <w:r w:rsidRPr="00840A78">
        <w:t xml:space="preserve"> se platí poplatek v poměrné výši, která odpovídá počtu i započatých kalendářních měsíců</w:t>
      </w:r>
      <w:r w:rsidRPr="002E1CEE">
        <w:rPr>
          <w:rStyle w:val="Znakapoznpodarou"/>
        </w:rPr>
        <w:footnoteReference w:id="7"/>
      </w:r>
      <w:r w:rsidRPr="002E1CEE">
        <w:t>.</w:t>
      </w:r>
    </w:p>
    <w:p w14:paraId="08990FDC" w14:textId="77777777" w:rsidR="00603163" w:rsidRPr="002E1CEE" w:rsidRDefault="00000000">
      <w:pPr>
        <w:pStyle w:val="Nadpis2"/>
        <w:rPr>
          <w:sz w:val="22"/>
          <w:szCs w:val="22"/>
        </w:rPr>
      </w:pPr>
      <w:r w:rsidRPr="002E1CEE">
        <w:rPr>
          <w:sz w:val="22"/>
          <w:szCs w:val="22"/>
        </w:rPr>
        <w:t>Čl. 5</w:t>
      </w:r>
      <w:r w:rsidRPr="002E1CEE">
        <w:rPr>
          <w:sz w:val="22"/>
          <w:szCs w:val="22"/>
        </w:rPr>
        <w:br/>
        <w:t>Splatnost poplatku</w:t>
      </w:r>
    </w:p>
    <w:p w14:paraId="7302260A" w14:textId="77777777" w:rsidR="00603163" w:rsidRPr="002E1CEE" w:rsidRDefault="00000000">
      <w:pPr>
        <w:pStyle w:val="Odstavec"/>
        <w:numPr>
          <w:ilvl w:val="0"/>
          <w:numId w:val="5"/>
        </w:numPr>
      </w:pPr>
      <w:r w:rsidRPr="002E1CEE">
        <w:t>Poplatek je splatný nejpozději do 31. března příslušného kalendářního roku.</w:t>
      </w:r>
    </w:p>
    <w:p w14:paraId="347A3389" w14:textId="77777777" w:rsidR="00603163" w:rsidRPr="002E1CEE" w:rsidRDefault="00000000">
      <w:pPr>
        <w:pStyle w:val="Odstavec"/>
        <w:numPr>
          <w:ilvl w:val="0"/>
          <w:numId w:val="1"/>
        </w:numPr>
      </w:pPr>
      <w:r w:rsidRPr="002E1CEE">
        <w:t>Vznikne-li poplatková povinnost po datu splatnosti uvedeném v odstavci 1, je poplatek splatný nejpozději do patnáctého dne měsíce, který následuje po měsíci, ve kterém poplatková povinnost vznikla.</w:t>
      </w:r>
    </w:p>
    <w:p w14:paraId="4F17E9CF" w14:textId="229DD0F9" w:rsidR="00603163" w:rsidRPr="002E1CEE" w:rsidRDefault="00000000">
      <w:pPr>
        <w:pStyle w:val="Odstavec"/>
        <w:numPr>
          <w:ilvl w:val="0"/>
          <w:numId w:val="1"/>
        </w:numPr>
      </w:pPr>
      <w:r w:rsidRPr="002E1CEE">
        <w:lastRenderedPageBreak/>
        <w:t>Lhůta splatnosti neskončí poplatníkovi dříve než lhůta pro podání ohlášení podle čl. 3 odst. 1</w:t>
      </w:r>
      <w:r w:rsidR="002E1CEE">
        <w:t> </w:t>
      </w:r>
      <w:r w:rsidRPr="002E1CEE">
        <w:t>této vyhlášky.</w:t>
      </w:r>
    </w:p>
    <w:p w14:paraId="63717846" w14:textId="77777777" w:rsidR="00603163" w:rsidRPr="002E1CEE" w:rsidRDefault="00000000">
      <w:pPr>
        <w:pStyle w:val="Nadpis2"/>
        <w:rPr>
          <w:sz w:val="22"/>
          <w:szCs w:val="22"/>
        </w:rPr>
      </w:pPr>
      <w:r w:rsidRPr="002E1CEE">
        <w:rPr>
          <w:sz w:val="22"/>
          <w:szCs w:val="22"/>
        </w:rPr>
        <w:t>Čl. 6</w:t>
      </w:r>
      <w:r w:rsidRPr="002E1CEE">
        <w:rPr>
          <w:sz w:val="22"/>
          <w:szCs w:val="22"/>
        </w:rPr>
        <w:br/>
        <w:t xml:space="preserve"> Osvobození</w:t>
      </w:r>
    </w:p>
    <w:p w14:paraId="131FF99D" w14:textId="77777777" w:rsidR="00603163" w:rsidRPr="002E1CEE" w:rsidRDefault="00000000">
      <w:pPr>
        <w:pStyle w:val="Odstavec"/>
        <w:numPr>
          <w:ilvl w:val="0"/>
          <w:numId w:val="6"/>
        </w:numPr>
      </w:pPr>
      <w:r w:rsidRPr="002E1CEE">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2E1CEE">
        <w:rPr>
          <w:rStyle w:val="Znakapoznpodarou"/>
        </w:rPr>
        <w:footnoteReference w:id="8"/>
      </w:r>
      <w:r w:rsidRPr="002E1CEE">
        <w:t>.</w:t>
      </w:r>
    </w:p>
    <w:p w14:paraId="4CB7A9E4" w14:textId="77777777" w:rsidR="00603163" w:rsidRPr="002E1CEE" w:rsidRDefault="00000000">
      <w:pPr>
        <w:pStyle w:val="Odstavec"/>
        <w:numPr>
          <w:ilvl w:val="0"/>
          <w:numId w:val="1"/>
        </w:numPr>
      </w:pPr>
      <w:r w:rsidRPr="002E1CEE">
        <w:t>Od poplatku se dále osvobozují:</w:t>
      </w:r>
    </w:p>
    <w:p w14:paraId="3CFD6FF6" w14:textId="77777777" w:rsidR="00603163" w:rsidRPr="002E1CEE" w:rsidRDefault="00000000">
      <w:pPr>
        <w:pStyle w:val="Odstavec"/>
        <w:numPr>
          <w:ilvl w:val="1"/>
          <w:numId w:val="1"/>
        </w:numPr>
      </w:pPr>
      <w:r w:rsidRPr="002E1CEE">
        <w:t>Městská policie Písek, pokud je držitelem psa, který má osvědčení o výcviku,</w:t>
      </w:r>
    </w:p>
    <w:p w14:paraId="61BD0BEE" w14:textId="77777777" w:rsidR="00603163" w:rsidRPr="002E1CEE" w:rsidRDefault="00000000">
      <w:pPr>
        <w:pStyle w:val="Odstavec"/>
        <w:numPr>
          <w:ilvl w:val="1"/>
          <w:numId w:val="1"/>
        </w:numPr>
      </w:pPr>
      <w:r w:rsidRPr="002E1CEE">
        <w:t>osoba, která je držitelem psa využívaného ke canisterapii,</w:t>
      </w:r>
    </w:p>
    <w:p w14:paraId="2C7F81F4" w14:textId="12214DCD" w:rsidR="00603163" w:rsidRPr="002E1CEE" w:rsidRDefault="005D18C2">
      <w:pPr>
        <w:pStyle w:val="Odstavec"/>
        <w:numPr>
          <w:ilvl w:val="1"/>
          <w:numId w:val="1"/>
        </w:numPr>
      </w:pPr>
      <w:r>
        <w:t>o</w:t>
      </w:r>
      <w:r w:rsidRPr="002E1CEE">
        <w:t>soba, která je držitelem psa zařazeného do Pohotovostní jednotky Jihočeské záchranné brigády kynologů,</w:t>
      </w:r>
    </w:p>
    <w:p w14:paraId="32A934F9" w14:textId="3141EB2A" w:rsidR="00603163" w:rsidRPr="002E1CEE" w:rsidRDefault="005D18C2">
      <w:pPr>
        <w:pStyle w:val="Odstavec"/>
        <w:numPr>
          <w:ilvl w:val="1"/>
          <w:numId w:val="1"/>
        </w:numPr>
      </w:pPr>
      <w:r>
        <w:t>n</w:t>
      </w:r>
      <w:r w:rsidRPr="002E1CEE">
        <w:t>a dobu tří let ode dne převzetí psa je od poplatku osvobozen držitel psa, který jej převzal z Útulku pro opuštěné a nalezené psy měst Strakonice a Písek.</w:t>
      </w:r>
    </w:p>
    <w:p w14:paraId="20620B4D" w14:textId="77777777" w:rsidR="00603163" w:rsidRPr="002E1CEE" w:rsidRDefault="00000000">
      <w:pPr>
        <w:pStyle w:val="Odstavec"/>
        <w:numPr>
          <w:ilvl w:val="0"/>
          <w:numId w:val="1"/>
        </w:numPr>
      </w:pPr>
      <w:r w:rsidRPr="002E1CEE">
        <w:t>V případě, že poplatník nesplní povinnost ohlásit údaj rozhodný pro osvobození ve lhůtách stanovených touto vyhláškou nebo zákonem, nárok na osvobození zaniká</w:t>
      </w:r>
      <w:r w:rsidRPr="002E1CEE">
        <w:rPr>
          <w:rStyle w:val="Znakapoznpodarou"/>
        </w:rPr>
        <w:footnoteReference w:id="9"/>
      </w:r>
      <w:r w:rsidRPr="002E1CEE">
        <w:t>.</w:t>
      </w:r>
    </w:p>
    <w:p w14:paraId="6C585074" w14:textId="77777777" w:rsidR="00603163" w:rsidRPr="002E1CEE" w:rsidRDefault="00000000">
      <w:pPr>
        <w:pStyle w:val="Nadpis2"/>
        <w:rPr>
          <w:sz w:val="22"/>
          <w:szCs w:val="22"/>
        </w:rPr>
      </w:pPr>
      <w:r w:rsidRPr="002E1CEE">
        <w:rPr>
          <w:sz w:val="22"/>
          <w:szCs w:val="22"/>
        </w:rPr>
        <w:t>Čl. 7</w:t>
      </w:r>
      <w:r w:rsidRPr="002E1CEE">
        <w:rPr>
          <w:sz w:val="22"/>
          <w:szCs w:val="22"/>
        </w:rPr>
        <w:br/>
        <w:t xml:space="preserve"> Přechodné a zrušovací ustanovení</w:t>
      </w:r>
    </w:p>
    <w:p w14:paraId="131356EC" w14:textId="77777777" w:rsidR="00603163" w:rsidRPr="002E1CEE" w:rsidRDefault="00000000">
      <w:pPr>
        <w:pStyle w:val="Odstavec"/>
        <w:numPr>
          <w:ilvl w:val="0"/>
          <w:numId w:val="7"/>
        </w:numPr>
      </w:pPr>
      <w:r w:rsidRPr="002E1CEE">
        <w:t>Poplatkové povinnosti vzniklé před nabytím účinnosti této vyhlášky se posuzují podle dosavadních právních předpisů.</w:t>
      </w:r>
    </w:p>
    <w:p w14:paraId="67FA5B0C" w14:textId="118D751F" w:rsidR="00603163" w:rsidRPr="002E1CEE" w:rsidRDefault="00000000">
      <w:pPr>
        <w:pStyle w:val="Odstavec"/>
        <w:numPr>
          <w:ilvl w:val="0"/>
          <w:numId w:val="1"/>
        </w:numPr>
      </w:pPr>
      <w:r w:rsidRPr="002E1CEE">
        <w:t>Zrušuje se Obecně závazná vyhlášk</w:t>
      </w:r>
      <w:r w:rsidR="00E9296D">
        <w:t>a</w:t>
      </w:r>
      <w:r w:rsidRPr="002E1CEE">
        <w:t xml:space="preserve"> č. </w:t>
      </w:r>
      <w:r w:rsidR="00E9296D">
        <w:t>0</w:t>
      </w:r>
      <w:r w:rsidRPr="002E1CEE">
        <w:t>1/2019 o</w:t>
      </w:r>
      <w:r w:rsidR="002E1CEE">
        <w:t> </w:t>
      </w:r>
      <w:r w:rsidRPr="002E1CEE">
        <w:t>místních poplatcích ve městě Písku, ze dne 5. prosince 2019.</w:t>
      </w:r>
    </w:p>
    <w:p w14:paraId="0A83C7DC" w14:textId="77777777" w:rsidR="00603163" w:rsidRPr="002E1CEE" w:rsidRDefault="00000000">
      <w:pPr>
        <w:pStyle w:val="Nadpis2"/>
        <w:rPr>
          <w:sz w:val="22"/>
          <w:szCs w:val="22"/>
        </w:rPr>
      </w:pPr>
      <w:r w:rsidRPr="002E1CEE">
        <w:rPr>
          <w:sz w:val="22"/>
          <w:szCs w:val="22"/>
        </w:rPr>
        <w:t>Čl. 8</w:t>
      </w:r>
      <w:r w:rsidRPr="002E1CEE">
        <w:rPr>
          <w:sz w:val="22"/>
          <w:szCs w:val="22"/>
        </w:rPr>
        <w:br/>
        <w:t>Účinnost</w:t>
      </w:r>
    </w:p>
    <w:p w14:paraId="7C96F6FE" w14:textId="77777777" w:rsidR="00603163" w:rsidRPr="002E1CEE" w:rsidRDefault="00000000">
      <w:pPr>
        <w:pStyle w:val="Odstavec"/>
      </w:pPr>
      <w:r w:rsidRPr="002E1CEE">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603163" w:rsidRPr="002E1CEE" w14:paraId="2E19FCF5" w14:textId="77777777">
        <w:trPr>
          <w:trHeight w:hRule="exact" w:val="1134"/>
        </w:trPr>
        <w:tc>
          <w:tcPr>
            <w:tcW w:w="4820" w:type="dxa"/>
            <w:shd w:val="clear" w:color="auto" w:fill="auto"/>
            <w:tcMar>
              <w:top w:w="55" w:type="dxa"/>
              <w:left w:w="55" w:type="dxa"/>
              <w:bottom w:w="55" w:type="dxa"/>
              <w:right w:w="55" w:type="dxa"/>
            </w:tcMar>
            <w:vAlign w:val="bottom"/>
          </w:tcPr>
          <w:p w14:paraId="468E77B1" w14:textId="7D6D1FB4" w:rsidR="00603163" w:rsidRPr="002E1CEE" w:rsidRDefault="002E1CEE">
            <w:pPr>
              <w:pStyle w:val="PodpisovePole"/>
            </w:pPr>
            <w:r w:rsidRPr="002E1CEE">
              <w:t>JUDr. Ing. Michal Čapek</w:t>
            </w:r>
            <w:r w:rsidR="00164A33">
              <w:t xml:space="preserve"> v. r.</w:t>
            </w:r>
            <w:r w:rsidRPr="002E1CEE">
              <w:br/>
              <w:t xml:space="preserve"> starosta</w:t>
            </w:r>
          </w:p>
        </w:tc>
        <w:tc>
          <w:tcPr>
            <w:tcW w:w="4820" w:type="dxa"/>
            <w:shd w:val="clear" w:color="auto" w:fill="auto"/>
            <w:tcMar>
              <w:top w:w="55" w:type="dxa"/>
              <w:left w:w="55" w:type="dxa"/>
              <w:bottom w:w="55" w:type="dxa"/>
              <w:right w:w="55" w:type="dxa"/>
            </w:tcMar>
            <w:vAlign w:val="bottom"/>
          </w:tcPr>
          <w:p w14:paraId="6292A03C" w14:textId="3276C707" w:rsidR="00603163" w:rsidRPr="002E1CEE" w:rsidRDefault="00000000">
            <w:pPr>
              <w:pStyle w:val="PodpisovePole"/>
            </w:pPr>
            <w:r w:rsidRPr="002E1CEE">
              <w:t xml:space="preserve">Ing. </w:t>
            </w:r>
            <w:r w:rsidR="007F5734">
              <w:t>a</w:t>
            </w:r>
            <w:r w:rsidRPr="002E1CEE">
              <w:t>rch. Petra Trambová</w:t>
            </w:r>
            <w:r w:rsidR="00164A33">
              <w:t xml:space="preserve"> v. r.</w:t>
            </w:r>
            <w:r w:rsidRPr="002E1CEE">
              <w:br/>
            </w:r>
            <w:r w:rsidR="0007083F">
              <w:t>1.</w:t>
            </w:r>
            <w:r w:rsidRPr="002E1CEE">
              <w:t xml:space="preserve"> místostarostka</w:t>
            </w:r>
          </w:p>
        </w:tc>
      </w:tr>
      <w:tr w:rsidR="00603163" w14:paraId="2FA9A82E" w14:textId="77777777">
        <w:trPr>
          <w:trHeight w:hRule="exact" w:val="1134"/>
        </w:trPr>
        <w:tc>
          <w:tcPr>
            <w:tcW w:w="4820" w:type="dxa"/>
            <w:shd w:val="clear" w:color="auto" w:fill="auto"/>
            <w:tcMar>
              <w:top w:w="55" w:type="dxa"/>
              <w:left w:w="55" w:type="dxa"/>
              <w:bottom w:w="55" w:type="dxa"/>
              <w:right w:w="55" w:type="dxa"/>
            </w:tcMar>
            <w:vAlign w:val="bottom"/>
          </w:tcPr>
          <w:p w14:paraId="360A10B5" w14:textId="77777777" w:rsidR="00603163" w:rsidRDefault="00603163">
            <w:pPr>
              <w:pStyle w:val="PodpisovePole"/>
            </w:pPr>
          </w:p>
        </w:tc>
        <w:tc>
          <w:tcPr>
            <w:tcW w:w="4820" w:type="dxa"/>
            <w:shd w:val="clear" w:color="auto" w:fill="auto"/>
            <w:tcMar>
              <w:top w:w="55" w:type="dxa"/>
              <w:left w:w="55" w:type="dxa"/>
              <w:bottom w:w="55" w:type="dxa"/>
              <w:right w:w="55" w:type="dxa"/>
            </w:tcMar>
            <w:vAlign w:val="bottom"/>
          </w:tcPr>
          <w:p w14:paraId="3B2FB118" w14:textId="77777777" w:rsidR="00603163" w:rsidRDefault="00603163">
            <w:pPr>
              <w:pStyle w:val="PodpisovePole"/>
            </w:pPr>
          </w:p>
        </w:tc>
      </w:tr>
    </w:tbl>
    <w:p w14:paraId="1AA5CAF9" w14:textId="77777777" w:rsidR="001231B9" w:rsidRDefault="001231B9"/>
    <w:sectPr w:rsidR="001231B9" w:rsidSect="00D84AB6">
      <w:footerReference w:type="default" r:id="rId7"/>
      <w:headerReference w:type="first" r:id="rId8"/>
      <w:pgSz w:w="11909" w:h="16834"/>
      <w:pgMar w:top="1134" w:right="1134" w:bottom="1134" w:left="1134" w:header="1"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6B4E1" w14:textId="77777777" w:rsidR="00C33BED" w:rsidRDefault="00C33BED">
      <w:r>
        <w:separator/>
      </w:r>
    </w:p>
  </w:endnote>
  <w:endnote w:type="continuationSeparator" w:id="0">
    <w:p w14:paraId="63B6F625" w14:textId="77777777" w:rsidR="00C33BED" w:rsidRDefault="00C3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243827"/>
      <w:docPartObj>
        <w:docPartGallery w:val="Page Numbers (Bottom of Page)"/>
        <w:docPartUnique/>
      </w:docPartObj>
    </w:sdtPr>
    <w:sdtContent>
      <w:sdt>
        <w:sdtPr>
          <w:id w:val="1728636285"/>
          <w:docPartObj>
            <w:docPartGallery w:val="Page Numbers (Top of Page)"/>
            <w:docPartUnique/>
          </w:docPartObj>
        </w:sdtPr>
        <w:sdtContent>
          <w:p w14:paraId="6702333C" w14:textId="26F6913A" w:rsidR="00D84AB6" w:rsidRDefault="00D84AB6">
            <w:pPr>
              <w:pStyle w:val="Zpat"/>
              <w:jc w:val="center"/>
            </w:pPr>
            <w:r w:rsidRPr="00D84AB6">
              <w:rPr>
                <w:rFonts w:ascii="Arial" w:hAnsi="Arial" w:cs="Arial"/>
                <w:sz w:val="20"/>
                <w:szCs w:val="20"/>
              </w:rPr>
              <w:t xml:space="preserve">Stránka </w:t>
            </w:r>
            <w:r w:rsidRPr="00D84AB6">
              <w:rPr>
                <w:rFonts w:ascii="Arial" w:hAnsi="Arial" w:cs="Arial"/>
                <w:b/>
                <w:bCs/>
                <w:sz w:val="20"/>
                <w:szCs w:val="20"/>
              </w:rPr>
              <w:fldChar w:fldCharType="begin"/>
            </w:r>
            <w:r w:rsidRPr="00D84AB6">
              <w:rPr>
                <w:rFonts w:ascii="Arial" w:hAnsi="Arial" w:cs="Arial"/>
                <w:b/>
                <w:bCs/>
                <w:sz w:val="20"/>
                <w:szCs w:val="20"/>
              </w:rPr>
              <w:instrText>PAGE</w:instrText>
            </w:r>
            <w:r w:rsidRPr="00D84AB6">
              <w:rPr>
                <w:rFonts w:ascii="Arial" w:hAnsi="Arial" w:cs="Arial"/>
                <w:b/>
                <w:bCs/>
                <w:sz w:val="20"/>
                <w:szCs w:val="20"/>
              </w:rPr>
              <w:fldChar w:fldCharType="separate"/>
            </w:r>
            <w:r w:rsidRPr="00D84AB6">
              <w:rPr>
                <w:rFonts w:ascii="Arial" w:hAnsi="Arial" w:cs="Arial"/>
                <w:b/>
                <w:bCs/>
                <w:sz w:val="20"/>
                <w:szCs w:val="20"/>
              </w:rPr>
              <w:t>2</w:t>
            </w:r>
            <w:r w:rsidRPr="00D84AB6">
              <w:rPr>
                <w:rFonts w:ascii="Arial" w:hAnsi="Arial" w:cs="Arial"/>
                <w:b/>
                <w:bCs/>
                <w:sz w:val="20"/>
                <w:szCs w:val="20"/>
              </w:rPr>
              <w:fldChar w:fldCharType="end"/>
            </w:r>
            <w:r w:rsidRPr="00D84AB6">
              <w:rPr>
                <w:rFonts w:ascii="Arial" w:hAnsi="Arial" w:cs="Arial"/>
                <w:sz w:val="20"/>
                <w:szCs w:val="20"/>
              </w:rPr>
              <w:t xml:space="preserve"> </w:t>
            </w:r>
            <w:r>
              <w:rPr>
                <w:rFonts w:ascii="Arial" w:hAnsi="Arial" w:cs="Arial"/>
                <w:sz w:val="20"/>
                <w:szCs w:val="20"/>
              </w:rPr>
              <w:t>(celkem</w:t>
            </w:r>
            <w:r w:rsidRPr="00D84AB6">
              <w:rPr>
                <w:rFonts w:ascii="Arial" w:hAnsi="Arial" w:cs="Arial"/>
                <w:sz w:val="20"/>
                <w:szCs w:val="20"/>
              </w:rPr>
              <w:t xml:space="preserve"> </w:t>
            </w:r>
            <w:r w:rsidRPr="00D84AB6">
              <w:rPr>
                <w:rFonts w:ascii="Arial" w:hAnsi="Arial" w:cs="Arial"/>
                <w:b/>
                <w:bCs/>
                <w:sz w:val="20"/>
                <w:szCs w:val="20"/>
              </w:rPr>
              <w:fldChar w:fldCharType="begin"/>
            </w:r>
            <w:r w:rsidRPr="00D84AB6">
              <w:rPr>
                <w:rFonts w:ascii="Arial" w:hAnsi="Arial" w:cs="Arial"/>
                <w:b/>
                <w:bCs/>
                <w:sz w:val="20"/>
                <w:szCs w:val="20"/>
              </w:rPr>
              <w:instrText>NUMPAGES</w:instrText>
            </w:r>
            <w:r w:rsidRPr="00D84AB6">
              <w:rPr>
                <w:rFonts w:ascii="Arial" w:hAnsi="Arial" w:cs="Arial"/>
                <w:b/>
                <w:bCs/>
                <w:sz w:val="20"/>
                <w:szCs w:val="20"/>
              </w:rPr>
              <w:fldChar w:fldCharType="separate"/>
            </w:r>
            <w:r w:rsidRPr="00D84AB6">
              <w:rPr>
                <w:rFonts w:ascii="Arial" w:hAnsi="Arial" w:cs="Arial"/>
                <w:b/>
                <w:bCs/>
                <w:sz w:val="20"/>
                <w:szCs w:val="20"/>
              </w:rPr>
              <w:t>2</w:t>
            </w:r>
            <w:r w:rsidRPr="00D84AB6">
              <w:rPr>
                <w:rFonts w:ascii="Arial" w:hAnsi="Arial" w:cs="Arial"/>
                <w:b/>
                <w:bCs/>
                <w:sz w:val="20"/>
                <w:szCs w:val="20"/>
              </w:rPr>
              <w:fldChar w:fldCharType="end"/>
            </w:r>
            <w:r>
              <w:rPr>
                <w:rFonts w:ascii="Arial" w:hAnsi="Arial" w:cs="Arial"/>
                <w:b/>
                <w:bCs/>
                <w:sz w:val="20"/>
                <w:szCs w:val="20"/>
              </w:rPr>
              <w:t>)</w:t>
            </w:r>
          </w:p>
        </w:sdtContent>
      </w:sdt>
    </w:sdtContent>
  </w:sdt>
  <w:p w14:paraId="2E188CF2" w14:textId="77777777" w:rsidR="00D84AB6" w:rsidRDefault="00D84A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76DFF" w14:textId="77777777" w:rsidR="00C33BED" w:rsidRDefault="00C33BED">
      <w:r>
        <w:rPr>
          <w:color w:val="000000"/>
        </w:rPr>
        <w:separator/>
      </w:r>
    </w:p>
  </w:footnote>
  <w:footnote w:type="continuationSeparator" w:id="0">
    <w:p w14:paraId="57702D16" w14:textId="77777777" w:rsidR="00C33BED" w:rsidRDefault="00C33BED">
      <w:r>
        <w:continuationSeparator/>
      </w:r>
    </w:p>
  </w:footnote>
  <w:footnote w:id="1">
    <w:p w14:paraId="65FD83EC" w14:textId="77777777" w:rsidR="00603163" w:rsidRDefault="00000000">
      <w:pPr>
        <w:pStyle w:val="Footnote"/>
      </w:pPr>
      <w:r>
        <w:rPr>
          <w:rStyle w:val="Znakapoznpodarou"/>
        </w:rPr>
        <w:footnoteRef/>
      </w:r>
      <w:r>
        <w:t>§ 2 odst. 5 zákona o místních poplatcích</w:t>
      </w:r>
    </w:p>
  </w:footnote>
  <w:footnote w:id="2">
    <w:p w14:paraId="49BADD2F" w14:textId="77777777" w:rsidR="00603163" w:rsidRDefault="00000000">
      <w:pPr>
        <w:pStyle w:val="Footnote"/>
      </w:pPr>
      <w:r>
        <w:rPr>
          <w:rStyle w:val="Znakapoznpodarou"/>
        </w:rPr>
        <w:footnoteRef/>
      </w:r>
      <w:r>
        <w:t>§ 15 odst. 1 zákona o místních poplatcích</w:t>
      </w:r>
    </w:p>
  </w:footnote>
  <w:footnote w:id="3">
    <w:p w14:paraId="20C435DC" w14:textId="77777777" w:rsidR="00603163" w:rsidRDefault="00000000">
      <w:pPr>
        <w:pStyle w:val="Footnote"/>
      </w:pPr>
      <w:r>
        <w:rPr>
          <w:rStyle w:val="Znakapoznpodarou"/>
        </w:rPr>
        <w:footnoteRef/>
      </w:r>
      <w:r>
        <w:t>§ 2 odst. 1 a 4 zákona o místních poplatcích</w:t>
      </w:r>
    </w:p>
  </w:footnote>
  <w:footnote w:id="4">
    <w:p w14:paraId="2252EDF9" w14:textId="77777777" w:rsidR="00603163" w:rsidRDefault="00000000">
      <w:pPr>
        <w:pStyle w:val="Footnote"/>
      </w:pPr>
      <w:r>
        <w:rPr>
          <w:rStyle w:val="Znakapoznpodarou"/>
        </w:rPr>
        <w:footnoteRef/>
      </w:r>
      <w:r>
        <w:t>§ 2 odst. 2 zákona o místních poplatcích</w:t>
      </w:r>
    </w:p>
  </w:footnote>
  <w:footnote w:id="5">
    <w:p w14:paraId="62803402" w14:textId="77777777" w:rsidR="0060316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B5826A9" w14:textId="77777777" w:rsidR="00603163" w:rsidRDefault="00000000">
      <w:pPr>
        <w:pStyle w:val="Footnote"/>
      </w:pPr>
      <w:r>
        <w:rPr>
          <w:rStyle w:val="Znakapoznpodarou"/>
        </w:rPr>
        <w:footnoteRef/>
      </w:r>
      <w:r>
        <w:t>§ 14a odst. 4 zákona o místních poplatcích</w:t>
      </w:r>
    </w:p>
  </w:footnote>
  <w:footnote w:id="7">
    <w:p w14:paraId="2FD01DDA" w14:textId="77777777" w:rsidR="00603163" w:rsidRDefault="00000000">
      <w:pPr>
        <w:pStyle w:val="Footnote"/>
      </w:pPr>
      <w:r>
        <w:rPr>
          <w:rStyle w:val="Znakapoznpodarou"/>
        </w:rPr>
        <w:footnoteRef/>
      </w:r>
      <w:r>
        <w:t>§ 2 odst. 3 zákona o místních poplatcích</w:t>
      </w:r>
    </w:p>
  </w:footnote>
  <w:footnote w:id="8">
    <w:p w14:paraId="5E1602CB" w14:textId="77777777" w:rsidR="00603163" w:rsidRDefault="00000000">
      <w:pPr>
        <w:pStyle w:val="Footnote"/>
      </w:pPr>
      <w:r>
        <w:rPr>
          <w:rStyle w:val="Znakapoznpodarou"/>
        </w:rPr>
        <w:footnoteRef/>
      </w:r>
      <w:r>
        <w:t>§ 2 odst. 2 zákona o místních poplatcích</w:t>
      </w:r>
    </w:p>
  </w:footnote>
  <w:footnote w:id="9">
    <w:p w14:paraId="0D761458" w14:textId="77777777" w:rsidR="00603163" w:rsidRDefault="00000000">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4ADC" w14:textId="78FF2681" w:rsidR="00D84AB6" w:rsidRDefault="00D84AB6" w:rsidP="00D84AB6">
    <w:pPr>
      <w:pStyle w:val="Zhlav"/>
      <w:ind w:left="-993"/>
    </w:pPr>
    <w:r>
      <w:rPr>
        <w:noProof/>
      </w:rPr>
      <w:drawing>
        <wp:inline distT="0" distB="0" distL="0" distR="0" wp14:anchorId="6F752396" wp14:editId="5528F01A">
          <wp:extent cx="7379599" cy="2495550"/>
          <wp:effectExtent l="0" t="0" r="0" b="0"/>
          <wp:docPr id="276960081" name="Obrázek 27696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1219" cy="251300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A5679"/>
    <w:multiLevelType w:val="multilevel"/>
    <w:tmpl w:val="4812652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94320938">
    <w:abstractNumId w:val="0"/>
  </w:num>
  <w:num w:numId="2" w16cid:durableId="2047220146">
    <w:abstractNumId w:val="0"/>
    <w:lvlOverride w:ilvl="0">
      <w:startOverride w:val="1"/>
    </w:lvlOverride>
  </w:num>
  <w:num w:numId="3" w16cid:durableId="346251994">
    <w:abstractNumId w:val="0"/>
    <w:lvlOverride w:ilvl="0">
      <w:startOverride w:val="1"/>
    </w:lvlOverride>
  </w:num>
  <w:num w:numId="4" w16cid:durableId="1836527707">
    <w:abstractNumId w:val="0"/>
    <w:lvlOverride w:ilvl="0">
      <w:startOverride w:val="1"/>
    </w:lvlOverride>
  </w:num>
  <w:num w:numId="5" w16cid:durableId="1370762385">
    <w:abstractNumId w:val="0"/>
    <w:lvlOverride w:ilvl="0">
      <w:startOverride w:val="1"/>
    </w:lvlOverride>
  </w:num>
  <w:num w:numId="6" w16cid:durableId="966814561">
    <w:abstractNumId w:val="0"/>
    <w:lvlOverride w:ilvl="0">
      <w:startOverride w:val="1"/>
    </w:lvlOverride>
  </w:num>
  <w:num w:numId="7" w16cid:durableId="16721758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163"/>
    <w:rsid w:val="0007083F"/>
    <w:rsid w:val="001231B9"/>
    <w:rsid w:val="00163736"/>
    <w:rsid w:val="00164A33"/>
    <w:rsid w:val="00185808"/>
    <w:rsid w:val="001F384A"/>
    <w:rsid w:val="002E1CEE"/>
    <w:rsid w:val="00457A9D"/>
    <w:rsid w:val="00527D0C"/>
    <w:rsid w:val="00535DDA"/>
    <w:rsid w:val="0057462A"/>
    <w:rsid w:val="00574CB7"/>
    <w:rsid w:val="005D18C2"/>
    <w:rsid w:val="00603163"/>
    <w:rsid w:val="006A766A"/>
    <w:rsid w:val="006E6C78"/>
    <w:rsid w:val="00764FAE"/>
    <w:rsid w:val="007F5734"/>
    <w:rsid w:val="00840A78"/>
    <w:rsid w:val="008C527F"/>
    <w:rsid w:val="008E2CDA"/>
    <w:rsid w:val="00932640"/>
    <w:rsid w:val="00A125E9"/>
    <w:rsid w:val="00B77794"/>
    <w:rsid w:val="00C06B9A"/>
    <w:rsid w:val="00C33BED"/>
    <w:rsid w:val="00C44B71"/>
    <w:rsid w:val="00CC17D4"/>
    <w:rsid w:val="00D84AB6"/>
    <w:rsid w:val="00E9243F"/>
    <w:rsid w:val="00E9296D"/>
    <w:rsid w:val="00F32ECB"/>
    <w:rsid w:val="00F477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D31B3"/>
  <w15:docId w15:val="{2814DD4F-2D39-453C-B6E2-0BA2FB94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D84AB6"/>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D84AB6"/>
    <w:rPr>
      <w:rFonts w:cs="Mangal"/>
      <w:szCs w:val="21"/>
    </w:rPr>
  </w:style>
  <w:style w:type="paragraph" w:styleId="Zpat">
    <w:name w:val="footer"/>
    <w:basedOn w:val="Normln"/>
    <w:link w:val="ZpatChar"/>
    <w:uiPriority w:val="99"/>
    <w:unhideWhenUsed/>
    <w:rsid w:val="00D84AB6"/>
    <w:pPr>
      <w:tabs>
        <w:tab w:val="center" w:pos="4536"/>
        <w:tab w:val="right" w:pos="9072"/>
      </w:tabs>
    </w:pPr>
    <w:rPr>
      <w:rFonts w:cs="Mangal"/>
      <w:szCs w:val="21"/>
    </w:rPr>
  </w:style>
  <w:style w:type="character" w:customStyle="1" w:styleId="ZpatChar">
    <w:name w:val="Zápatí Char"/>
    <w:basedOn w:val="Standardnpsmoodstavce"/>
    <w:link w:val="Zpat"/>
    <w:uiPriority w:val="99"/>
    <w:rsid w:val="00D84AB6"/>
    <w:rPr>
      <w:rFonts w:cs="Mangal"/>
      <w:szCs w:val="21"/>
    </w:rPr>
  </w:style>
  <w:style w:type="paragraph" w:styleId="Odstavecseseznamem">
    <w:name w:val="List Paragraph"/>
    <w:basedOn w:val="Normln"/>
    <w:uiPriority w:val="34"/>
    <w:qFormat/>
    <w:rsid w:val="00E9243F"/>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71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741</Words>
  <Characters>4377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Majerová Eva</dc:creator>
  <cp:lastModifiedBy>Huptychová Jana</cp:lastModifiedBy>
  <cp:revision>17</cp:revision>
  <dcterms:created xsi:type="dcterms:W3CDTF">2023-10-04T08:58:00Z</dcterms:created>
  <dcterms:modified xsi:type="dcterms:W3CDTF">2023-11-10T09:34:00Z</dcterms:modified>
</cp:coreProperties>
</file>