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SVS/2026/020815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540397A" w14:textId="77777777" w:rsidR="00702C39" w:rsidRPr="00F06E14" w:rsidRDefault="00702C39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8372E5E" w14:textId="77777777" w:rsidR="00702C39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3211BD5C" w14:textId="06647DB5" w:rsid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63F2C646" w14:textId="77777777" w:rsidR="00702C39" w:rsidRDefault="00702C39" w:rsidP="00702C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Times New Roman"/>
        </w:rPr>
      </w:pPr>
      <w:r w:rsidRPr="00FD2DAC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znění,</w:t>
      </w:r>
      <w:r w:rsidRPr="00FD2DAC">
        <w:rPr>
          <w:rFonts w:ascii="Arial" w:hAnsi="Arial" w:cs="Arial"/>
          <w:color w:val="FF0000"/>
        </w:rPr>
        <w:t xml:space="preserve"> </w:t>
      </w:r>
      <w:r w:rsidRPr="00FD2DAC">
        <w:rPr>
          <w:rFonts w:ascii="Arial" w:hAnsi="Arial" w:cs="Arial"/>
        </w:rPr>
        <w:t xml:space="preserve">nařízení Komise v přenesené pravomoci (EU) </w:t>
      </w:r>
      <w:hyperlink r:id="rId8" w:history="1">
        <w:r w:rsidRPr="00FD2DAC">
          <w:rPr>
            <w:rFonts w:ascii="Arial" w:hAnsi="Arial" w:cs="Arial"/>
          </w:rPr>
          <w:t>2020/689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9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 xml:space="preserve">, pokud jde o pravidla pro dozor, eradikační programy a status území prostého nákazy pro některé nákazy uvedené na seznamu a nově se objevující nákazy, v platném znění (dále jen „nařízení (EU) 2020/689“), a nařízení Komise v přenesené pravomoci (EU) </w:t>
      </w:r>
      <w:hyperlink r:id="rId10" w:history="1">
        <w:r w:rsidRPr="00FD2DAC">
          <w:rPr>
            <w:rFonts w:ascii="Arial" w:hAnsi="Arial" w:cs="Arial"/>
          </w:rPr>
          <w:t>2020/688</w:t>
        </w:r>
      </w:hyperlink>
      <w:r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11" w:history="1">
        <w:r w:rsidRPr="00FD2DAC">
          <w:rPr>
            <w:rFonts w:ascii="Arial" w:hAnsi="Arial" w:cs="Arial"/>
          </w:rPr>
          <w:t>2016/429</w:t>
        </w:r>
      </w:hyperlink>
      <w:r w:rsidRPr="00FD2DAC">
        <w:rPr>
          <w:rFonts w:ascii="Arial" w:hAnsi="Arial" w:cs="Arial"/>
        </w:rPr>
        <w:t>, pokud jde o veterinární požadavky na přemísťování suchozemských zvířat a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násadových vajec v rámci Unie, v platném znění (dále jen „nařízení (EU) 2020/688“), v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>souladu s ustanovením § 54 odst. 2 písm. a) a odst. 3 veterinárního zákona a v souladu s</w:t>
      </w:r>
      <w:r>
        <w:rPr>
          <w:rFonts w:ascii="Arial" w:hAnsi="Arial" w:cs="Arial"/>
        </w:rPr>
        <w:t> </w:t>
      </w:r>
      <w:r w:rsidRPr="00FD2DAC">
        <w:rPr>
          <w:rFonts w:ascii="Arial" w:hAnsi="Arial" w:cs="Arial"/>
        </w:rPr>
        <w:t xml:space="preserve">ustanovením § 75a odst. 1 a 3 veterinárního zákona nařizuje </w:t>
      </w:r>
      <w:r>
        <w:rPr>
          <w:rFonts w:ascii="Arial" w:eastAsia="Calibri" w:hAnsi="Arial" w:cs="Times New Roman"/>
        </w:rPr>
        <w:t>následující</w:t>
      </w:r>
    </w:p>
    <w:p w14:paraId="73AD602A" w14:textId="77777777" w:rsidR="00702C39" w:rsidRDefault="00702C39" w:rsidP="00702C39">
      <w:pPr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Times New Roman"/>
          <w:b/>
        </w:rPr>
      </w:pPr>
    </w:p>
    <w:p w14:paraId="5D4F2B4F" w14:textId="77777777" w:rsidR="00702C39" w:rsidRPr="00467F84" w:rsidRDefault="00702C39" w:rsidP="00702C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467F84">
        <w:rPr>
          <w:rFonts w:ascii="Arial" w:hAnsi="Arial" w:cs="Arial"/>
          <w:b/>
          <w:bCs/>
        </w:rPr>
        <w:t xml:space="preserve">změnu </w:t>
      </w:r>
      <w:r w:rsidRPr="00467F84">
        <w:rPr>
          <w:rFonts w:ascii="Arial" w:eastAsia="Calibri" w:hAnsi="Arial" w:cs="Arial"/>
          <w:b/>
          <w:bCs/>
        </w:rPr>
        <w:t xml:space="preserve">mimořádných veterinárních opatření č. j. </w:t>
      </w:r>
      <w:sdt>
        <w:sdtPr>
          <w:rPr>
            <w:rFonts w:ascii="Arial" w:eastAsia="Times New Roman" w:hAnsi="Arial" w:cs="Arial"/>
            <w:b/>
            <w:bCs/>
            <w:lang w:eastAsia="cs-CZ"/>
          </w:rPr>
          <w:alias w:val="Naše č. j."/>
          <w:tag w:val="espis_objektsps/evidencni_cislo"/>
          <w:id w:val="-78445537"/>
          <w:placeholder>
            <w:docPart w:val="CBC475F0AA0D4A12A19FCFE840F04D39"/>
          </w:placeholder>
        </w:sdtPr>
        <w:sdtEndPr/>
        <w:sdtContent>
          <w:sdt>
            <w:sdtPr>
              <w:rPr>
                <w:rFonts w:ascii="Arial" w:eastAsia="Times New Roman" w:hAnsi="Arial" w:cs="Arial"/>
                <w:b/>
                <w:bCs/>
                <w:lang w:eastAsia="cs-CZ"/>
              </w:rPr>
              <w:alias w:val="Naše č. j."/>
              <w:tag w:val="spis_objektsps/evidencni_cislo"/>
              <w:id w:val="1753540298"/>
              <w:placeholder>
                <w:docPart w:val="CBC475F0AA0D4A12A19FCFE840F04D39"/>
              </w:placeholder>
            </w:sdtPr>
            <w:sdtEndPr/>
            <w:sdtContent>
              <w:r w:rsidRPr="00144B96">
                <w:rPr>
                  <w:rFonts w:ascii="Arial" w:eastAsia="Times New Roman" w:hAnsi="Arial" w:cs="Arial"/>
                  <w:b/>
                  <w:bCs/>
                  <w:lang w:eastAsia="cs-CZ"/>
                </w:rPr>
                <w:t>SVS/2025/155045</w:t>
              </w:r>
            </w:sdtContent>
          </w:sdt>
        </w:sdtContent>
      </w:sdt>
      <w:r w:rsidRPr="00467F84">
        <w:rPr>
          <w:rFonts w:ascii="Arial" w:eastAsia="Times New Roman" w:hAnsi="Arial" w:cs="Arial"/>
          <w:b/>
          <w:bCs/>
          <w:lang w:eastAsia="cs-CZ"/>
        </w:rPr>
        <w:t xml:space="preserve"> ze dne </w:t>
      </w:r>
      <w:r>
        <w:rPr>
          <w:rFonts w:ascii="Arial" w:eastAsia="Times New Roman" w:hAnsi="Arial" w:cs="Arial"/>
          <w:b/>
          <w:bCs/>
          <w:lang w:eastAsia="cs-CZ"/>
        </w:rPr>
        <w:t>16. 10</w:t>
      </w:r>
      <w:r w:rsidRPr="00467F84">
        <w:rPr>
          <w:rFonts w:ascii="Arial" w:eastAsia="Times New Roman" w:hAnsi="Arial" w:cs="Arial"/>
          <w:b/>
          <w:bCs/>
          <w:lang w:eastAsia="cs-CZ"/>
        </w:rPr>
        <w:t>. 2025</w:t>
      </w:r>
      <w:r w:rsidRPr="00467F84">
        <w:rPr>
          <w:rFonts w:ascii="Arial" w:eastAsia="Calibri" w:hAnsi="Arial" w:cs="Arial"/>
          <w:b/>
          <w:bCs/>
        </w:rPr>
        <w:t xml:space="preserve"> vydaných k </w:t>
      </w:r>
      <w:r>
        <w:rPr>
          <w:rFonts w:ascii="Arial" w:eastAsia="Calibri" w:hAnsi="Arial" w:cs="Arial"/>
          <w:b/>
          <w:bCs/>
        </w:rPr>
        <w:t>výskytu</w:t>
      </w:r>
      <w:r w:rsidRPr="00467F84">
        <w:rPr>
          <w:rFonts w:ascii="Arial" w:eastAsia="Calibri" w:hAnsi="Arial" w:cs="Arial"/>
          <w:b/>
          <w:bCs/>
        </w:rPr>
        <w:t xml:space="preserve"> nebezpečné nákazy – katarální</w:t>
      </w:r>
      <w:r w:rsidRPr="00467F84">
        <w:rPr>
          <w:rFonts w:ascii="Arial" w:eastAsia="Times New Roman" w:hAnsi="Arial" w:cs="Arial"/>
          <w:b/>
          <w:bCs/>
          <w:color w:val="000000"/>
        </w:rPr>
        <w:t xml:space="preserve"> horečky ovcí, sérotyp 3 (dále jen „KHO“) na území České republiky:</w:t>
      </w:r>
    </w:p>
    <w:p w14:paraId="413D5FDF" w14:textId="77777777" w:rsidR="00702C39" w:rsidRPr="00E9089C" w:rsidRDefault="00702C39" w:rsidP="00702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6A93D69C" w14:textId="77777777" w:rsidR="00702C39" w:rsidRPr="00467F84" w:rsidRDefault="00702C39" w:rsidP="00702C39">
      <w:pPr>
        <w:jc w:val="center"/>
        <w:rPr>
          <w:rFonts w:ascii="Arial" w:hAnsi="Arial" w:cs="Arial"/>
          <w:b/>
          <w:bCs/>
        </w:rPr>
      </w:pPr>
      <w:r w:rsidRPr="00467F84">
        <w:rPr>
          <w:rFonts w:ascii="Arial" w:hAnsi="Arial" w:cs="Arial"/>
          <w:b/>
          <w:bCs/>
        </w:rPr>
        <w:t>ČÁST PRVNÍ</w:t>
      </w:r>
    </w:p>
    <w:p w14:paraId="449D0E64" w14:textId="77777777" w:rsidR="00702C39" w:rsidRDefault="00702C39" w:rsidP="00702C39">
      <w:pPr>
        <w:pStyle w:val="Default"/>
        <w:jc w:val="both"/>
        <w:rPr>
          <w:color w:val="auto"/>
          <w:sz w:val="22"/>
          <w:szCs w:val="22"/>
        </w:rPr>
      </w:pPr>
    </w:p>
    <w:p w14:paraId="583DE57F" w14:textId="77777777" w:rsidR="00702C39" w:rsidRPr="00144B96" w:rsidRDefault="00702C39" w:rsidP="00702C39">
      <w:pPr>
        <w:pStyle w:val="Default"/>
        <w:numPr>
          <w:ilvl w:val="0"/>
          <w:numId w:val="14"/>
        </w:numPr>
        <w:ind w:left="357" w:hanging="357"/>
        <w:rPr>
          <w:sz w:val="22"/>
          <w:szCs w:val="22"/>
        </w:rPr>
      </w:pPr>
      <w:r w:rsidRPr="00144B96">
        <w:rPr>
          <w:sz w:val="22"/>
          <w:szCs w:val="22"/>
        </w:rPr>
        <w:t>Článek 2 zní:</w:t>
      </w:r>
    </w:p>
    <w:p w14:paraId="599A2ACD" w14:textId="77777777" w:rsidR="00702C39" w:rsidRDefault="00702C39" w:rsidP="00702C3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Pr="00BF13EA">
        <w:rPr>
          <w:b/>
          <w:bCs/>
          <w:sz w:val="22"/>
          <w:szCs w:val="22"/>
        </w:rPr>
        <w:t>Čl. 2</w:t>
      </w:r>
    </w:p>
    <w:p w14:paraId="0A68E95F" w14:textId="77777777" w:rsidR="00702C39" w:rsidRDefault="00702C39" w:rsidP="00702C39">
      <w:pPr>
        <w:pStyle w:val="Default"/>
        <w:jc w:val="center"/>
        <w:rPr>
          <w:b/>
          <w:bCs/>
          <w:sz w:val="22"/>
          <w:szCs w:val="22"/>
        </w:rPr>
      </w:pPr>
    </w:p>
    <w:p w14:paraId="75CD8E64" w14:textId="77777777" w:rsidR="00702C39" w:rsidRPr="00325DB8" w:rsidRDefault="00702C39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Opatření po potvrzení nákazy KHO</w:t>
      </w:r>
    </w:p>
    <w:p w14:paraId="69DC8AF6" w14:textId="77777777" w:rsidR="00702C39" w:rsidRPr="00370A69" w:rsidRDefault="00702C39" w:rsidP="00702C39">
      <w:pPr>
        <w:pStyle w:val="Default"/>
        <w:jc w:val="both"/>
        <w:rPr>
          <w:color w:val="auto"/>
          <w:sz w:val="22"/>
          <w:szCs w:val="22"/>
        </w:rPr>
      </w:pPr>
    </w:p>
    <w:p w14:paraId="4CCBEA4A" w14:textId="77777777" w:rsidR="00702C39" w:rsidRDefault="00702C39" w:rsidP="00702C39">
      <w:pPr>
        <w:pStyle w:val="Default"/>
        <w:jc w:val="both"/>
        <w:rPr>
          <w:color w:val="auto"/>
          <w:sz w:val="22"/>
          <w:szCs w:val="22"/>
        </w:rPr>
      </w:pPr>
      <w:r w:rsidRPr="00370A69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>1</w:t>
      </w:r>
      <w:r w:rsidRPr="00370A69">
        <w:rPr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 xml:space="preserve">V případě </w:t>
      </w:r>
      <w:r>
        <w:rPr>
          <w:color w:val="auto"/>
          <w:sz w:val="22"/>
          <w:szCs w:val="22"/>
        </w:rPr>
        <w:t xml:space="preserve">úředního </w:t>
      </w:r>
      <w:r w:rsidRPr="00370A69">
        <w:rPr>
          <w:color w:val="auto"/>
          <w:sz w:val="22"/>
          <w:szCs w:val="22"/>
        </w:rPr>
        <w:t>potvrzení nákazy KHO</w:t>
      </w:r>
      <w:r>
        <w:rPr>
          <w:color w:val="auto"/>
          <w:sz w:val="22"/>
          <w:szCs w:val="22"/>
        </w:rPr>
        <w:t xml:space="preserve"> </w:t>
      </w:r>
      <w:r w:rsidRPr="00370A69">
        <w:rPr>
          <w:color w:val="auto"/>
          <w:sz w:val="22"/>
          <w:szCs w:val="22"/>
        </w:rPr>
        <w:t>v</w:t>
      </w:r>
      <w:r>
        <w:rPr>
          <w:color w:val="auto"/>
          <w:sz w:val="22"/>
          <w:szCs w:val="22"/>
        </w:rPr>
        <w:t> </w:t>
      </w:r>
      <w:r w:rsidRPr="00370A69">
        <w:rPr>
          <w:color w:val="auto"/>
          <w:sz w:val="22"/>
          <w:szCs w:val="22"/>
        </w:rPr>
        <w:t>zařízení</w:t>
      </w:r>
      <w:r>
        <w:rPr>
          <w:color w:val="auto"/>
          <w:sz w:val="22"/>
          <w:szCs w:val="22"/>
        </w:rPr>
        <w:t>,</w:t>
      </w:r>
      <w:r w:rsidRPr="00DD4AA0">
        <w:t xml:space="preserve"> </w:t>
      </w:r>
      <w:r w:rsidRPr="00DD4AA0">
        <w:rPr>
          <w:color w:val="auto"/>
          <w:sz w:val="22"/>
          <w:szCs w:val="22"/>
        </w:rPr>
        <w:t>s výjimkou střediska pro odběr spermatu</w:t>
      </w:r>
      <w:r>
        <w:rPr>
          <w:color w:val="auto"/>
          <w:sz w:val="22"/>
          <w:szCs w:val="22"/>
        </w:rPr>
        <w:t>,</w:t>
      </w:r>
      <w:r w:rsidRPr="00370A69">
        <w:rPr>
          <w:color w:val="auto"/>
          <w:sz w:val="22"/>
          <w:szCs w:val="22"/>
        </w:rPr>
        <w:t xml:space="preserve"> nacházejícím </w:t>
      </w:r>
      <w:r w:rsidRPr="00AF4518">
        <w:rPr>
          <w:color w:val="auto"/>
          <w:sz w:val="22"/>
          <w:szCs w:val="22"/>
        </w:rPr>
        <w:t>se na území České republiky se nevymezuje ohnisko podle § 54 odst. 1 písm. b) veterinárního zákona a nepřijímají se individuální mimořádná veterinární opatření.  Úřední veterinární lékař KVS SVS oznámí chovateli potvrzení nákazy KHO, poučí ho o</w:t>
      </w:r>
      <w:r>
        <w:rPr>
          <w:color w:val="auto"/>
          <w:sz w:val="22"/>
          <w:szCs w:val="22"/>
        </w:rPr>
        <w:t> </w:t>
      </w:r>
      <w:r w:rsidRPr="00AF4518">
        <w:rPr>
          <w:color w:val="auto"/>
          <w:sz w:val="22"/>
          <w:szCs w:val="22"/>
        </w:rPr>
        <w:t>povinnosti postupovat podle odst</w:t>
      </w:r>
      <w:r>
        <w:rPr>
          <w:color w:val="auto"/>
          <w:sz w:val="22"/>
          <w:szCs w:val="22"/>
        </w:rPr>
        <w:t>avců</w:t>
      </w:r>
      <w:r w:rsidRPr="00AF4518">
        <w:rPr>
          <w:color w:val="auto"/>
          <w:sz w:val="22"/>
          <w:szCs w:val="22"/>
        </w:rPr>
        <w:t xml:space="preserve"> 2 </w:t>
      </w:r>
      <w:r>
        <w:rPr>
          <w:color w:val="auto"/>
          <w:sz w:val="22"/>
          <w:szCs w:val="22"/>
        </w:rPr>
        <w:t>až 4</w:t>
      </w:r>
      <w:r w:rsidRPr="00AF4518">
        <w:rPr>
          <w:color w:val="auto"/>
          <w:sz w:val="22"/>
          <w:szCs w:val="22"/>
        </w:rPr>
        <w:t xml:space="preserve"> a doručí mu záznam o uvedených skutečnostech podle vzoru v příloze č. 2.</w:t>
      </w:r>
      <w:r w:rsidRPr="00370A69">
        <w:rPr>
          <w:color w:val="auto"/>
          <w:sz w:val="22"/>
          <w:szCs w:val="22"/>
        </w:rPr>
        <w:t xml:space="preserve"> </w:t>
      </w:r>
    </w:p>
    <w:p w14:paraId="45E7FA70" w14:textId="77777777" w:rsidR="00702C39" w:rsidRDefault="00702C39" w:rsidP="00702C39">
      <w:pPr>
        <w:pStyle w:val="Default"/>
        <w:jc w:val="center"/>
        <w:rPr>
          <w:strike/>
          <w:color w:val="auto"/>
          <w:sz w:val="22"/>
          <w:szCs w:val="22"/>
        </w:rPr>
      </w:pPr>
    </w:p>
    <w:p w14:paraId="6F7F878E" w14:textId="77777777" w:rsidR="00702C39" w:rsidRPr="00AF4518" w:rsidRDefault="00702C39" w:rsidP="00702C39">
      <w:pPr>
        <w:pStyle w:val="Default"/>
        <w:jc w:val="both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(2) Přemísťování zvířat v rámci České republiky po potvrzení nákazy KHO je povoleno.</w:t>
      </w:r>
    </w:p>
    <w:p w14:paraId="0A804FDF" w14:textId="77777777" w:rsidR="00702C39" w:rsidRPr="00AF4518" w:rsidRDefault="00702C39" w:rsidP="00702C39">
      <w:pPr>
        <w:pStyle w:val="Default"/>
        <w:jc w:val="both"/>
        <w:rPr>
          <w:color w:val="auto"/>
          <w:sz w:val="22"/>
          <w:szCs w:val="22"/>
        </w:rPr>
      </w:pPr>
    </w:p>
    <w:p w14:paraId="7784C618" w14:textId="77777777" w:rsidR="00702C39" w:rsidRPr="00AF4518" w:rsidRDefault="00702C39" w:rsidP="00702C39">
      <w:pPr>
        <w:pStyle w:val="Default"/>
        <w:jc w:val="both"/>
        <w:rPr>
          <w:color w:val="auto"/>
          <w:sz w:val="22"/>
          <w:szCs w:val="22"/>
        </w:rPr>
      </w:pPr>
      <w:r w:rsidRPr="00AF4518">
        <w:rPr>
          <w:color w:val="auto"/>
          <w:sz w:val="22"/>
          <w:szCs w:val="22"/>
        </w:rPr>
        <w:t>(3) Přemísťování zvířat do jiného členského státu EU se řídí nařízení</w:t>
      </w:r>
      <w:r>
        <w:rPr>
          <w:color w:val="auto"/>
          <w:sz w:val="22"/>
          <w:szCs w:val="22"/>
        </w:rPr>
        <w:t>m</w:t>
      </w:r>
      <w:r w:rsidRPr="00AF4518">
        <w:rPr>
          <w:color w:val="auto"/>
          <w:sz w:val="22"/>
          <w:szCs w:val="22"/>
        </w:rPr>
        <w:t xml:space="preserve"> (EU) 2020/688.</w:t>
      </w:r>
    </w:p>
    <w:p w14:paraId="3BB08DBD" w14:textId="77777777" w:rsidR="00702C39" w:rsidRPr="00AF4518" w:rsidRDefault="00702C39" w:rsidP="00702C39">
      <w:pPr>
        <w:pStyle w:val="Default"/>
        <w:rPr>
          <w:color w:val="auto"/>
          <w:sz w:val="22"/>
          <w:szCs w:val="22"/>
        </w:rPr>
      </w:pPr>
    </w:p>
    <w:p w14:paraId="7F3A71C9" w14:textId="77777777" w:rsidR="00702C39" w:rsidRPr="004F4D66" w:rsidRDefault="00702C39" w:rsidP="00702C39">
      <w:pPr>
        <w:pStyle w:val="Default"/>
        <w:jc w:val="both"/>
        <w:rPr>
          <w:b/>
          <w:bCs/>
          <w:sz w:val="22"/>
          <w:szCs w:val="22"/>
        </w:rPr>
      </w:pPr>
      <w:r w:rsidRPr="00AF4518">
        <w:rPr>
          <w:color w:val="auto"/>
          <w:sz w:val="22"/>
          <w:szCs w:val="22"/>
        </w:rPr>
        <w:t xml:space="preserve">(4) Přemísťování zvířat do zemí mimo EU se řídí podmínkami </w:t>
      </w:r>
      <w:r>
        <w:rPr>
          <w:color w:val="auto"/>
          <w:sz w:val="22"/>
          <w:szCs w:val="22"/>
        </w:rPr>
        <w:t xml:space="preserve">dané </w:t>
      </w:r>
      <w:r w:rsidRPr="00AF4518">
        <w:rPr>
          <w:color w:val="auto"/>
          <w:sz w:val="22"/>
          <w:szCs w:val="22"/>
        </w:rPr>
        <w:t>země.</w:t>
      </w:r>
      <w:r>
        <w:rPr>
          <w:color w:val="auto"/>
          <w:sz w:val="22"/>
          <w:szCs w:val="22"/>
        </w:rPr>
        <w:t>“.</w:t>
      </w:r>
    </w:p>
    <w:p w14:paraId="002C1BF7" w14:textId="77777777" w:rsidR="00702C39" w:rsidRDefault="00702C39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A98CB9D" w14:textId="77777777" w:rsidR="005769ED" w:rsidRDefault="005769ED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240B8BC" w14:textId="77777777" w:rsidR="005769ED" w:rsidRDefault="005769ED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623A3C4" w14:textId="77777777" w:rsidR="005769ED" w:rsidRDefault="005769ED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7399498" w14:textId="47FBE8ED" w:rsidR="00702C39" w:rsidRPr="00467F84" w:rsidRDefault="00702C39" w:rsidP="00702C39">
      <w:pPr>
        <w:pStyle w:val="Default"/>
        <w:jc w:val="center"/>
        <w:rPr>
          <w:color w:val="auto"/>
          <w:sz w:val="22"/>
          <w:szCs w:val="22"/>
        </w:rPr>
      </w:pPr>
      <w:r w:rsidRPr="00467F84">
        <w:rPr>
          <w:b/>
          <w:bCs/>
          <w:color w:val="auto"/>
          <w:sz w:val="22"/>
          <w:szCs w:val="22"/>
        </w:rPr>
        <w:lastRenderedPageBreak/>
        <w:t>ČÁST DRUHÁ</w:t>
      </w:r>
    </w:p>
    <w:p w14:paraId="37065819" w14:textId="77777777" w:rsidR="00702C39" w:rsidRPr="00BF13EA" w:rsidRDefault="00702C39" w:rsidP="00702C39">
      <w:pPr>
        <w:pStyle w:val="Default"/>
        <w:rPr>
          <w:b/>
          <w:bCs/>
          <w:sz w:val="22"/>
          <w:szCs w:val="22"/>
        </w:rPr>
      </w:pPr>
    </w:p>
    <w:p w14:paraId="096E86E2" w14:textId="77777777" w:rsidR="00702C39" w:rsidRDefault="00702C39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703950BC" w14:textId="77777777" w:rsidR="00702C39" w:rsidRDefault="00702C39" w:rsidP="00702C3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61DB24D2" w14:textId="77777777" w:rsidR="00702C39" w:rsidRPr="00524603" w:rsidRDefault="00702C39" w:rsidP="00702C3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0" w:firstLine="360"/>
        <w:jc w:val="both"/>
        <w:rPr>
          <w:rFonts w:ascii="Arial" w:hAnsi="Arial" w:cs="Arial"/>
          <w:szCs w:val="24"/>
        </w:rPr>
      </w:pPr>
      <w:r w:rsidRPr="00524603">
        <w:rPr>
          <w:rFonts w:ascii="Arial" w:hAnsi="Arial" w:cs="Arial"/>
          <w:szCs w:val="20"/>
        </w:rPr>
        <w:t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Pr="00524603">
        <w:rPr>
          <w:rFonts w:ascii="Arial" w:hAnsi="Arial" w:cs="Arial"/>
          <w:szCs w:val="20"/>
        </w:rPr>
        <w:t xml:space="preserve"> je 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Pr="00524603">
        <w:rPr>
          <w:rFonts w:ascii="Arial" w:hAnsi="Arial" w:cs="Arial"/>
        </w:rPr>
        <w:t xml:space="preserve"> </w:t>
      </w:r>
    </w:p>
    <w:p w14:paraId="2F20751D" w14:textId="77777777" w:rsidR="00702C39" w:rsidRDefault="00702C39" w:rsidP="00702C39">
      <w:pPr>
        <w:pStyle w:val="Default"/>
        <w:ind w:left="360"/>
        <w:jc w:val="both"/>
        <w:rPr>
          <w:sz w:val="22"/>
          <w:szCs w:val="22"/>
        </w:rPr>
      </w:pPr>
    </w:p>
    <w:p w14:paraId="0B39B7CC" w14:textId="77777777" w:rsidR="00702C39" w:rsidRDefault="00702C39" w:rsidP="00702C39">
      <w:pPr>
        <w:pStyle w:val="Default"/>
        <w:numPr>
          <w:ilvl w:val="0"/>
          <w:numId w:val="13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04CD3EB" w14:textId="77777777" w:rsidR="00702C39" w:rsidRPr="00215DEF" w:rsidRDefault="00702C39" w:rsidP="00702C39">
      <w:pPr>
        <w:pStyle w:val="Default"/>
        <w:jc w:val="both"/>
        <w:rPr>
          <w:sz w:val="22"/>
          <w:szCs w:val="22"/>
        </w:rPr>
      </w:pPr>
    </w:p>
    <w:p w14:paraId="5E6AAACC" w14:textId="77777777" w:rsidR="00702C39" w:rsidRPr="00B5085E" w:rsidRDefault="00702C39" w:rsidP="00702C39">
      <w:pPr>
        <w:pStyle w:val="Default"/>
        <w:numPr>
          <w:ilvl w:val="0"/>
          <w:numId w:val="13"/>
        </w:numPr>
        <w:ind w:left="0" w:firstLine="360"/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</w:t>
      </w:r>
      <w:r>
        <w:rPr>
          <w:sz w:val="22"/>
          <w:szCs w:val="22"/>
        </w:rPr>
        <w:t>nejméně</w:t>
      </w:r>
      <w:r w:rsidRPr="008B7B20">
        <w:rPr>
          <w:sz w:val="22"/>
          <w:szCs w:val="22"/>
        </w:rPr>
        <w:t xml:space="preserve"> 15 dnů ode dne, kdy byla o vyhlášení vyrozuměna. </w:t>
      </w:r>
    </w:p>
    <w:p w14:paraId="3D273870" w14:textId="77777777" w:rsidR="00702C39" w:rsidRPr="00F06E14" w:rsidRDefault="00702C39" w:rsidP="00702C3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r>
        <w:rPr>
          <w:rFonts w:ascii="Arial" w:eastAsia="Calibri" w:hAnsi="Arial" w:cs="Arial"/>
        </w:rPr>
        <w:t>03.02.2026</w:t>
      </w:r>
    </w:p>
    <w:p w14:paraId="54628E1D" w14:textId="77777777" w:rsidR="00702C39" w:rsidRPr="00F06E14" w:rsidRDefault="00702C39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10705975" w14:textId="77777777" w:rsidR="00F06E14" w:rsidRPr="00F06E14" w:rsidRDefault="00F06E14" w:rsidP="00702C39">
      <w:pPr>
        <w:keepNext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1249D45" w14:textId="7CCCFB77" w:rsidR="00F06E14" w:rsidRPr="00F06E14" w:rsidRDefault="00F06E14" w:rsidP="00702C39">
      <w:pPr>
        <w:keepNext/>
        <w:spacing w:before="240" w:after="240" w:line="240" w:lineRule="auto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34B229A6" w14:textId="5ED7FF7C" w:rsidR="00F06E14" w:rsidRPr="00F06E14" w:rsidRDefault="00F06E14" w:rsidP="00F06E1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B2493CD" w14:textId="77777777" w:rsidR="005769ED" w:rsidRDefault="00F06E14" w:rsidP="005769ED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r w:rsidR="005769E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14:paraId="0962D438" w14:textId="02622B52" w:rsidR="005769ED" w:rsidRPr="005916BB" w:rsidRDefault="005769ED" w:rsidP="005769ED">
      <w:pPr>
        <w:rPr>
          <w:rFonts w:ascii="Arial" w:hAnsi="Arial" w:cs="Arial"/>
          <w:sz w:val="20"/>
          <w:szCs w:val="20"/>
        </w:rPr>
      </w:pPr>
      <w:r w:rsidRPr="005916BB">
        <w:rPr>
          <w:rFonts w:ascii="Arial" w:hAnsi="Arial" w:cs="Arial"/>
          <w:sz w:val="20"/>
          <w:szCs w:val="20"/>
        </w:rPr>
        <w:t>Ministerstvo zemědělství</w:t>
      </w:r>
    </w:p>
    <w:p w14:paraId="2F7412C1" w14:textId="77777777" w:rsidR="005769ED" w:rsidRPr="005916BB" w:rsidRDefault="005769ED" w:rsidP="005769ED">
      <w:pPr>
        <w:rPr>
          <w:rFonts w:ascii="Arial" w:hAnsi="Arial" w:cs="Arial"/>
          <w:sz w:val="20"/>
          <w:szCs w:val="20"/>
        </w:rPr>
      </w:pPr>
      <w:r w:rsidRPr="005916BB">
        <w:rPr>
          <w:rFonts w:ascii="Arial" w:hAnsi="Arial" w:cs="Arial"/>
          <w:sz w:val="20"/>
          <w:szCs w:val="20"/>
        </w:rPr>
        <w:t>Všechny Krajské úřady ČR</w:t>
      </w:r>
    </w:p>
    <w:p w14:paraId="371C68A2" w14:textId="1300489D" w:rsidR="00F06E14" w:rsidRPr="00F06E14" w:rsidRDefault="00F06E14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E34283" w:rsidRDefault="00687236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687236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E610A" w14:textId="77777777" w:rsidR="00E2511C" w:rsidRDefault="00E2511C" w:rsidP="006706ED">
      <w:pPr>
        <w:spacing w:after="0" w:line="240" w:lineRule="auto"/>
      </w:pPr>
      <w:r>
        <w:separator/>
      </w:r>
    </w:p>
  </w:endnote>
  <w:endnote w:type="continuationSeparator" w:id="0">
    <w:p w14:paraId="4F2094EB" w14:textId="77777777" w:rsidR="00E2511C" w:rsidRDefault="00E2511C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E2CB1" w14:textId="77777777" w:rsidR="00E2511C" w:rsidRDefault="00E2511C" w:rsidP="006706ED">
      <w:pPr>
        <w:spacing w:after="0" w:line="240" w:lineRule="auto"/>
      </w:pPr>
      <w:r>
        <w:separator/>
      </w:r>
    </w:p>
  </w:footnote>
  <w:footnote w:type="continuationSeparator" w:id="0">
    <w:p w14:paraId="0EFB52FA" w14:textId="77777777" w:rsidR="00E2511C" w:rsidRDefault="00E2511C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0DE"/>
    <w:multiLevelType w:val="hybridMultilevel"/>
    <w:tmpl w:val="C936B318"/>
    <w:lvl w:ilvl="0" w:tplc="3A8EA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A95489D6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2E40CD"/>
    <w:multiLevelType w:val="hybridMultilevel"/>
    <w:tmpl w:val="6D54D1E2"/>
    <w:lvl w:ilvl="0" w:tplc="1A161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7AB6F98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ascii="Arial" w:hAnsi="Arial" w:cs="Arial" w:hint="default"/>
        <w:sz w:val="22"/>
        <w:szCs w:val="28"/>
      </w:r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E57A2A68"/>
    <w:lvl w:ilvl="0">
      <w:start w:val="1"/>
      <w:numFmt w:val="decimal"/>
      <w:pStyle w:val="odstavecMVO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53"/>
    <w:rsid w:val="000245BF"/>
    <w:rsid w:val="00256ABC"/>
    <w:rsid w:val="002E7584"/>
    <w:rsid w:val="00346709"/>
    <w:rsid w:val="003B507A"/>
    <w:rsid w:val="005769ED"/>
    <w:rsid w:val="006706ED"/>
    <w:rsid w:val="00687236"/>
    <w:rsid w:val="006D7410"/>
    <w:rsid w:val="00702C39"/>
    <w:rsid w:val="00740498"/>
    <w:rsid w:val="007E2771"/>
    <w:rsid w:val="0086487F"/>
    <w:rsid w:val="009066E7"/>
    <w:rsid w:val="009D7D39"/>
    <w:rsid w:val="00A76964"/>
    <w:rsid w:val="00A80E53"/>
    <w:rsid w:val="00AF275A"/>
    <w:rsid w:val="00B3469B"/>
    <w:rsid w:val="00B91F27"/>
    <w:rsid w:val="00B93B10"/>
    <w:rsid w:val="00BD4A0C"/>
    <w:rsid w:val="00C44733"/>
    <w:rsid w:val="00D96A37"/>
    <w:rsid w:val="00DB205A"/>
    <w:rsid w:val="00E2511C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odstavecMVO">
    <w:name w:val="odstavec MVO"/>
    <w:basedOn w:val="OdstavecsloOdstavecseseznamem"/>
    <w:link w:val="odstavecMVOChar"/>
    <w:qFormat/>
    <w:rsid w:val="00D96A37"/>
    <w:pPr>
      <w:numPr>
        <w:numId w:val="4"/>
      </w:numPr>
    </w:pPr>
  </w:style>
  <w:style w:type="character" w:customStyle="1" w:styleId="odstavecMVOChar">
    <w:name w:val="odstavec MVO Char"/>
    <w:basedOn w:val="Standardnpsmoodstavce"/>
    <w:link w:val="odstavecMVO"/>
    <w:rsid w:val="00D96A3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702C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0R0689%2523'&amp;ucin-k-dni='30.%206.2023'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EU'&amp;link='32016R0429%2523'&amp;ucin-k-dni='30.%206.2023'" TargetMode="External"/><Relationship Id="rId5" Type="http://schemas.openxmlformats.org/officeDocument/2006/relationships/footnotes" Target="footnotes.xml"/><Relationship Id="rId10" Type="http://schemas.openxmlformats.org/officeDocument/2006/relationships/hyperlink" Target="aspi://module='EU'&amp;link='32020R0688%2523'&amp;ucin-k-dni='30.%206.2023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EU'&amp;link='32016R0429%2523'&amp;ucin-k-dni='30.%206.2023'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BC475F0AA0D4A12A19FCFE840F04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326B7-E328-4316-AADA-BF5633CA8951}"/>
      </w:docPartPr>
      <w:docPartBody>
        <w:p w:rsidR="00643BB2" w:rsidRDefault="00F06A9B" w:rsidP="00F06A9B">
          <w:pPr>
            <w:pStyle w:val="CBC475F0AA0D4A12A19FCFE840F04D3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64"/>
    <w:rsid w:val="00172E6D"/>
    <w:rsid w:val="00346709"/>
    <w:rsid w:val="00643BB2"/>
    <w:rsid w:val="006F1D3F"/>
    <w:rsid w:val="007625D0"/>
    <w:rsid w:val="008A5D44"/>
    <w:rsid w:val="009D7D39"/>
    <w:rsid w:val="00AC1E54"/>
    <w:rsid w:val="00B3469B"/>
    <w:rsid w:val="00DC5887"/>
    <w:rsid w:val="00E62B64"/>
    <w:rsid w:val="00F06A9B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06A9B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1A0A5A64ADE54B39B1B97608720BFD80">
    <w:name w:val="1A0A5A64ADE54B39B1B97608720BFD80"/>
    <w:rsid w:val="008A5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A0FFF851964B29A2EDD73DA7EA4579">
    <w:name w:val="26A0FFF851964B29A2EDD73DA7EA4579"/>
    <w:rsid w:val="008A5D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475F0AA0D4A12A19FCFE840F04D39">
    <w:name w:val="CBC475F0AA0D4A12A19FCFE840F04D39"/>
    <w:rsid w:val="00F06A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2</cp:revision>
  <dcterms:created xsi:type="dcterms:W3CDTF">2026-02-03T16:05:00Z</dcterms:created>
  <dcterms:modified xsi:type="dcterms:W3CDTF">2026-02-03T16:05:00Z</dcterms:modified>
</cp:coreProperties>
</file>