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5C6D" w14:textId="77777777" w:rsidR="009E43BE" w:rsidRDefault="00063A41" w:rsidP="009E43BE">
      <w:pPr>
        <w:pStyle w:val="Default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60DE82DC" w14:textId="704D55BF" w:rsidR="009E43BE" w:rsidRPr="00812006" w:rsidRDefault="00812006" w:rsidP="00682DBA">
      <w:pPr>
        <w:pStyle w:val="Default0"/>
        <w:tabs>
          <w:tab w:val="left" w:pos="2977"/>
        </w:tabs>
        <w:ind w:firstLine="1416"/>
        <w:jc w:val="both"/>
        <w:rPr>
          <w:rFonts w:ascii="Arial Narrow" w:hAnsi="Arial Narrow"/>
          <w:b/>
          <w:bCs/>
          <w:sz w:val="36"/>
          <w:szCs w:val="36"/>
        </w:rPr>
      </w:pPr>
      <w:r w:rsidRPr="00812006">
        <w:rPr>
          <w:rFonts w:ascii="Arial Narrow" w:hAnsi="Arial Narrow"/>
          <w:noProof/>
        </w:rPr>
        <w:drawing>
          <wp:anchor distT="0" distB="0" distL="114300" distR="114300" simplePos="0" relativeHeight="251657728" behindDoc="0" locked="0" layoutInCell="1" allowOverlap="1" wp14:anchorId="52F9D312" wp14:editId="672E24F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10287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BE" w:rsidRPr="00812006">
        <w:rPr>
          <w:rFonts w:ascii="Arial Narrow" w:hAnsi="Arial Narrow"/>
          <w:b/>
          <w:bCs/>
          <w:sz w:val="36"/>
          <w:szCs w:val="36"/>
        </w:rPr>
        <w:t>Městys Černý Důl</w:t>
      </w:r>
    </w:p>
    <w:p w14:paraId="1BB69BAD" w14:textId="77777777" w:rsidR="009E43BE" w:rsidRDefault="009E43BE" w:rsidP="00605247">
      <w:pPr>
        <w:pStyle w:val="Zkladntext"/>
        <w:spacing w:after="0"/>
        <w:rPr>
          <w:rFonts w:ascii="Arial" w:hAnsi="Arial" w:cs="Arial"/>
          <w:b/>
          <w:bCs/>
          <w:szCs w:val="24"/>
        </w:rPr>
      </w:pPr>
    </w:p>
    <w:p w14:paraId="477F0248" w14:textId="77777777" w:rsidR="009E43BE" w:rsidRDefault="009E43BE" w:rsidP="00CB251D">
      <w:pPr>
        <w:pStyle w:val="Zkladntext"/>
        <w:spacing w:after="0"/>
        <w:rPr>
          <w:rFonts w:ascii="Arial" w:hAnsi="Arial" w:cs="Arial"/>
          <w:b/>
          <w:bCs/>
          <w:szCs w:val="24"/>
        </w:rPr>
      </w:pPr>
    </w:p>
    <w:p w14:paraId="6E87541A" w14:textId="77777777" w:rsidR="009E43BE" w:rsidRDefault="009E43BE" w:rsidP="00CB251D">
      <w:pPr>
        <w:pStyle w:val="Zkladntext"/>
        <w:pBdr>
          <w:top w:val="single" w:sz="4" w:space="1" w:color="auto"/>
        </w:pBdr>
        <w:spacing w:after="0"/>
        <w:rPr>
          <w:rFonts w:ascii="Arial" w:hAnsi="Arial" w:cs="Arial"/>
          <w:b/>
          <w:bCs/>
          <w:szCs w:val="24"/>
        </w:rPr>
      </w:pPr>
    </w:p>
    <w:p w14:paraId="58B26261" w14:textId="77777777" w:rsidR="0024722A" w:rsidRPr="00682DBA" w:rsidRDefault="009A5F71" w:rsidP="00621746">
      <w:pPr>
        <w:pStyle w:val="Zkladntext"/>
        <w:spacing w:after="40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Obecně závazná vyhláška</w:t>
      </w:r>
      <w:r w:rsidR="00682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24722A" w:rsidRPr="00503F67">
        <w:rPr>
          <w:rFonts w:ascii="Arial Narrow" w:hAnsi="Arial Narrow"/>
          <w:b/>
          <w:color w:val="000000"/>
          <w:sz w:val="28"/>
          <w:szCs w:val="28"/>
        </w:rPr>
        <w:t xml:space="preserve">o </w:t>
      </w:r>
      <w:r w:rsidR="00621746">
        <w:rPr>
          <w:rFonts w:ascii="Arial Narrow" w:hAnsi="Arial Narrow"/>
          <w:b/>
          <w:color w:val="000000"/>
          <w:sz w:val="28"/>
          <w:szCs w:val="28"/>
        </w:rPr>
        <w:t>místním poplatku za užívání veřejného prostranství</w:t>
      </w:r>
    </w:p>
    <w:p w14:paraId="4E7503AC" w14:textId="4B742424" w:rsidR="00D01447" w:rsidRPr="00503F67" w:rsidRDefault="0042723F" w:rsidP="00BF27A1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</w:rPr>
      </w:pPr>
      <w:r w:rsidRPr="00503F67">
        <w:rPr>
          <w:rFonts w:ascii="Arial Narrow" w:hAnsi="Arial Narrow"/>
        </w:rPr>
        <w:t xml:space="preserve">Zastupitelstvo </w:t>
      </w:r>
      <w:r w:rsidR="00BB20BE" w:rsidRPr="00503F67">
        <w:rPr>
          <w:rFonts w:ascii="Arial Narrow" w:hAnsi="Arial Narrow"/>
        </w:rPr>
        <w:t>městyse Černý Důl</w:t>
      </w:r>
      <w:r w:rsidR="0024722A" w:rsidRPr="00503F67">
        <w:rPr>
          <w:rFonts w:ascii="Arial Narrow" w:hAnsi="Arial Narrow"/>
        </w:rPr>
        <w:t xml:space="preserve"> se na svém zasedání dne </w:t>
      </w:r>
      <w:r w:rsidR="003831A7">
        <w:rPr>
          <w:rFonts w:ascii="Arial Narrow" w:hAnsi="Arial Narrow"/>
        </w:rPr>
        <w:t>06.09.</w:t>
      </w:r>
      <w:r w:rsidR="009A5F71">
        <w:rPr>
          <w:rFonts w:ascii="Arial Narrow" w:hAnsi="Arial Narrow"/>
        </w:rPr>
        <w:t>2022</w:t>
      </w:r>
      <w:r w:rsidR="0024722A" w:rsidRPr="00503F67">
        <w:rPr>
          <w:rFonts w:ascii="Arial Narrow" w:hAnsi="Arial Narrow"/>
        </w:rPr>
        <w:t xml:space="preserve"> usnesením </w:t>
      </w:r>
      <w:r w:rsidR="00503F67">
        <w:rPr>
          <w:rFonts w:ascii="Arial Narrow" w:hAnsi="Arial Narrow"/>
        </w:rPr>
        <w:t xml:space="preserve">UZM </w:t>
      </w:r>
      <w:r w:rsidR="0024722A" w:rsidRPr="00503F67">
        <w:rPr>
          <w:rFonts w:ascii="Arial Narrow" w:hAnsi="Arial Narrow"/>
        </w:rPr>
        <w:t xml:space="preserve">č. </w:t>
      </w:r>
      <w:r w:rsidR="003831A7">
        <w:rPr>
          <w:rFonts w:ascii="Arial Narrow" w:hAnsi="Arial Narrow"/>
          <w:bCs/>
        </w:rPr>
        <w:t xml:space="preserve">27/317/2022 </w:t>
      </w:r>
      <w:r w:rsidR="0024722A" w:rsidRPr="00503F67">
        <w:rPr>
          <w:rFonts w:ascii="Arial Narrow" w:hAnsi="Arial Narrow"/>
        </w:rPr>
        <w:t xml:space="preserve">usneslo vydat </w:t>
      </w:r>
      <w:r w:rsidR="00E639F3" w:rsidRPr="00503F67">
        <w:rPr>
          <w:rFonts w:ascii="Arial Narrow" w:hAnsi="Arial Narrow"/>
        </w:rPr>
        <w:t>na základě § 14 zákona č. 565/1990 Sb., o místních poplatcích, ve znění pozdějších předpisů</w:t>
      </w:r>
      <w:r w:rsidR="00063A41">
        <w:rPr>
          <w:rFonts w:ascii="Arial Narrow" w:hAnsi="Arial Narrow"/>
        </w:rPr>
        <w:t xml:space="preserve"> (dále jen „zákon o místních poplatcích“),</w:t>
      </w:r>
      <w:r w:rsidR="009E43BE" w:rsidRPr="00503F67">
        <w:rPr>
          <w:rFonts w:ascii="Arial Narrow" w:hAnsi="Arial Narrow"/>
        </w:rPr>
        <w:t xml:space="preserve"> a v </w:t>
      </w:r>
      <w:r w:rsidR="00E639F3" w:rsidRPr="00503F67">
        <w:rPr>
          <w:rFonts w:ascii="Arial Narrow" w:hAnsi="Arial Narrow"/>
        </w:rPr>
        <w:t>souladu s § 10 písm. d) a § 84 odst. 2 písm. h) zákona č. 128/2000 Sb.</w:t>
      </w:r>
      <w:r w:rsidR="00503F67">
        <w:rPr>
          <w:rFonts w:ascii="Arial Narrow" w:hAnsi="Arial Narrow"/>
        </w:rPr>
        <w:t>,</w:t>
      </w:r>
      <w:r w:rsidR="00E639F3" w:rsidRPr="00503F67">
        <w:rPr>
          <w:rFonts w:ascii="Arial Narrow" w:hAnsi="Arial Narrow"/>
        </w:rPr>
        <w:t xml:space="preserve"> o obcích (obecní zřízení), ve znění pozdějších předpisů, </w:t>
      </w:r>
      <w:r w:rsidR="009E43BE" w:rsidRPr="00503F67">
        <w:rPr>
          <w:rFonts w:ascii="Arial Narrow" w:hAnsi="Arial Narrow"/>
        </w:rPr>
        <w:t>tuto obecně závaznou vyhlášku</w:t>
      </w:r>
      <w:r w:rsidR="00503F67">
        <w:rPr>
          <w:rFonts w:ascii="Arial Narrow" w:hAnsi="Arial Narrow"/>
        </w:rPr>
        <w:t xml:space="preserve"> (dále jen „vyhláška“)</w:t>
      </w:r>
      <w:r w:rsidR="009E43BE" w:rsidRPr="00503F67">
        <w:rPr>
          <w:rFonts w:ascii="Arial Narrow" w:hAnsi="Arial Narrow"/>
        </w:rPr>
        <w:t>:</w:t>
      </w:r>
    </w:p>
    <w:p w14:paraId="7A1AAE8E" w14:textId="77777777" w:rsidR="0024722A" w:rsidRDefault="0024722A" w:rsidP="00D446BC">
      <w:pPr>
        <w:spacing w:after="6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>Čl</w:t>
      </w:r>
      <w:r w:rsidR="00D01447" w:rsidRPr="00503F67">
        <w:rPr>
          <w:rFonts w:ascii="Arial Narrow" w:hAnsi="Arial Narrow"/>
          <w:b/>
        </w:rPr>
        <w:t>ánek</w:t>
      </w:r>
      <w:r w:rsidRPr="00503F67">
        <w:rPr>
          <w:rFonts w:ascii="Arial Narrow" w:hAnsi="Arial Narrow"/>
          <w:b/>
        </w:rPr>
        <w:t xml:space="preserve"> 1</w:t>
      </w:r>
    </w:p>
    <w:p w14:paraId="6CA76BF4" w14:textId="77777777" w:rsidR="00D446BC" w:rsidRPr="00503F67" w:rsidRDefault="00D446BC" w:rsidP="00D30CAF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Úvodní ustanovení</w:t>
      </w:r>
    </w:p>
    <w:p w14:paraId="6DE55EE8" w14:textId="77777777" w:rsidR="00503F67" w:rsidRDefault="00503F67" w:rsidP="00063A4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Městys Černý Důl zavádí touto vyhláškou místní poplatek z</w:t>
      </w:r>
      <w:r w:rsidR="00621746">
        <w:rPr>
          <w:rFonts w:ascii="Arial Narrow" w:hAnsi="Arial Narrow"/>
        </w:rPr>
        <w:t>a užívání veřejného prostranství</w:t>
      </w:r>
      <w:r>
        <w:rPr>
          <w:rFonts w:ascii="Arial Narrow" w:hAnsi="Arial Narrow"/>
        </w:rPr>
        <w:t xml:space="preserve"> (dále jen „poplatek“)</w:t>
      </w:r>
      <w:r w:rsidRPr="00621746">
        <w:rPr>
          <w:rFonts w:ascii="Arial Narrow" w:hAnsi="Arial Narrow"/>
        </w:rPr>
        <w:t>.</w:t>
      </w:r>
    </w:p>
    <w:p w14:paraId="1376E072" w14:textId="77777777" w:rsidR="00621746" w:rsidRPr="00063A41" w:rsidRDefault="00063A41" w:rsidP="00063A41">
      <w:pPr>
        <w:numPr>
          <w:ilvl w:val="0"/>
          <w:numId w:val="1"/>
        </w:numPr>
        <w:autoSpaceDE w:val="0"/>
        <w:autoSpaceDN w:val="0"/>
        <w:adjustRightInd w:val="0"/>
        <w:spacing w:after="36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Správcem poplatku je Úřad městyse Černý Důl.</w:t>
      </w:r>
      <w:r w:rsidR="00605247">
        <w:rPr>
          <w:rStyle w:val="Znakapoznpodarou"/>
          <w:rFonts w:ascii="Arial Narrow" w:hAnsi="Arial Narrow"/>
        </w:rPr>
        <w:footnoteReference w:id="1"/>
      </w:r>
    </w:p>
    <w:p w14:paraId="528D3A1F" w14:textId="77777777" w:rsidR="001C138D" w:rsidRDefault="001C138D" w:rsidP="001C138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BF27A1">
        <w:rPr>
          <w:rFonts w:ascii="Arial Narrow" w:hAnsi="Arial Narrow"/>
          <w:b/>
        </w:rPr>
        <w:t>2</w:t>
      </w:r>
    </w:p>
    <w:p w14:paraId="0EFBA6C2" w14:textId="77777777" w:rsidR="009F3592" w:rsidRPr="00503F67" w:rsidRDefault="00791C16" w:rsidP="001C138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Předmět poplatku</w:t>
      </w:r>
      <w:r w:rsidR="00063A41">
        <w:rPr>
          <w:rFonts w:ascii="Arial Narrow" w:hAnsi="Arial Narrow"/>
          <w:b/>
        </w:rPr>
        <w:t xml:space="preserve"> a poplatník</w:t>
      </w:r>
    </w:p>
    <w:p w14:paraId="67391EBD" w14:textId="77777777" w:rsidR="00212F3A" w:rsidRPr="00212F3A" w:rsidRDefault="00212F3A" w:rsidP="00212F3A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Poplatek za užívání ve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ejného prostranství se vybírá za zvláštní užívání ve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ejného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prostranství, kterým se rozumí provád</w:t>
      </w:r>
      <w:r w:rsidRPr="00212F3A">
        <w:rPr>
          <w:rFonts w:ascii="Arial Narrow" w:eastAsia="Arial" w:hAnsi="Arial Narrow" w:cs="Arial"/>
        </w:rPr>
        <w:t>ě</w:t>
      </w:r>
      <w:r w:rsidRPr="00212F3A">
        <w:rPr>
          <w:rFonts w:ascii="Arial Narrow" w:hAnsi="Arial Narrow" w:cs="Arial"/>
        </w:rPr>
        <w:t>ní výkopových prací, umíst</w:t>
      </w:r>
      <w:r w:rsidRPr="00212F3A">
        <w:rPr>
          <w:rFonts w:ascii="Arial Narrow" w:eastAsia="Arial" w:hAnsi="Arial Narrow" w:cs="Arial"/>
        </w:rPr>
        <w:t>ě</w:t>
      </w:r>
      <w:r w:rsidRPr="00212F3A">
        <w:rPr>
          <w:rFonts w:ascii="Arial Narrow" w:hAnsi="Arial Narrow" w:cs="Arial"/>
        </w:rPr>
        <w:t>ní do</w:t>
      </w:r>
      <w:r w:rsidRPr="00212F3A">
        <w:rPr>
          <w:rFonts w:ascii="Arial Narrow" w:eastAsia="Arial" w:hAnsi="Arial Narrow" w:cs="Arial"/>
        </w:rPr>
        <w:t>č</w:t>
      </w:r>
      <w:r w:rsidRPr="00212F3A">
        <w:rPr>
          <w:rFonts w:ascii="Arial Narrow" w:hAnsi="Arial Narrow" w:cs="Arial"/>
        </w:rPr>
        <w:t>asných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staveb a za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ízení sloužících pro poskytování prodeje a služeb, pro umíst</w:t>
      </w:r>
      <w:r w:rsidRPr="00212F3A">
        <w:rPr>
          <w:rFonts w:ascii="Arial Narrow" w:eastAsia="Arial" w:hAnsi="Arial Narrow" w:cs="Arial"/>
        </w:rPr>
        <w:t>ě</w:t>
      </w:r>
      <w:r w:rsidRPr="00212F3A">
        <w:rPr>
          <w:rFonts w:ascii="Arial Narrow" w:hAnsi="Arial Narrow" w:cs="Arial"/>
        </w:rPr>
        <w:t>ní stavebních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nebo reklamních za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ízení, za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ízení cirkus</w:t>
      </w:r>
      <w:r w:rsidRPr="00212F3A">
        <w:rPr>
          <w:rFonts w:ascii="Arial Narrow" w:eastAsia="Arial" w:hAnsi="Arial Narrow" w:cs="Arial"/>
        </w:rPr>
        <w:t>ů</w:t>
      </w:r>
      <w:r w:rsidRPr="00212F3A">
        <w:rPr>
          <w:rFonts w:ascii="Arial Narrow" w:hAnsi="Arial Narrow" w:cs="Arial"/>
        </w:rPr>
        <w:t>, lunapark</w:t>
      </w:r>
      <w:r w:rsidRPr="00212F3A">
        <w:rPr>
          <w:rFonts w:ascii="Arial Narrow" w:eastAsia="Arial" w:hAnsi="Arial Narrow" w:cs="Arial"/>
        </w:rPr>
        <w:t>ů</w:t>
      </w:r>
      <w:r w:rsidRPr="00212F3A">
        <w:rPr>
          <w:rFonts w:ascii="Arial Narrow" w:hAnsi="Arial Narrow" w:cs="ArialMT"/>
        </w:rPr>
        <w:t xml:space="preserve"> </w:t>
      </w:r>
      <w:r w:rsidRPr="00212F3A">
        <w:rPr>
          <w:rFonts w:ascii="Arial Narrow" w:hAnsi="Arial Narrow" w:cs="Arial"/>
        </w:rPr>
        <w:t>a jiných obdobných atrakcí,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umíst</w:t>
      </w:r>
      <w:r w:rsidRPr="00212F3A">
        <w:rPr>
          <w:rFonts w:ascii="Arial Narrow" w:eastAsia="Arial" w:hAnsi="Arial Narrow" w:cs="Arial"/>
        </w:rPr>
        <w:t>ě</w:t>
      </w:r>
      <w:r w:rsidRPr="00212F3A">
        <w:rPr>
          <w:rFonts w:ascii="Arial Narrow" w:hAnsi="Arial Narrow" w:cs="Arial"/>
        </w:rPr>
        <w:t>ní skládek, vyhrazení trvalého parkovacího místa a užívání tohoto prostranství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pro kulturní, sportovní a reklamní akce nebo pot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eby tvorby filmových a televizních d</w:t>
      </w:r>
      <w:r w:rsidRPr="00212F3A">
        <w:rPr>
          <w:rFonts w:ascii="Arial Narrow" w:eastAsia="Arial" w:hAnsi="Arial Narrow" w:cs="Arial"/>
        </w:rPr>
        <w:t>ě</w:t>
      </w:r>
      <w:r w:rsidRPr="00212F3A">
        <w:rPr>
          <w:rFonts w:ascii="Arial Narrow" w:hAnsi="Arial Narrow" w:cs="Arial"/>
        </w:rPr>
        <w:t>l.</w:t>
      </w:r>
      <w:r w:rsidR="00605247">
        <w:rPr>
          <w:rStyle w:val="Znakapoznpodarou"/>
          <w:rFonts w:ascii="Arial Narrow" w:hAnsi="Arial Narrow" w:cs="Arial"/>
        </w:rPr>
        <w:footnoteReference w:id="2"/>
      </w:r>
    </w:p>
    <w:p w14:paraId="155D36B1" w14:textId="77777777" w:rsidR="001C138D" w:rsidRPr="00DF4756" w:rsidRDefault="00212F3A" w:rsidP="00063A41">
      <w:pPr>
        <w:numPr>
          <w:ilvl w:val="0"/>
          <w:numId w:val="21"/>
        </w:numPr>
        <w:autoSpaceDE w:val="0"/>
        <w:autoSpaceDN w:val="0"/>
        <w:adjustRightInd w:val="0"/>
        <w:spacing w:after="360"/>
        <w:ind w:left="284" w:hanging="284"/>
        <w:jc w:val="both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Poplatek za užívání ve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ejného prostranství platí fyzické i právnické osoby, které užívají</w:t>
      </w:r>
      <w:r>
        <w:rPr>
          <w:rFonts w:ascii="Arial Narrow" w:hAnsi="Arial Narrow" w:cs="Arial"/>
        </w:rPr>
        <w:t xml:space="preserve"> </w:t>
      </w:r>
      <w:r w:rsidRPr="00212F3A">
        <w:rPr>
          <w:rFonts w:ascii="Arial Narrow" w:hAnsi="Arial Narrow" w:cs="Arial"/>
        </w:rPr>
        <w:t>ve</w:t>
      </w:r>
      <w:r w:rsidRPr="00212F3A">
        <w:rPr>
          <w:rFonts w:ascii="Arial Narrow" w:eastAsia="Arial" w:hAnsi="Arial Narrow" w:cs="Arial"/>
        </w:rPr>
        <w:t>ř</w:t>
      </w:r>
      <w:r w:rsidRPr="00212F3A">
        <w:rPr>
          <w:rFonts w:ascii="Arial Narrow" w:hAnsi="Arial Narrow" w:cs="Arial"/>
        </w:rPr>
        <w:t>ejné prostranství zp</w:t>
      </w:r>
      <w:r w:rsidRPr="00212F3A">
        <w:rPr>
          <w:rFonts w:ascii="Arial Narrow" w:eastAsia="Arial" w:hAnsi="Arial Narrow" w:cs="Arial"/>
        </w:rPr>
        <w:t>ů</w:t>
      </w:r>
      <w:r w:rsidRPr="00212F3A">
        <w:rPr>
          <w:rFonts w:ascii="Arial Narrow" w:hAnsi="Arial Narrow" w:cs="Arial"/>
        </w:rPr>
        <w:t xml:space="preserve">sobem uvedeným v odstavci </w:t>
      </w:r>
      <w:r>
        <w:rPr>
          <w:rFonts w:ascii="Arial Narrow" w:hAnsi="Arial Narrow" w:cs="Arial"/>
        </w:rPr>
        <w:t>1 tohoto článku</w:t>
      </w:r>
      <w:r w:rsidR="00063A41">
        <w:rPr>
          <w:rFonts w:ascii="Arial Narrow" w:hAnsi="Arial Narrow" w:cs="Arial"/>
        </w:rPr>
        <w:t xml:space="preserve"> (dále jen „poplatník“)</w:t>
      </w:r>
      <w:r w:rsidR="009F3592" w:rsidRPr="00212F3A">
        <w:rPr>
          <w:rFonts w:ascii="Arial Narrow" w:hAnsi="Arial Narrow"/>
        </w:rPr>
        <w:t>.</w:t>
      </w:r>
      <w:r w:rsidR="00BF27A1" w:rsidRPr="00BF27A1">
        <w:rPr>
          <w:rFonts w:ascii="Arial Narrow" w:hAnsi="Arial Narrow"/>
          <w:vertAlign w:val="superscript"/>
        </w:rPr>
        <w:t>3</w:t>
      </w:r>
    </w:p>
    <w:p w14:paraId="3407EBB5" w14:textId="77777777" w:rsidR="00212F3A" w:rsidRDefault="00212F3A" w:rsidP="00212F3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063A41">
        <w:rPr>
          <w:rFonts w:ascii="Arial Narrow" w:hAnsi="Arial Narrow"/>
          <w:b/>
        </w:rPr>
        <w:t>3</w:t>
      </w:r>
    </w:p>
    <w:p w14:paraId="2EEA5C91" w14:textId="77777777" w:rsidR="00212F3A" w:rsidRDefault="00212F3A" w:rsidP="00212F3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Veřejná prostranství</w:t>
      </w:r>
    </w:p>
    <w:p w14:paraId="6FEDEA09" w14:textId="77777777" w:rsidR="00212F3A" w:rsidRDefault="00212F3A" w:rsidP="00212F3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Poplatek se platí za užívání t</w:t>
      </w:r>
      <w:r>
        <w:rPr>
          <w:rFonts w:ascii="Arial Narrow" w:eastAsia="Arial Narrow" w:hAnsi="Arial Narrow" w:cs="Arial Narrow"/>
        </w:rPr>
        <w:t>ě</w:t>
      </w:r>
      <w:r w:rsidRPr="00212F3A">
        <w:rPr>
          <w:rFonts w:ascii="Arial Narrow" w:hAnsi="Arial Narrow" w:cs="Arial"/>
        </w:rPr>
        <w:t>chto ve</w:t>
      </w:r>
      <w:r>
        <w:rPr>
          <w:rFonts w:ascii="Arial Narrow" w:eastAsia="Arial Narrow" w:hAnsi="Arial Narrow" w:cs="Arial Narrow"/>
        </w:rPr>
        <w:t>ř</w:t>
      </w:r>
      <w:r w:rsidRPr="00212F3A">
        <w:rPr>
          <w:rFonts w:ascii="Arial Narrow" w:hAnsi="Arial Narrow" w:cs="Arial"/>
        </w:rPr>
        <w:t>ejných prostranství:</w:t>
      </w:r>
    </w:p>
    <w:p w14:paraId="1538406D" w14:textId="77777777" w:rsidR="00212F3A" w:rsidRPr="00F717B6" w:rsidRDefault="00212F3A" w:rsidP="00F717B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</w:rPr>
      </w:pPr>
      <w:r w:rsidRPr="00F717B6">
        <w:rPr>
          <w:rFonts w:ascii="Arial Narrow" w:hAnsi="Arial Narrow" w:cs="Arial"/>
          <w:b/>
          <w:bCs/>
        </w:rPr>
        <w:t xml:space="preserve">Katastrální území </w:t>
      </w:r>
      <w:r w:rsidRPr="00F717B6">
        <w:rPr>
          <w:rFonts w:ascii="Arial Narrow" w:eastAsia="Arial Narrow" w:hAnsi="Arial Narrow" w:cs="Arial Narrow"/>
          <w:b/>
          <w:bCs/>
        </w:rPr>
        <w:t>Č</w:t>
      </w:r>
      <w:r w:rsidRPr="00F717B6">
        <w:rPr>
          <w:rFonts w:ascii="Arial Narrow" w:hAnsi="Arial Narrow" w:cs="Arial"/>
          <w:b/>
          <w:bCs/>
        </w:rPr>
        <w:t>erný D</w:t>
      </w:r>
      <w:r w:rsidRPr="00F717B6">
        <w:rPr>
          <w:rFonts w:ascii="Arial Narrow" w:eastAsia="Arial Narrow" w:hAnsi="Arial Narrow" w:cs="Arial Narrow"/>
          <w:b/>
          <w:bCs/>
        </w:rPr>
        <w:t>ů</w:t>
      </w:r>
      <w:r w:rsidRPr="00F717B6">
        <w:rPr>
          <w:rFonts w:ascii="Arial Narrow" w:hAnsi="Arial Narrow" w:cs="Arial"/>
          <w:b/>
          <w:bCs/>
        </w:rPr>
        <w:t>l:</w:t>
      </w:r>
    </w:p>
    <w:p w14:paraId="2A0C5178" w14:textId="77777777" w:rsidR="00DE5E33" w:rsidRPr="001625CB" w:rsidRDefault="00F717B6" w:rsidP="00D83472">
      <w:pPr>
        <w:tabs>
          <w:tab w:val="left" w:pos="426"/>
        </w:tabs>
        <w:autoSpaceDE w:val="0"/>
        <w:autoSpaceDN w:val="0"/>
        <w:adjustRightInd w:val="0"/>
        <w:spacing w:after="60"/>
        <w:ind w:left="284" w:hanging="142"/>
        <w:rPr>
          <w:rFonts w:ascii="Arial Narrow" w:hAnsi="Arial Narrow" w:cs="Arial"/>
          <w:strike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</w:r>
      <w:r w:rsidR="00212F3A" w:rsidRPr="00212F3A">
        <w:rPr>
          <w:rFonts w:ascii="Arial Narrow" w:hAnsi="Arial Narrow" w:cs="Arial"/>
        </w:rPr>
        <w:t xml:space="preserve"> místní komunikace</w:t>
      </w:r>
      <w:r w:rsidR="00212F3A" w:rsidRPr="001625CB">
        <w:rPr>
          <w:rFonts w:ascii="Arial Narrow" w:hAnsi="Arial Narrow" w:cs="Arial"/>
          <w:strike/>
        </w:rPr>
        <w:t>:</w:t>
      </w:r>
    </w:p>
    <w:p w14:paraId="0E68478D" w14:textId="487776E9" w:rsidR="00DE5E33" w:rsidRDefault="00DE5E33" w:rsidP="00605247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948/1, </w:t>
      </w:r>
      <w:proofErr w:type="spellStart"/>
      <w:r w:rsidR="00D87D3B">
        <w:rPr>
          <w:rFonts w:ascii="Arial Narrow" w:hAnsi="Arial Narrow" w:cs="Arial"/>
        </w:rPr>
        <w:t>ppč</w:t>
      </w:r>
      <w:proofErr w:type="spellEnd"/>
      <w:r w:rsidR="00D87D3B">
        <w:rPr>
          <w:rFonts w:ascii="Arial Narrow" w:hAnsi="Arial Narrow" w:cs="Arial"/>
        </w:rPr>
        <w:t xml:space="preserve">. 292/1, </w:t>
      </w:r>
      <w:r>
        <w:rPr>
          <w:rFonts w:ascii="Arial Narrow" w:hAnsi="Arial Narrow" w:cs="Arial"/>
        </w:rPr>
        <w:t xml:space="preserve">948/2 (Salma – Mileta),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971, 974/1, 978/1 (Mileta – Myslivna),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953/1 (za Miletou),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953/2, 956/3, 281/24,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281/27, </w:t>
      </w:r>
      <w:proofErr w:type="spellStart"/>
      <w:r>
        <w:rPr>
          <w:rFonts w:ascii="Arial Narrow" w:hAnsi="Arial Narrow" w:cs="Arial"/>
        </w:rPr>
        <w:t>p.p.č</w:t>
      </w:r>
      <w:proofErr w:type="spellEnd"/>
      <w:r>
        <w:rPr>
          <w:rFonts w:ascii="Arial Narrow" w:hAnsi="Arial Narrow" w:cs="Arial"/>
        </w:rPr>
        <w:t>. 1387 (Mileta – N</w:t>
      </w:r>
      <w:r>
        <w:rPr>
          <w:rFonts w:ascii="Arial Narrow" w:eastAsia="Arial Narrow" w:hAnsi="Arial Narrow" w:cs="Arial Narrow"/>
        </w:rPr>
        <w:t>ě</w:t>
      </w:r>
      <w:r>
        <w:rPr>
          <w:rFonts w:ascii="Arial Narrow" w:hAnsi="Arial Narrow" w:cs="Arial"/>
        </w:rPr>
        <w:t xml:space="preserve">mcovi),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 xml:space="preserve">. 917, 955 (Kalivodovi – Šourek J.),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hAnsi="Arial Narrow" w:cs="Arial"/>
        </w:rPr>
        <w:t xml:space="preserve"> </w:t>
      </w:r>
      <w:r w:rsidR="00C67C23">
        <w:rPr>
          <w:rFonts w:ascii="Arial Narrow" w:hAnsi="Arial Narrow" w:cs="Arial"/>
        </w:rPr>
        <w:t>1427/1</w:t>
      </w:r>
      <w:r>
        <w:rPr>
          <w:rFonts w:ascii="Arial Narrow" w:hAnsi="Arial Narrow" w:cs="Arial"/>
        </w:rPr>
        <w:t xml:space="preserve"> (nám</w:t>
      </w:r>
      <w:r>
        <w:rPr>
          <w:rFonts w:ascii="Arial Narrow" w:eastAsia="Arial Narrow" w:hAnsi="Arial Narrow" w:cs="Arial Narrow"/>
        </w:rPr>
        <w:t>ě</w:t>
      </w:r>
      <w:r>
        <w:rPr>
          <w:rFonts w:ascii="Arial Narrow" w:hAnsi="Arial Narrow" w:cs="Arial"/>
        </w:rPr>
        <w:t xml:space="preserve">stí – k lomu),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>. 1396/2 (nám</w:t>
      </w:r>
      <w:r>
        <w:rPr>
          <w:rFonts w:ascii="Arial Narrow" w:eastAsia="Arial Narrow" w:hAnsi="Arial Narrow" w:cs="Arial Narrow"/>
        </w:rPr>
        <w:t>ě</w:t>
      </w:r>
      <w:r>
        <w:rPr>
          <w:rFonts w:ascii="Arial Narrow" w:hAnsi="Arial Narrow" w:cs="Arial"/>
        </w:rPr>
        <w:t xml:space="preserve">stí – k Vápence),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>. 919/1 (</w:t>
      </w:r>
      <w:proofErr w:type="spellStart"/>
      <w:r>
        <w:rPr>
          <w:rFonts w:ascii="Arial Narrow" w:hAnsi="Arial Narrow" w:cs="Arial"/>
        </w:rPr>
        <w:t>Flašinovi</w:t>
      </w:r>
      <w:proofErr w:type="spellEnd"/>
      <w:r>
        <w:rPr>
          <w:rFonts w:ascii="Arial Narrow" w:hAnsi="Arial Narrow" w:cs="Arial"/>
        </w:rPr>
        <w:t xml:space="preserve"> – k Pacholíkovým), </w:t>
      </w:r>
      <w:proofErr w:type="spellStart"/>
      <w:r>
        <w:rPr>
          <w:rFonts w:ascii="Arial Narrow" w:hAnsi="Arial Narrow" w:cs="Arial"/>
        </w:rPr>
        <w:t>p.p.</w:t>
      </w:r>
      <w:r>
        <w:rPr>
          <w:rFonts w:ascii="Arial Narrow" w:eastAsia="Arial Narrow" w:hAnsi="Arial Narrow" w:cs="Arial Narrow"/>
        </w:rPr>
        <w:t>č</w:t>
      </w:r>
      <w:proofErr w:type="spellEnd"/>
      <w:r>
        <w:rPr>
          <w:rFonts w:ascii="Arial Narrow" w:hAnsi="Arial Narrow" w:cs="Arial"/>
        </w:rPr>
        <w:t>. 921/2 (Vl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hAnsi="Arial Narrow" w:cs="Arial"/>
        </w:rPr>
        <w:t>kova garáž – k Pacholíkovým)</w:t>
      </w:r>
    </w:p>
    <w:p w14:paraId="5B86ABA8" w14:textId="587440FE" w:rsidR="00812006" w:rsidRDefault="00812006" w:rsidP="00605247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</w:rPr>
      </w:pPr>
    </w:p>
    <w:p w14:paraId="7EEE3EDD" w14:textId="77777777" w:rsidR="00812006" w:rsidRDefault="00812006" w:rsidP="00605247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</w:rPr>
      </w:pPr>
    </w:p>
    <w:p w14:paraId="4B92199E" w14:textId="3EED9C50" w:rsidR="00812006" w:rsidRPr="00212F3A" w:rsidRDefault="00212F3A" w:rsidP="00605247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- nám</w:t>
      </w:r>
      <w:r w:rsidR="00F717B6">
        <w:rPr>
          <w:rFonts w:ascii="Arial Narrow" w:eastAsia="Arial Narrow" w:hAnsi="Arial Narrow" w:cs="Arial Narrow"/>
        </w:rPr>
        <w:t>ě</w:t>
      </w:r>
      <w:r w:rsidRPr="00212F3A">
        <w:rPr>
          <w:rFonts w:ascii="Arial Narrow" w:hAnsi="Arial Narrow" w:cs="Arial"/>
        </w:rPr>
        <w:t xml:space="preserve">stí </w:t>
      </w:r>
      <w:r w:rsidR="00F717B6">
        <w:rPr>
          <w:rFonts w:ascii="Arial Narrow" w:eastAsia="Arial Narrow" w:hAnsi="Arial Narrow" w:cs="Arial Narrow"/>
        </w:rPr>
        <w:t>Č</w:t>
      </w:r>
      <w:r w:rsidRPr="00212F3A">
        <w:rPr>
          <w:rFonts w:ascii="Arial Narrow" w:hAnsi="Arial Narrow" w:cs="Arial"/>
        </w:rPr>
        <w:t>erný D</w:t>
      </w:r>
      <w:r w:rsidR="00F717B6">
        <w:rPr>
          <w:rFonts w:ascii="Arial Narrow" w:eastAsia="Arial Narrow" w:hAnsi="Arial Narrow" w:cs="Arial Narrow"/>
        </w:rPr>
        <w:t>ů</w:t>
      </w:r>
      <w:r w:rsidRPr="00212F3A">
        <w:rPr>
          <w:rFonts w:ascii="Arial Narrow" w:hAnsi="Arial Narrow" w:cs="Arial"/>
        </w:rPr>
        <w:t xml:space="preserve">l </w:t>
      </w:r>
      <w:proofErr w:type="spellStart"/>
      <w:r w:rsidRPr="00212F3A">
        <w:rPr>
          <w:rFonts w:ascii="Arial Narrow" w:hAnsi="Arial Narrow" w:cs="Arial"/>
        </w:rPr>
        <w:t>p.p.</w:t>
      </w:r>
      <w:r w:rsidR="00F717B6">
        <w:rPr>
          <w:rFonts w:ascii="Arial Narrow" w:eastAsia="Arial Narrow" w:hAnsi="Arial Narrow" w:cs="Arial Narrow"/>
        </w:rPr>
        <w:t>č</w:t>
      </w:r>
      <w:proofErr w:type="spellEnd"/>
      <w:r w:rsidR="00F717B6">
        <w:rPr>
          <w:rFonts w:ascii="Arial Narrow" w:eastAsia="Arial Narrow" w:hAnsi="Arial Narrow" w:cs="Arial Narrow"/>
        </w:rPr>
        <w:t>.</w:t>
      </w:r>
      <w:r w:rsidRPr="00212F3A">
        <w:rPr>
          <w:rFonts w:ascii="Arial Narrow" w:hAnsi="Arial Narrow" w:cs="Arial"/>
        </w:rPr>
        <w:t xml:space="preserve"> 1383/1, 1114/1, 1114/2, 1114/3, 1113</w:t>
      </w:r>
    </w:p>
    <w:p w14:paraId="4000D58A" w14:textId="77777777" w:rsidR="00212F3A" w:rsidRPr="001625CB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- parkovišt</w:t>
      </w:r>
      <w:r w:rsidR="00F717B6">
        <w:rPr>
          <w:rFonts w:ascii="Arial Narrow" w:eastAsia="Arial Narrow" w:hAnsi="Arial Narrow" w:cs="Arial Narrow"/>
        </w:rPr>
        <w:t>ě</w:t>
      </w:r>
      <w:r w:rsidRPr="00212F3A">
        <w:rPr>
          <w:rFonts w:ascii="Arial Narrow" w:hAnsi="Arial Narrow" w:cs="ArialMT"/>
        </w:rPr>
        <w:t xml:space="preserve"> </w:t>
      </w:r>
      <w:r w:rsidRPr="00212F3A">
        <w:rPr>
          <w:rFonts w:ascii="Arial Narrow" w:hAnsi="Arial Narrow" w:cs="Arial"/>
        </w:rPr>
        <w:t xml:space="preserve">u </w:t>
      </w:r>
      <w:proofErr w:type="spellStart"/>
      <w:r w:rsidRPr="001625CB">
        <w:rPr>
          <w:rFonts w:ascii="Arial Narrow" w:hAnsi="Arial Narrow" w:cs="Arial"/>
        </w:rPr>
        <w:t>skiparku</w:t>
      </w:r>
      <w:proofErr w:type="spellEnd"/>
      <w:r w:rsidRPr="001625CB">
        <w:rPr>
          <w:rFonts w:ascii="Arial Narrow" w:hAnsi="Arial Narrow" w:cs="Arial"/>
        </w:rPr>
        <w:t xml:space="preserve"> (od 01.05. do 30.10. kal. roku) </w:t>
      </w:r>
      <w:proofErr w:type="spellStart"/>
      <w:r w:rsidRPr="001625CB">
        <w:rPr>
          <w:rFonts w:ascii="Arial Narrow" w:hAnsi="Arial Narrow" w:cs="Arial"/>
        </w:rPr>
        <w:t>p.p.</w:t>
      </w:r>
      <w:r w:rsidR="00F717B6" w:rsidRPr="001625CB">
        <w:rPr>
          <w:rFonts w:ascii="Arial Narrow" w:eastAsia="Arial Narrow" w:hAnsi="Arial Narrow" w:cs="Arial Narrow"/>
        </w:rPr>
        <w:t>č</w:t>
      </w:r>
      <w:proofErr w:type="spellEnd"/>
      <w:r w:rsidR="00F717B6" w:rsidRPr="001625CB">
        <w:rPr>
          <w:rFonts w:ascii="Arial Narrow" w:eastAsia="Arial Narrow" w:hAnsi="Arial Narrow" w:cs="Arial Narrow"/>
        </w:rPr>
        <w:t>.</w:t>
      </w:r>
      <w:r w:rsidRPr="001625CB">
        <w:rPr>
          <w:rFonts w:ascii="Arial Narrow" w:hAnsi="Arial Narrow" w:cs="Arial"/>
        </w:rPr>
        <w:t xml:space="preserve"> 1148/7, 1115/1</w:t>
      </w:r>
    </w:p>
    <w:p w14:paraId="7B0CD51D" w14:textId="18C13503" w:rsidR="00212F3A" w:rsidRPr="001625CB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1625CB">
        <w:rPr>
          <w:rFonts w:ascii="Arial Narrow" w:hAnsi="Arial Narrow" w:cs="Arial"/>
        </w:rPr>
        <w:t xml:space="preserve">- odstavná plocha pod </w:t>
      </w:r>
      <w:proofErr w:type="spellStart"/>
      <w:r w:rsidRPr="001625CB">
        <w:rPr>
          <w:rFonts w:ascii="Arial Narrow" w:hAnsi="Arial Narrow" w:cs="Arial"/>
        </w:rPr>
        <w:t>Jirouskovými</w:t>
      </w:r>
      <w:proofErr w:type="spellEnd"/>
      <w:r w:rsidRPr="001625CB">
        <w:rPr>
          <w:rFonts w:ascii="Arial Narrow" w:hAnsi="Arial Narrow" w:cs="Arial"/>
        </w:rPr>
        <w:t xml:space="preserve"> </w:t>
      </w:r>
      <w:proofErr w:type="spellStart"/>
      <w:r w:rsidRPr="001625CB">
        <w:rPr>
          <w:rFonts w:ascii="Arial Narrow" w:hAnsi="Arial Narrow" w:cs="Arial"/>
        </w:rPr>
        <w:t>p.p.</w:t>
      </w:r>
      <w:r w:rsidR="00F717B6" w:rsidRPr="001625CB">
        <w:rPr>
          <w:rFonts w:ascii="Arial Narrow" w:eastAsia="Arial Narrow" w:hAnsi="Arial Narrow" w:cs="Arial Narrow"/>
        </w:rPr>
        <w:t>č</w:t>
      </w:r>
      <w:proofErr w:type="spellEnd"/>
      <w:r w:rsidRPr="001625CB">
        <w:rPr>
          <w:rFonts w:ascii="Arial Narrow" w:hAnsi="Arial Narrow" w:cs="Arial"/>
        </w:rPr>
        <w:t>. 717/2, 662/1</w:t>
      </w:r>
    </w:p>
    <w:p w14:paraId="3658AC67" w14:textId="77777777" w:rsidR="00212F3A" w:rsidRPr="001625CB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1625CB">
        <w:rPr>
          <w:rFonts w:ascii="Arial Narrow" w:hAnsi="Arial Narrow" w:cs="Arial"/>
        </w:rPr>
        <w:t>- prostor p</w:t>
      </w:r>
      <w:r w:rsidR="00F717B6" w:rsidRPr="001625CB">
        <w:rPr>
          <w:rFonts w:ascii="Arial Narrow" w:eastAsia="Arial Narrow" w:hAnsi="Arial Narrow" w:cs="Arial Narrow"/>
        </w:rPr>
        <w:t>ř</w:t>
      </w:r>
      <w:r w:rsidRPr="001625CB">
        <w:rPr>
          <w:rFonts w:ascii="Arial Narrow" w:hAnsi="Arial Narrow" w:cs="Arial"/>
        </w:rPr>
        <w:t xml:space="preserve">ed Švandovými </w:t>
      </w:r>
      <w:proofErr w:type="spellStart"/>
      <w:r w:rsidRPr="001625CB">
        <w:rPr>
          <w:rFonts w:ascii="Arial Narrow" w:hAnsi="Arial Narrow" w:cs="Arial"/>
        </w:rPr>
        <w:t>p.p.</w:t>
      </w:r>
      <w:r w:rsidR="00F717B6" w:rsidRPr="001625CB">
        <w:rPr>
          <w:rFonts w:ascii="Arial Narrow" w:eastAsia="Arial Narrow" w:hAnsi="Arial Narrow" w:cs="Arial Narrow"/>
        </w:rPr>
        <w:t>č</w:t>
      </w:r>
      <w:proofErr w:type="spellEnd"/>
      <w:r w:rsidRPr="001625CB">
        <w:rPr>
          <w:rFonts w:ascii="Arial Narrow" w:hAnsi="Arial Narrow" w:cs="Arial"/>
        </w:rPr>
        <w:t>. 1437</w:t>
      </w:r>
      <w:r w:rsidR="00967219" w:rsidRPr="001625CB">
        <w:rPr>
          <w:rFonts w:ascii="Arial Narrow" w:hAnsi="Arial Narrow" w:cs="Arial"/>
        </w:rPr>
        <w:t>/1</w:t>
      </w:r>
    </w:p>
    <w:p w14:paraId="02DAB06E" w14:textId="5021BD70" w:rsidR="00212F3A" w:rsidRPr="00212F3A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1625CB">
        <w:rPr>
          <w:rFonts w:ascii="Arial Narrow" w:hAnsi="Arial Narrow" w:cs="Arial"/>
        </w:rPr>
        <w:t>- prostor u ú</w:t>
      </w:r>
      <w:r w:rsidR="00F717B6" w:rsidRPr="001625CB">
        <w:rPr>
          <w:rFonts w:ascii="Arial Narrow" w:eastAsia="Arial Narrow" w:hAnsi="Arial Narrow" w:cs="Arial Narrow"/>
        </w:rPr>
        <w:t>ř</w:t>
      </w:r>
      <w:r w:rsidRPr="001625CB">
        <w:rPr>
          <w:rFonts w:ascii="Arial Narrow" w:hAnsi="Arial Narrow" w:cs="Arial"/>
        </w:rPr>
        <w:t>adu m</w:t>
      </w:r>
      <w:r w:rsidR="00F717B6" w:rsidRPr="001625CB">
        <w:rPr>
          <w:rFonts w:ascii="Arial Narrow" w:eastAsia="Arial Narrow" w:hAnsi="Arial Narrow" w:cs="Arial Narrow"/>
        </w:rPr>
        <w:t>ě</w:t>
      </w:r>
      <w:r w:rsidRPr="001625CB">
        <w:rPr>
          <w:rFonts w:ascii="Arial Narrow" w:hAnsi="Arial Narrow" w:cs="Arial"/>
        </w:rPr>
        <w:t xml:space="preserve">styse </w:t>
      </w:r>
      <w:proofErr w:type="spellStart"/>
      <w:r w:rsidRPr="001625CB">
        <w:rPr>
          <w:rFonts w:ascii="Arial Narrow" w:hAnsi="Arial Narrow" w:cs="Arial"/>
        </w:rPr>
        <w:t>p.p.</w:t>
      </w:r>
      <w:r w:rsidR="00F717B6" w:rsidRPr="001625CB">
        <w:rPr>
          <w:rFonts w:ascii="Arial Narrow" w:eastAsia="Arial Narrow" w:hAnsi="Arial Narrow" w:cs="Arial Narrow"/>
        </w:rPr>
        <w:t>č</w:t>
      </w:r>
      <w:proofErr w:type="spellEnd"/>
      <w:r w:rsidRPr="001625CB">
        <w:rPr>
          <w:rFonts w:ascii="Arial Narrow" w:hAnsi="Arial Narrow" w:cs="Arial"/>
        </w:rPr>
        <w:t>. 1448, 1389</w:t>
      </w:r>
      <w:r w:rsidRPr="00212F3A">
        <w:rPr>
          <w:rFonts w:ascii="Arial Narrow" w:hAnsi="Arial Narrow" w:cs="Arial"/>
        </w:rPr>
        <w:t>/1</w:t>
      </w:r>
      <w:r w:rsidR="003B3511">
        <w:rPr>
          <w:rFonts w:ascii="Arial Narrow" w:hAnsi="Arial Narrow" w:cs="Arial"/>
        </w:rPr>
        <w:t>, 1050/1, 1391</w:t>
      </w:r>
    </w:p>
    <w:p w14:paraId="1AAF2A9B" w14:textId="77777777" w:rsidR="00212F3A" w:rsidRPr="00212F3A" w:rsidRDefault="00212F3A" w:rsidP="00F717B6">
      <w:pPr>
        <w:autoSpaceDE w:val="0"/>
        <w:autoSpaceDN w:val="0"/>
        <w:adjustRightInd w:val="0"/>
        <w:spacing w:after="120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- parkovišt</w:t>
      </w:r>
      <w:r w:rsidR="00F717B6">
        <w:rPr>
          <w:rFonts w:ascii="Arial Narrow" w:eastAsia="Arial Narrow" w:hAnsi="Arial Narrow" w:cs="Arial Narrow"/>
        </w:rPr>
        <w:t>ě</w:t>
      </w:r>
      <w:r w:rsidRPr="00212F3A">
        <w:rPr>
          <w:rFonts w:ascii="Arial Narrow" w:hAnsi="Arial Narrow" w:cs="ArialMT"/>
        </w:rPr>
        <w:t xml:space="preserve"> </w:t>
      </w:r>
      <w:r w:rsidRPr="00212F3A">
        <w:rPr>
          <w:rFonts w:ascii="Arial Narrow" w:hAnsi="Arial Narrow" w:cs="Arial"/>
        </w:rPr>
        <w:t xml:space="preserve">u myslivny </w:t>
      </w:r>
      <w:proofErr w:type="spellStart"/>
      <w:r w:rsidRPr="00212F3A">
        <w:rPr>
          <w:rFonts w:ascii="Arial Narrow" w:hAnsi="Arial Narrow" w:cs="Arial"/>
        </w:rPr>
        <w:t>p.p.</w:t>
      </w:r>
      <w:r w:rsidR="00F717B6">
        <w:rPr>
          <w:rFonts w:ascii="Arial Narrow" w:eastAsia="Arial Narrow" w:hAnsi="Arial Narrow" w:cs="Arial Narrow"/>
        </w:rPr>
        <w:t>č</w:t>
      </w:r>
      <w:proofErr w:type="spellEnd"/>
      <w:r w:rsidRPr="00212F3A">
        <w:rPr>
          <w:rFonts w:ascii="Arial Narrow" w:hAnsi="Arial Narrow" w:cs="Arial"/>
        </w:rPr>
        <w:t>. 108/1, 109/1, 112/3, 114/9</w:t>
      </w:r>
    </w:p>
    <w:p w14:paraId="4D022A17" w14:textId="77777777" w:rsidR="00212F3A" w:rsidRPr="00D83472" w:rsidRDefault="00212F3A" w:rsidP="00F717B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</w:rPr>
      </w:pPr>
      <w:r w:rsidRPr="00F717B6">
        <w:rPr>
          <w:rFonts w:ascii="Arial Narrow" w:hAnsi="Arial Narrow" w:cs="Arial"/>
          <w:b/>
          <w:bCs/>
        </w:rPr>
        <w:t xml:space="preserve">Katastrální území </w:t>
      </w:r>
      <w:r w:rsidR="00F717B6" w:rsidRPr="00D83472">
        <w:rPr>
          <w:rFonts w:ascii="Arial Narrow" w:eastAsia="Arial Narrow" w:hAnsi="Arial Narrow" w:cs="Arial Narrow"/>
          <w:b/>
          <w:bCs/>
        </w:rPr>
        <w:t>Č</w:t>
      </w:r>
      <w:r w:rsidRPr="00D83472">
        <w:rPr>
          <w:rFonts w:ascii="Arial Narrow" w:hAnsi="Arial Narrow" w:cs="Arial"/>
          <w:b/>
          <w:bCs/>
        </w:rPr>
        <w:t>istá v Krkonoších:</w:t>
      </w:r>
    </w:p>
    <w:p w14:paraId="6715A485" w14:textId="77777777" w:rsidR="00212F3A" w:rsidRPr="00D83472" w:rsidRDefault="00212F3A" w:rsidP="00F717B6">
      <w:pPr>
        <w:tabs>
          <w:tab w:val="left" w:pos="426"/>
        </w:tabs>
        <w:autoSpaceDE w:val="0"/>
        <w:autoSpaceDN w:val="0"/>
        <w:adjustRightInd w:val="0"/>
        <w:spacing w:after="60"/>
        <w:ind w:left="284" w:hanging="142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>- místní komunikace</w:t>
      </w:r>
      <w:r w:rsidRPr="00D83472">
        <w:rPr>
          <w:rFonts w:ascii="Arial Narrow" w:hAnsi="Arial Narrow" w:cs="Arial"/>
          <w:strike/>
        </w:rPr>
        <w:t>:</w:t>
      </w:r>
    </w:p>
    <w:p w14:paraId="44557F4C" w14:textId="77777777" w:rsidR="00212F3A" w:rsidRPr="00D83472" w:rsidRDefault="00212F3A" w:rsidP="00FE7B3F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</w:rPr>
      </w:pP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1246/3 (</w:t>
      </w:r>
      <w:proofErr w:type="spellStart"/>
      <w:r w:rsidRPr="00D83472">
        <w:rPr>
          <w:rFonts w:ascii="Arial Narrow" w:hAnsi="Arial Narrow" w:cs="Arial"/>
        </w:rPr>
        <w:t>SOUz</w:t>
      </w:r>
      <w:proofErr w:type="spellEnd"/>
      <w:r w:rsidRPr="00D83472">
        <w:rPr>
          <w:rFonts w:ascii="Arial Narrow" w:hAnsi="Arial Narrow" w:cs="Arial"/>
        </w:rPr>
        <w:t xml:space="preserve"> – k Zední</w:t>
      </w:r>
      <w:r w:rsidR="00F717B6" w:rsidRPr="00D83472">
        <w:rPr>
          <w:rFonts w:ascii="Arial Narrow" w:eastAsia="Arial Narrow" w:hAnsi="Arial Narrow" w:cs="Arial Narrow"/>
        </w:rPr>
        <w:t>č</w:t>
      </w:r>
      <w:r w:rsidRPr="00D83472">
        <w:rPr>
          <w:rFonts w:ascii="Arial Narrow" w:hAnsi="Arial Narrow" w:cs="Arial"/>
        </w:rPr>
        <w:t xml:space="preserve">kovým),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1167 (to</w:t>
      </w:r>
      <w:r w:rsidR="00F717B6" w:rsidRPr="00D83472">
        <w:rPr>
          <w:rFonts w:ascii="Arial Narrow" w:eastAsia="Arial Narrow" w:hAnsi="Arial Narrow" w:cs="Arial Narrow"/>
        </w:rPr>
        <w:t>č</w:t>
      </w:r>
      <w:r w:rsidRPr="00D83472">
        <w:rPr>
          <w:rFonts w:ascii="Arial Narrow" w:hAnsi="Arial Narrow" w:cs="Arial"/>
        </w:rPr>
        <w:t>na autobus</w:t>
      </w:r>
      <w:r w:rsidR="00F717B6" w:rsidRPr="00D83472">
        <w:rPr>
          <w:rFonts w:ascii="Arial Narrow" w:eastAsia="Arial Narrow" w:hAnsi="Arial Narrow" w:cs="Arial Narrow"/>
        </w:rPr>
        <w:t>ů</w:t>
      </w:r>
      <w:r w:rsidRPr="00D83472">
        <w:rPr>
          <w:rFonts w:ascii="Arial Narrow" w:hAnsi="Arial Narrow" w:cs="ArialMT"/>
        </w:rPr>
        <w:t xml:space="preserve"> </w:t>
      </w:r>
      <w:r w:rsidRPr="00D83472">
        <w:rPr>
          <w:rFonts w:ascii="Arial Narrow" w:hAnsi="Arial Narrow" w:cs="Arial"/>
        </w:rPr>
        <w:t>– k Tichým),</w:t>
      </w:r>
      <w:r w:rsidR="00F717B6" w:rsidRPr="00D83472">
        <w:rPr>
          <w:rFonts w:ascii="Arial Narrow" w:hAnsi="Arial Narrow" w:cs="Arial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251/1 (to</w:t>
      </w:r>
      <w:r w:rsidR="00F717B6" w:rsidRPr="00D83472">
        <w:rPr>
          <w:rFonts w:ascii="Arial Narrow" w:eastAsia="Arial Narrow" w:hAnsi="Arial Narrow" w:cs="Arial Narrow"/>
        </w:rPr>
        <w:t>č</w:t>
      </w:r>
      <w:r w:rsidRPr="00D83472">
        <w:rPr>
          <w:rFonts w:ascii="Arial Narrow" w:hAnsi="Arial Narrow" w:cs="Arial"/>
        </w:rPr>
        <w:t>na autobus</w:t>
      </w:r>
      <w:r w:rsidR="00F717B6" w:rsidRPr="00D83472">
        <w:rPr>
          <w:rFonts w:ascii="Arial Narrow" w:eastAsia="Arial Narrow" w:hAnsi="Arial Narrow" w:cs="Arial Narrow"/>
        </w:rPr>
        <w:t>ů</w:t>
      </w:r>
      <w:r w:rsidRPr="00D83472">
        <w:rPr>
          <w:rFonts w:ascii="Arial Narrow" w:hAnsi="Arial Narrow" w:cs="Arial"/>
        </w:rPr>
        <w:t xml:space="preserve">),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 xml:space="preserve">. 1223/1 (Šmídova cesta),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1269 (k farm</w:t>
      </w:r>
      <w:r w:rsidR="00F717B6" w:rsidRPr="00D83472">
        <w:rPr>
          <w:rFonts w:ascii="Arial Narrow" w:eastAsia="Arial Narrow" w:hAnsi="Arial Narrow" w:cs="Arial Narrow"/>
        </w:rPr>
        <w:t>ě</w:t>
      </w:r>
      <w:r w:rsidRPr="00D83472">
        <w:rPr>
          <w:rFonts w:ascii="Arial Narrow" w:hAnsi="Arial Narrow" w:cs="Arial"/>
        </w:rPr>
        <w:t>)</w:t>
      </w:r>
    </w:p>
    <w:p w14:paraId="1F015F8D" w14:textId="77777777" w:rsidR="00212F3A" w:rsidRPr="00D83472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 xml:space="preserve">- odstavná plocha pod Slovákovými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156, 157</w:t>
      </w:r>
    </w:p>
    <w:p w14:paraId="12BB6F01" w14:textId="61CCE2F9" w:rsidR="00212F3A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>- plocha p</w:t>
      </w:r>
      <w:r w:rsidR="00F717B6" w:rsidRPr="00D83472">
        <w:rPr>
          <w:rFonts w:ascii="Arial Narrow" w:eastAsia="Arial Narrow" w:hAnsi="Arial Narrow" w:cs="Arial Narrow"/>
        </w:rPr>
        <w:t>ř</w:t>
      </w:r>
      <w:r w:rsidRPr="00D83472">
        <w:rPr>
          <w:rFonts w:ascii="Arial Narrow" w:hAnsi="Arial Narrow" w:cs="Arial"/>
        </w:rPr>
        <w:t xml:space="preserve">ed </w:t>
      </w:r>
      <w:proofErr w:type="spellStart"/>
      <w:r w:rsidRPr="00D83472">
        <w:rPr>
          <w:rFonts w:ascii="Arial Narrow" w:hAnsi="Arial Narrow" w:cs="Arial"/>
        </w:rPr>
        <w:t>Pieschelovými</w:t>
      </w:r>
      <w:proofErr w:type="spellEnd"/>
      <w:r w:rsidRPr="00D83472">
        <w:rPr>
          <w:rFonts w:ascii="Arial Narrow" w:hAnsi="Arial Narrow" w:cs="Arial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1348</w:t>
      </w:r>
      <w:r w:rsidR="0027244E" w:rsidRPr="00D83472">
        <w:rPr>
          <w:rFonts w:ascii="Arial Narrow" w:hAnsi="Arial Narrow" w:cs="Arial"/>
        </w:rPr>
        <w:t>/1</w:t>
      </w:r>
    </w:p>
    <w:p w14:paraId="0C2C4D37" w14:textId="32623F93" w:rsidR="00D65BE6" w:rsidRDefault="00D65BE6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plocha u tělocvičny </w:t>
      </w:r>
      <w:proofErr w:type="spellStart"/>
      <w:r>
        <w:rPr>
          <w:rFonts w:ascii="Arial Narrow" w:hAnsi="Arial Narrow" w:cs="Arial"/>
        </w:rPr>
        <w:t>p.p.č</w:t>
      </w:r>
      <w:proofErr w:type="spellEnd"/>
      <w:r>
        <w:rPr>
          <w:rFonts w:ascii="Arial Narrow" w:hAnsi="Arial Narrow" w:cs="Arial"/>
        </w:rPr>
        <w:t>. 175/1</w:t>
      </w:r>
    </w:p>
    <w:p w14:paraId="7E2DB2B4" w14:textId="5914D780" w:rsidR="00D65BE6" w:rsidRPr="00D83472" w:rsidRDefault="00D65BE6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asfaltová plocha za MŠ </w:t>
      </w:r>
      <w:proofErr w:type="spellStart"/>
      <w:r>
        <w:rPr>
          <w:rFonts w:ascii="Arial Narrow" w:hAnsi="Arial Narrow" w:cs="Arial"/>
        </w:rPr>
        <w:t>p.p.č</w:t>
      </w:r>
      <w:proofErr w:type="spellEnd"/>
      <w:r>
        <w:rPr>
          <w:rFonts w:ascii="Arial Narrow" w:hAnsi="Arial Narrow" w:cs="Arial"/>
        </w:rPr>
        <w:t>. 282</w:t>
      </w:r>
    </w:p>
    <w:p w14:paraId="3B9E377B" w14:textId="77777777" w:rsidR="00212F3A" w:rsidRPr="00D83472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 xml:space="preserve">- plocha pod MVE naproti </w:t>
      </w:r>
      <w:proofErr w:type="spellStart"/>
      <w:r w:rsidRPr="00D83472">
        <w:rPr>
          <w:rFonts w:ascii="Arial Narrow" w:hAnsi="Arial Narrow" w:cs="Arial"/>
        </w:rPr>
        <w:t>Tojib</w:t>
      </w:r>
      <w:r w:rsidR="00F717B6" w:rsidRPr="00D83472">
        <w:rPr>
          <w:rFonts w:ascii="Arial Narrow" w:eastAsia="Arial Narrow" w:hAnsi="Arial Narrow" w:cs="Arial Narrow"/>
        </w:rPr>
        <w:t>ě</w:t>
      </w:r>
      <w:proofErr w:type="spellEnd"/>
      <w:r w:rsidRPr="00D83472">
        <w:rPr>
          <w:rFonts w:ascii="Arial Narrow" w:hAnsi="Arial Narrow" w:cs="ArialMT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1363</w:t>
      </w:r>
    </w:p>
    <w:p w14:paraId="3FC3336A" w14:textId="77777777" w:rsidR="00212F3A" w:rsidRPr="00D83472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>- plocha p</w:t>
      </w:r>
      <w:r w:rsidR="00F717B6" w:rsidRPr="00D83472">
        <w:rPr>
          <w:rFonts w:ascii="Arial Narrow" w:eastAsia="Arial Narrow" w:hAnsi="Arial Narrow" w:cs="Arial Narrow"/>
        </w:rPr>
        <w:t>ř</w:t>
      </w:r>
      <w:r w:rsidRPr="00D83472">
        <w:rPr>
          <w:rFonts w:ascii="Arial Narrow" w:hAnsi="Arial Narrow" w:cs="Arial"/>
        </w:rPr>
        <w:t xml:space="preserve">ed bývalým </w:t>
      </w:r>
      <w:proofErr w:type="spellStart"/>
      <w:r w:rsidRPr="00D83472">
        <w:rPr>
          <w:rFonts w:ascii="Arial Narrow" w:hAnsi="Arial Narrow" w:cs="Arial"/>
        </w:rPr>
        <w:t>SOUz</w:t>
      </w:r>
      <w:proofErr w:type="spellEnd"/>
      <w:r w:rsidRPr="00D83472">
        <w:rPr>
          <w:rFonts w:ascii="Arial Narrow" w:hAnsi="Arial Narrow" w:cs="Arial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1166/2</w:t>
      </w:r>
    </w:p>
    <w:p w14:paraId="3E983928" w14:textId="77777777" w:rsidR="00212F3A" w:rsidRPr="00D83472" w:rsidRDefault="00212F3A" w:rsidP="00F717B6">
      <w:pPr>
        <w:autoSpaceDE w:val="0"/>
        <w:autoSpaceDN w:val="0"/>
        <w:adjustRightInd w:val="0"/>
        <w:spacing w:after="12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 xml:space="preserve">- plocha u silnice I/14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1069/8</w:t>
      </w:r>
    </w:p>
    <w:p w14:paraId="70D59097" w14:textId="77777777" w:rsidR="00212F3A" w:rsidRPr="00D83472" w:rsidRDefault="00212F3A" w:rsidP="00F717B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</w:rPr>
      </w:pPr>
      <w:r w:rsidRPr="00D83472">
        <w:rPr>
          <w:rFonts w:ascii="Arial Narrow" w:hAnsi="Arial Narrow" w:cs="Arial"/>
          <w:b/>
          <w:bCs/>
        </w:rPr>
        <w:t>Katastrální území Fo</w:t>
      </w:r>
      <w:r w:rsidR="00F717B6" w:rsidRPr="00D83472">
        <w:rPr>
          <w:rFonts w:ascii="Arial Narrow" w:eastAsia="Arial Narrow" w:hAnsi="Arial Narrow" w:cs="Arial Narrow"/>
          <w:b/>
          <w:bCs/>
        </w:rPr>
        <w:t>ř</w:t>
      </w:r>
      <w:r w:rsidRPr="00D83472">
        <w:rPr>
          <w:rFonts w:ascii="Arial Narrow" w:hAnsi="Arial Narrow" w:cs="Arial"/>
          <w:b/>
          <w:bCs/>
        </w:rPr>
        <w:t>t:</w:t>
      </w:r>
    </w:p>
    <w:p w14:paraId="4C18E19F" w14:textId="77777777" w:rsidR="00212F3A" w:rsidRPr="00D83472" w:rsidRDefault="00212F3A" w:rsidP="00F717B6">
      <w:pPr>
        <w:tabs>
          <w:tab w:val="left" w:pos="426"/>
        </w:tabs>
        <w:autoSpaceDE w:val="0"/>
        <w:autoSpaceDN w:val="0"/>
        <w:adjustRightInd w:val="0"/>
        <w:spacing w:after="60"/>
        <w:ind w:left="284" w:hanging="142"/>
        <w:rPr>
          <w:rFonts w:ascii="Arial Narrow" w:hAnsi="Arial Narrow" w:cs="Arial"/>
          <w:strike/>
        </w:rPr>
      </w:pPr>
      <w:r w:rsidRPr="00D83472">
        <w:rPr>
          <w:rFonts w:ascii="Arial Narrow" w:hAnsi="Arial Narrow" w:cs="Arial"/>
        </w:rPr>
        <w:t>- místní komunikace</w:t>
      </w:r>
      <w:r w:rsidRPr="00D83472">
        <w:rPr>
          <w:rFonts w:ascii="Arial Narrow" w:hAnsi="Arial Narrow" w:cs="Arial"/>
          <w:strike/>
        </w:rPr>
        <w:t>:</w:t>
      </w:r>
    </w:p>
    <w:p w14:paraId="719478D6" w14:textId="77777777" w:rsidR="00212F3A" w:rsidRPr="00D83472" w:rsidRDefault="00212F3A" w:rsidP="00FE7B3F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</w:rPr>
      </w:pP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255/1, 255/2, 255/3, 281, 258 (farma – Zadní Fo</w:t>
      </w:r>
      <w:r w:rsidR="00F717B6" w:rsidRPr="00D83472">
        <w:rPr>
          <w:rFonts w:ascii="Arial Narrow" w:eastAsia="Arial Narrow" w:hAnsi="Arial Narrow" w:cs="Arial Narrow"/>
        </w:rPr>
        <w:t>ř</w:t>
      </w:r>
      <w:r w:rsidRPr="00D83472">
        <w:rPr>
          <w:rFonts w:ascii="Arial Narrow" w:hAnsi="Arial Narrow" w:cs="Arial"/>
        </w:rPr>
        <w:t>t)</w:t>
      </w:r>
    </w:p>
    <w:p w14:paraId="67EC8F0B" w14:textId="77777777" w:rsidR="00212F3A" w:rsidRPr="00D83472" w:rsidRDefault="00212F3A" w:rsidP="00212F3A">
      <w:pPr>
        <w:autoSpaceDE w:val="0"/>
        <w:autoSpaceDN w:val="0"/>
        <w:adjustRightInd w:val="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 xml:space="preserve">- plocha nad bývalou školní jídelnou </w:t>
      </w:r>
      <w:proofErr w:type="spellStart"/>
      <w:r w:rsidRPr="00D83472">
        <w:rPr>
          <w:rFonts w:ascii="Arial Narrow" w:hAnsi="Arial Narrow" w:cs="Arial"/>
        </w:rPr>
        <w:t>SOUz</w:t>
      </w:r>
      <w:proofErr w:type="spellEnd"/>
      <w:r w:rsidRPr="00D83472">
        <w:rPr>
          <w:rFonts w:ascii="Arial Narrow" w:hAnsi="Arial Narrow" w:cs="Arial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97/1</w:t>
      </w:r>
    </w:p>
    <w:p w14:paraId="79388903" w14:textId="77777777" w:rsidR="00212F3A" w:rsidRPr="00212F3A" w:rsidRDefault="00212F3A" w:rsidP="00F717B6">
      <w:pPr>
        <w:autoSpaceDE w:val="0"/>
        <w:autoSpaceDN w:val="0"/>
        <w:adjustRightInd w:val="0"/>
        <w:spacing w:after="120"/>
        <w:rPr>
          <w:rFonts w:ascii="Arial Narrow" w:hAnsi="Arial Narrow" w:cs="Arial"/>
        </w:rPr>
      </w:pPr>
      <w:r w:rsidRPr="00D83472">
        <w:rPr>
          <w:rFonts w:ascii="Arial Narrow" w:hAnsi="Arial Narrow" w:cs="Arial"/>
        </w:rPr>
        <w:t>- plocha bývalého h</w:t>
      </w:r>
      <w:r w:rsidR="00F717B6" w:rsidRPr="00D83472">
        <w:rPr>
          <w:rFonts w:ascii="Arial Narrow" w:eastAsia="Arial Narrow" w:hAnsi="Arial Narrow" w:cs="Arial Narrow"/>
        </w:rPr>
        <w:t>ř</w:t>
      </w:r>
      <w:r w:rsidRPr="00D83472">
        <w:rPr>
          <w:rFonts w:ascii="Arial Narrow" w:hAnsi="Arial Narrow" w:cs="Arial"/>
        </w:rPr>
        <w:t>išt</w:t>
      </w:r>
      <w:r w:rsidR="00F717B6" w:rsidRPr="00D83472">
        <w:rPr>
          <w:rFonts w:ascii="Arial Narrow" w:eastAsia="Arial Narrow" w:hAnsi="Arial Narrow" w:cs="Arial Narrow"/>
        </w:rPr>
        <w:t>ě</w:t>
      </w:r>
      <w:r w:rsidRPr="00D83472">
        <w:rPr>
          <w:rFonts w:ascii="Arial Narrow" w:hAnsi="Arial Narrow" w:cs="ArialMT"/>
        </w:rPr>
        <w:t xml:space="preserve"> </w:t>
      </w:r>
      <w:proofErr w:type="spellStart"/>
      <w:r w:rsidRPr="00D83472">
        <w:rPr>
          <w:rFonts w:ascii="Arial Narrow" w:hAnsi="Arial Narrow" w:cs="Arial"/>
        </w:rPr>
        <w:t>p.p.</w:t>
      </w:r>
      <w:r w:rsidR="00F717B6" w:rsidRPr="00D83472">
        <w:rPr>
          <w:rFonts w:ascii="Arial Narrow" w:eastAsia="Arial Narrow" w:hAnsi="Arial Narrow" w:cs="Arial Narrow"/>
        </w:rPr>
        <w:t>č</w:t>
      </w:r>
      <w:proofErr w:type="spellEnd"/>
      <w:r w:rsidRPr="00D83472">
        <w:rPr>
          <w:rFonts w:ascii="Arial Narrow" w:hAnsi="Arial Narrow" w:cs="Arial"/>
        </w:rPr>
        <w:t>. 98</w:t>
      </w:r>
      <w:r w:rsidRPr="00212F3A">
        <w:rPr>
          <w:rFonts w:ascii="Arial Narrow" w:hAnsi="Arial Narrow" w:cs="Arial"/>
        </w:rPr>
        <w:t>/5</w:t>
      </w:r>
    </w:p>
    <w:p w14:paraId="08ED2723" w14:textId="77777777" w:rsidR="00212F3A" w:rsidRPr="008272DB" w:rsidRDefault="00212F3A" w:rsidP="008272DB">
      <w:pPr>
        <w:numPr>
          <w:ilvl w:val="0"/>
          <w:numId w:val="22"/>
        </w:numPr>
        <w:autoSpaceDE w:val="0"/>
        <w:autoSpaceDN w:val="0"/>
        <w:adjustRightInd w:val="0"/>
        <w:spacing w:after="400"/>
        <w:ind w:left="284" w:hanging="284"/>
        <w:jc w:val="both"/>
        <w:rPr>
          <w:rFonts w:ascii="Arial Narrow" w:hAnsi="Arial Narrow" w:cs="Arial"/>
        </w:rPr>
      </w:pPr>
      <w:r w:rsidRPr="00212F3A">
        <w:rPr>
          <w:rFonts w:ascii="Arial Narrow" w:hAnsi="Arial Narrow" w:cs="Arial"/>
        </w:rPr>
        <w:t>Ve</w:t>
      </w:r>
      <w:r w:rsidR="00F717B6">
        <w:rPr>
          <w:rFonts w:ascii="Arial Narrow" w:eastAsia="Arial Narrow" w:hAnsi="Arial Narrow" w:cs="Arial Narrow"/>
        </w:rPr>
        <w:t>ř</w:t>
      </w:r>
      <w:r w:rsidRPr="00212F3A">
        <w:rPr>
          <w:rFonts w:ascii="Arial Narrow" w:hAnsi="Arial Narrow" w:cs="Arial"/>
        </w:rPr>
        <w:t>ejná prostranství, která jsou zde uvedena jmenovit</w:t>
      </w:r>
      <w:r w:rsidR="00F717B6">
        <w:rPr>
          <w:rFonts w:ascii="Arial Narrow" w:eastAsia="Arial Narrow" w:hAnsi="Arial Narrow" w:cs="Arial Narrow"/>
        </w:rPr>
        <w:t>ě</w:t>
      </w:r>
      <w:r w:rsidRPr="00212F3A">
        <w:rPr>
          <w:rFonts w:ascii="Arial Narrow" w:hAnsi="Arial Narrow" w:cs="Arial"/>
        </w:rPr>
        <w:t>, jsou graficky vyzna</w:t>
      </w:r>
      <w:r w:rsidR="00F717B6">
        <w:rPr>
          <w:rFonts w:ascii="Arial Narrow" w:eastAsia="Arial Narrow" w:hAnsi="Arial Narrow" w:cs="Arial Narrow"/>
        </w:rPr>
        <w:t>č</w:t>
      </w:r>
      <w:r w:rsidRPr="00212F3A">
        <w:rPr>
          <w:rFonts w:ascii="Arial Narrow" w:hAnsi="Arial Narrow" w:cs="Arial"/>
        </w:rPr>
        <w:t>ena na</w:t>
      </w:r>
      <w:r w:rsidR="00F717B6">
        <w:rPr>
          <w:rFonts w:ascii="Arial Narrow" w:hAnsi="Arial Narrow" w:cs="Arial"/>
        </w:rPr>
        <w:t xml:space="preserve"> </w:t>
      </w:r>
      <w:r w:rsidRPr="00F717B6">
        <w:rPr>
          <w:rFonts w:ascii="Arial Narrow" w:hAnsi="Arial Narrow" w:cs="Arial"/>
        </w:rPr>
        <w:t>map</w:t>
      </w:r>
      <w:r w:rsidR="00F717B6">
        <w:rPr>
          <w:rFonts w:ascii="Arial Narrow" w:eastAsia="Arial Narrow" w:hAnsi="Arial Narrow" w:cs="Arial Narrow"/>
        </w:rPr>
        <w:t>ě</w:t>
      </w:r>
      <w:r w:rsidRPr="00F717B6">
        <w:rPr>
          <w:rFonts w:ascii="Arial Narrow" w:hAnsi="Arial Narrow" w:cs="ArialMT"/>
        </w:rPr>
        <w:t xml:space="preserve"> </w:t>
      </w:r>
      <w:r w:rsidRPr="00F717B6">
        <w:rPr>
          <w:rFonts w:ascii="Arial Narrow" w:hAnsi="Arial Narrow" w:cs="Arial"/>
        </w:rPr>
        <w:t>v</w:t>
      </w:r>
      <w:r w:rsidR="008272DB">
        <w:rPr>
          <w:rFonts w:ascii="Arial Narrow" w:hAnsi="Arial Narrow" w:cs="Arial"/>
        </w:rPr>
        <w:t> </w:t>
      </w:r>
      <w:r w:rsidRPr="00F717B6">
        <w:rPr>
          <w:rFonts w:ascii="Arial Narrow" w:hAnsi="Arial Narrow" w:cs="Arial"/>
        </w:rPr>
        <w:t>p</w:t>
      </w:r>
      <w:r w:rsidR="00F717B6">
        <w:rPr>
          <w:rFonts w:ascii="Arial Narrow" w:eastAsia="Arial Narrow" w:hAnsi="Arial Narrow" w:cs="Arial Narrow"/>
        </w:rPr>
        <w:t>ř</w:t>
      </w:r>
      <w:r w:rsidRPr="00F717B6">
        <w:rPr>
          <w:rFonts w:ascii="Arial Narrow" w:hAnsi="Arial Narrow" w:cs="Arial"/>
        </w:rPr>
        <w:t>íloze</w:t>
      </w:r>
      <w:r w:rsidR="008272DB">
        <w:rPr>
          <w:rFonts w:ascii="Arial Narrow" w:hAnsi="Arial Narrow" w:cs="Arial"/>
        </w:rPr>
        <w:t> </w:t>
      </w:r>
      <w:r w:rsidR="00F717B6">
        <w:rPr>
          <w:rFonts w:ascii="Arial Narrow" w:eastAsia="Arial Narrow" w:hAnsi="Arial Narrow" w:cs="Arial Narrow"/>
        </w:rPr>
        <w:t>č</w:t>
      </w:r>
      <w:r w:rsidRPr="00F717B6">
        <w:rPr>
          <w:rFonts w:ascii="Arial Narrow" w:hAnsi="Arial Narrow" w:cs="Arial"/>
        </w:rPr>
        <w:t>.</w:t>
      </w:r>
      <w:r w:rsidR="008272DB">
        <w:rPr>
          <w:rFonts w:ascii="Arial Narrow" w:hAnsi="Arial Narrow" w:cs="Arial"/>
        </w:rPr>
        <w:t> </w:t>
      </w:r>
      <w:r w:rsidRPr="008272DB">
        <w:rPr>
          <w:rFonts w:ascii="Arial Narrow" w:hAnsi="Arial Narrow" w:cs="Arial"/>
          <w:sz w:val="22"/>
          <w:szCs w:val="22"/>
        </w:rPr>
        <w:t>1</w:t>
      </w:r>
      <w:r w:rsidRPr="00F717B6">
        <w:rPr>
          <w:rFonts w:ascii="Arial Narrow" w:hAnsi="Arial Narrow" w:cs="Arial"/>
        </w:rPr>
        <w:t>.</w:t>
      </w:r>
      <w:r w:rsidR="008272DB">
        <w:rPr>
          <w:rFonts w:ascii="Arial Narrow" w:hAnsi="Arial Narrow" w:cs="Arial"/>
        </w:rPr>
        <w:t xml:space="preserve"> </w:t>
      </w:r>
      <w:r w:rsidRPr="008272DB">
        <w:rPr>
          <w:rFonts w:ascii="Arial Narrow" w:hAnsi="Arial Narrow" w:cs="Arial"/>
        </w:rPr>
        <w:t>Tato p</w:t>
      </w:r>
      <w:r w:rsidR="00F717B6" w:rsidRPr="008272DB">
        <w:rPr>
          <w:rFonts w:ascii="Arial Narrow" w:eastAsia="Arial Narrow" w:hAnsi="Arial Narrow" w:cs="Arial Narrow"/>
        </w:rPr>
        <w:t>ř</w:t>
      </w:r>
      <w:r w:rsidRPr="008272DB">
        <w:rPr>
          <w:rFonts w:ascii="Arial Narrow" w:hAnsi="Arial Narrow" w:cs="Arial"/>
        </w:rPr>
        <w:t>íloha tvo</w:t>
      </w:r>
      <w:r w:rsidR="00F717B6" w:rsidRPr="008272DB">
        <w:rPr>
          <w:rFonts w:ascii="Arial Narrow" w:eastAsia="Arial Narrow" w:hAnsi="Arial Narrow" w:cs="Arial Narrow"/>
        </w:rPr>
        <w:t>ř</w:t>
      </w:r>
      <w:r w:rsidRPr="008272DB">
        <w:rPr>
          <w:rFonts w:ascii="Arial Narrow" w:hAnsi="Arial Narrow" w:cs="Arial"/>
        </w:rPr>
        <w:t>í nedílnou sou</w:t>
      </w:r>
      <w:r w:rsidR="00F717B6" w:rsidRPr="008272DB">
        <w:rPr>
          <w:rFonts w:ascii="Arial Narrow" w:eastAsia="Arial Narrow" w:hAnsi="Arial Narrow" w:cs="Arial Narrow"/>
        </w:rPr>
        <w:t>č</w:t>
      </w:r>
      <w:r w:rsidRPr="008272DB">
        <w:rPr>
          <w:rFonts w:ascii="Arial Narrow" w:hAnsi="Arial Narrow" w:cs="Arial"/>
        </w:rPr>
        <w:t>ást této vyhlášky.</w:t>
      </w:r>
    </w:p>
    <w:p w14:paraId="0D0324B0" w14:textId="77777777" w:rsidR="009F3592" w:rsidRDefault="009F3592" w:rsidP="009F3592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7011F8">
        <w:rPr>
          <w:rFonts w:ascii="Arial Narrow" w:hAnsi="Arial Narrow"/>
          <w:b/>
        </w:rPr>
        <w:t>4</w:t>
      </w:r>
    </w:p>
    <w:p w14:paraId="4CA3258A" w14:textId="77777777" w:rsidR="00DF4756" w:rsidRDefault="00DF4756" w:rsidP="009F3592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Ohl</w:t>
      </w:r>
      <w:r w:rsidR="007011F8">
        <w:rPr>
          <w:rFonts w:ascii="Arial Narrow" w:hAnsi="Arial Narrow"/>
          <w:b/>
        </w:rPr>
        <w:t>ašovací povinnost</w:t>
      </w:r>
    </w:p>
    <w:p w14:paraId="29E4026A" w14:textId="77777777" w:rsidR="007011F8" w:rsidRPr="00C5692C" w:rsidRDefault="007011F8" w:rsidP="00C5692C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C5692C">
        <w:rPr>
          <w:rFonts w:ascii="Arial Narrow" w:hAnsi="Arial Narrow" w:cs="Arial"/>
        </w:rPr>
        <w:t xml:space="preserve">Poplatník je povinen ohlásit zvláštní užívání veřejného prostranství správci poplatku nejpozději </w:t>
      </w:r>
      <w:r w:rsidR="00BF27A1">
        <w:rPr>
          <w:rFonts w:ascii="Arial Narrow" w:hAnsi="Arial Narrow" w:cs="Arial"/>
        </w:rPr>
        <w:t>15</w:t>
      </w:r>
      <w:r w:rsidRPr="00C5692C">
        <w:rPr>
          <w:rFonts w:ascii="Arial Narrow" w:hAnsi="Arial Narrow" w:cs="Arial"/>
        </w:rPr>
        <w:t xml:space="preserve"> dní před zahájením užívání veřejného prostranství. V případě užívání veřejného </w:t>
      </w:r>
      <w:r w:rsidR="009A5F71">
        <w:rPr>
          <w:rFonts w:ascii="Arial Narrow" w:hAnsi="Arial Narrow" w:cs="Arial"/>
        </w:rPr>
        <w:t>prostranství po dobu kratší</w:t>
      </w:r>
      <w:r w:rsidR="00AE3246">
        <w:rPr>
          <w:rFonts w:ascii="Arial Narrow" w:hAnsi="Arial Narrow" w:cs="Arial"/>
        </w:rPr>
        <w:t xml:space="preserve"> než 3 dny</w:t>
      </w:r>
      <w:r w:rsidRPr="00C5692C">
        <w:rPr>
          <w:rFonts w:ascii="Arial Narrow" w:hAnsi="Arial Narrow" w:cs="Arial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B3D69D6" w14:textId="77777777" w:rsidR="007011F8" w:rsidRPr="00BF27A1" w:rsidRDefault="007011F8" w:rsidP="0084686C">
      <w:pPr>
        <w:numPr>
          <w:ilvl w:val="0"/>
          <w:numId w:val="23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BF27A1">
        <w:rPr>
          <w:rFonts w:ascii="Arial Narrow" w:hAnsi="Arial Narrow" w:cs="Arial"/>
        </w:rPr>
        <w:t>V ohlášení poplatník uvede</w:t>
      </w:r>
    </w:p>
    <w:p w14:paraId="6E11FB99" w14:textId="77777777" w:rsidR="007011F8" w:rsidRPr="00BF27A1" w:rsidRDefault="007011F8" w:rsidP="0084686C">
      <w:pPr>
        <w:numPr>
          <w:ilvl w:val="1"/>
          <w:numId w:val="23"/>
        </w:numPr>
        <w:ind w:left="709" w:hanging="357"/>
        <w:jc w:val="both"/>
        <w:rPr>
          <w:rFonts w:ascii="Arial Narrow" w:hAnsi="Arial Narrow" w:cs="Arial"/>
        </w:rPr>
      </w:pPr>
      <w:r w:rsidRPr="00BF27A1">
        <w:rPr>
          <w:rFonts w:ascii="Arial Narrow" w:hAnsi="Arial Narrow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EE1A03" w14:textId="77777777" w:rsidR="007011F8" w:rsidRPr="00BF27A1" w:rsidRDefault="007011F8" w:rsidP="00BF27A1">
      <w:pPr>
        <w:numPr>
          <w:ilvl w:val="1"/>
          <w:numId w:val="23"/>
        </w:numPr>
        <w:spacing w:before="120"/>
        <w:ind w:left="709" w:hanging="357"/>
        <w:jc w:val="both"/>
        <w:rPr>
          <w:rFonts w:ascii="Arial Narrow" w:hAnsi="Arial Narrow" w:cs="Arial"/>
        </w:rPr>
      </w:pPr>
      <w:r w:rsidRPr="00BF27A1">
        <w:rPr>
          <w:rFonts w:ascii="Arial Narrow" w:hAnsi="Arial Narrow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4368C1A0" w14:textId="4122A950" w:rsidR="007011F8" w:rsidRPr="009A5F71" w:rsidRDefault="007011F8" w:rsidP="00BF27A1">
      <w:pPr>
        <w:numPr>
          <w:ilvl w:val="1"/>
          <w:numId w:val="23"/>
        </w:numPr>
        <w:spacing w:before="120" w:after="120"/>
        <w:ind w:left="709" w:hanging="357"/>
        <w:jc w:val="both"/>
        <w:rPr>
          <w:rFonts w:ascii="Arial Narrow" w:hAnsi="Arial Narrow" w:cs="Arial"/>
        </w:rPr>
      </w:pPr>
      <w:r w:rsidRPr="00BF27A1">
        <w:rPr>
          <w:rFonts w:ascii="Arial Narrow" w:hAnsi="Arial Narrow" w:cs="Arial"/>
        </w:rPr>
        <w:t xml:space="preserve">další údaje rozhodné pro stanovení poplatku, zejména předpokládanou dobu, způsob, místo a výměru užívání veřejného prostranství, včetně </w:t>
      </w:r>
      <w:r w:rsidR="009A5F71">
        <w:rPr>
          <w:rFonts w:ascii="Arial Narrow" w:hAnsi="Arial Narrow" w:cs="Arial"/>
        </w:rPr>
        <w:t>skutečností za</w:t>
      </w:r>
      <w:r w:rsidRPr="00BF27A1">
        <w:rPr>
          <w:rFonts w:ascii="Arial Narrow" w:hAnsi="Arial Narrow" w:cs="Arial"/>
        </w:rPr>
        <w:t xml:space="preserve">kládajících </w:t>
      </w:r>
      <w:r w:rsidRPr="009A5F71">
        <w:rPr>
          <w:rFonts w:ascii="Arial Narrow" w:hAnsi="Arial Narrow" w:cs="Arial"/>
        </w:rPr>
        <w:t>náro</w:t>
      </w:r>
      <w:r w:rsidR="009A5F71" w:rsidRPr="009A5F71">
        <w:rPr>
          <w:rFonts w:ascii="Arial Narrow" w:hAnsi="Arial Narrow" w:cs="Arial"/>
        </w:rPr>
        <w:t>k</w:t>
      </w:r>
      <w:r w:rsidRPr="009A5F71">
        <w:rPr>
          <w:rFonts w:ascii="Arial Narrow" w:hAnsi="Arial Narrow" w:cs="Arial"/>
        </w:rPr>
        <w:t xml:space="preserve"> </w:t>
      </w:r>
      <w:r w:rsidR="008272DB" w:rsidRPr="009A5F71">
        <w:rPr>
          <w:rFonts w:ascii="Arial Narrow" w:hAnsi="Arial Narrow" w:cs="Arial"/>
        </w:rPr>
        <w:t>na</w:t>
      </w:r>
      <w:r w:rsidRPr="009A5F71">
        <w:rPr>
          <w:rFonts w:ascii="Arial Narrow" w:hAnsi="Arial Narrow" w:cs="Arial"/>
        </w:rPr>
        <w:t xml:space="preserve"> osvobození od poplatku.</w:t>
      </w:r>
    </w:p>
    <w:p w14:paraId="24D8FD7B" w14:textId="77777777" w:rsidR="007011F8" w:rsidRPr="0084686C" w:rsidRDefault="007011F8" w:rsidP="0084686C">
      <w:pPr>
        <w:numPr>
          <w:ilvl w:val="0"/>
          <w:numId w:val="23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Arial Narrow" w:hAnsi="Arial Narrow" w:cs="Arial"/>
        </w:rPr>
      </w:pPr>
      <w:r w:rsidRPr="00BF27A1">
        <w:rPr>
          <w:rFonts w:ascii="Arial Narrow" w:hAnsi="Arial Narrow" w:cs="Arial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3810FCE" w14:textId="77777777" w:rsidR="007011F8" w:rsidRPr="0084686C" w:rsidRDefault="007011F8" w:rsidP="00BF27A1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84686C">
        <w:rPr>
          <w:rFonts w:ascii="Arial Narrow" w:hAnsi="Arial Narrow" w:cs="Arial"/>
        </w:rPr>
        <w:t>Dojde-li ke změně údajů uvedených v ohlášení, je poplatník povinen tuto změnu oznámit do 15 dnů</w:t>
      </w:r>
      <w:r w:rsidR="0084686C">
        <w:rPr>
          <w:rFonts w:ascii="Arial Narrow" w:hAnsi="Arial Narrow" w:cs="Arial"/>
        </w:rPr>
        <w:t xml:space="preserve"> </w:t>
      </w:r>
      <w:r w:rsidRPr="0084686C">
        <w:rPr>
          <w:rFonts w:ascii="Arial Narrow" w:hAnsi="Arial Narrow" w:cs="Arial"/>
        </w:rPr>
        <w:t>ode dne, kdy nastala.</w:t>
      </w:r>
    </w:p>
    <w:p w14:paraId="79482D8C" w14:textId="77777777" w:rsidR="007011F8" w:rsidRPr="0084686C" w:rsidRDefault="007011F8" w:rsidP="0084686C">
      <w:pPr>
        <w:numPr>
          <w:ilvl w:val="0"/>
          <w:numId w:val="23"/>
        </w:numPr>
        <w:autoSpaceDE w:val="0"/>
        <w:autoSpaceDN w:val="0"/>
        <w:adjustRightInd w:val="0"/>
        <w:spacing w:after="360"/>
        <w:ind w:left="284" w:hanging="284"/>
        <w:jc w:val="both"/>
        <w:rPr>
          <w:rFonts w:ascii="Arial Narrow" w:hAnsi="Arial Narrow" w:cs="Arial"/>
        </w:rPr>
      </w:pPr>
      <w:bookmarkStart w:id="0" w:name="_Hlk24792309"/>
      <w:r w:rsidRPr="0084686C">
        <w:rPr>
          <w:rFonts w:ascii="Arial Narrow" w:hAnsi="Arial Narrow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bookmarkEnd w:id="0"/>
    </w:p>
    <w:p w14:paraId="61083A49" w14:textId="77777777" w:rsidR="00FE7B3F" w:rsidRDefault="00FE7B3F" w:rsidP="00FE7B3F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84686C">
        <w:rPr>
          <w:rFonts w:ascii="Arial Narrow" w:hAnsi="Arial Narrow"/>
          <w:b/>
        </w:rPr>
        <w:t>5</w:t>
      </w:r>
    </w:p>
    <w:p w14:paraId="13B0E80D" w14:textId="77777777" w:rsidR="00FE7B3F" w:rsidRPr="00503F67" w:rsidRDefault="00FE7B3F" w:rsidP="00FE7B3F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Sazba poplatku</w:t>
      </w:r>
    </w:p>
    <w:p w14:paraId="04C2F2EC" w14:textId="77777777" w:rsidR="00FE7B3F" w:rsidRPr="00FE7B3F" w:rsidRDefault="00FE7B3F" w:rsidP="009177FE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284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Sazba poplatku činí </w:t>
      </w:r>
      <w:bookmarkStart w:id="1" w:name="_Hlk24714039"/>
      <w:r w:rsidRPr="00FE7B3F">
        <w:rPr>
          <w:rFonts w:ascii="Arial Narrow" w:hAnsi="Arial Narrow"/>
        </w:rPr>
        <w:t>za každý i započatý m</w:t>
      </w:r>
      <w:r w:rsidRPr="00FE7B3F">
        <w:rPr>
          <w:rFonts w:ascii="Arial Narrow" w:hAnsi="Arial Narrow"/>
          <w:vertAlign w:val="superscript"/>
        </w:rPr>
        <w:t>2</w:t>
      </w:r>
      <w:bookmarkEnd w:id="1"/>
      <w:r w:rsidRPr="00FE7B3F">
        <w:rPr>
          <w:rFonts w:ascii="Arial Narrow" w:hAnsi="Arial Narrow"/>
        </w:rPr>
        <w:t xml:space="preserve"> a každý i započatý den:</w:t>
      </w:r>
    </w:p>
    <w:p w14:paraId="45EE040D" w14:textId="77777777" w:rsidR="00FE7B3F" w:rsidRPr="00363FDA" w:rsidRDefault="00FE7B3F" w:rsidP="00363FDA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>za umístění dočasných staveb a zařízení sloužících pro poskytování služeb</w:t>
      </w:r>
      <w:r w:rsidR="0084686C" w:rsidRPr="00363FDA">
        <w:rPr>
          <w:rFonts w:ascii="Arial Narrow" w:hAnsi="Arial Narrow"/>
        </w:rPr>
        <w:tab/>
        <w:t>1</w:t>
      </w:r>
      <w:r w:rsidRPr="00363FDA">
        <w:rPr>
          <w:rFonts w:ascii="Arial Narrow" w:hAnsi="Arial Narrow"/>
        </w:rPr>
        <w:t>0 Kč</w:t>
      </w:r>
    </w:p>
    <w:p w14:paraId="571E4907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>za umístění dočasných staveb sloužících pro poskytování prodeje</w:t>
      </w:r>
      <w:r w:rsidRPr="00FE7B3F">
        <w:rPr>
          <w:rFonts w:ascii="Arial Narrow" w:hAnsi="Arial Narrow"/>
        </w:rPr>
        <w:tab/>
      </w:r>
      <w:r w:rsidR="0084686C">
        <w:rPr>
          <w:rFonts w:ascii="Arial Narrow" w:hAnsi="Arial Narrow"/>
        </w:rPr>
        <w:t>1</w:t>
      </w:r>
      <w:r w:rsidRPr="00FE7B3F">
        <w:rPr>
          <w:rFonts w:ascii="Arial Narrow" w:hAnsi="Arial Narrow"/>
        </w:rPr>
        <w:t>0 Kč</w:t>
      </w:r>
    </w:p>
    <w:p w14:paraId="3FE4775F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  <w:iCs/>
        </w:rPr>
        <w:t>za umístění zařízení sloužících pro poskytování prodeje</w:t>
      </w:r>
      <w:r w:rsidRPr="00FE7B3F">
        <w:rPr>
          <w:rFonts w:ascii="Arial Narrow" w:hAnsi="Arial Narrow"/>
        </w:rPr>
        <w:tab/>
      </w:r>
      <w:r w:rsidR="009177FE">
        <w:rPr>
          <w:rFonts w:ascii="Arial Narrow" w:hAnsi="Arial Narrow"/>
        </w:rPr>
        <w:t>4</w:t>
      </w:r>
      <w:r w:rsidRPr="00FE7B3F">
        <w:rPr>
          <w:rFonts w:ascii="Arial Narrow" w:hAnsi="Arial Narrow"/>
        </w:rPr>
        <w:t>0 Kč</w:t>
      </w:r>
    </w:p>
    <w:p w14:paraId="3AC44B95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provádění výkopových prací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</w:t>
      </w:r>
      <w:r w:rsidRPr="00FE7B3F">
        <w:rPr>
          <w:rFonts w:ascii="Arial Narrow" w:hAnsi="Arial Narrow"/>
        </w:rPr>
        <w:t>0 Kč</w:t>
      </w:r>
    </w:p>
    <w:p w14:paraId="17946554" w14:textId="77777777" w:rsid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umístění stavebního zařízení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</w:t>
      </w:r>
      <w:r w:rsidRPr="00FE7B3F">
        <w:rPr>
          <w:rFonts w:ascii="Arial Narrow" w:hAnsi="Arial Narrow"/>
        </w:rPr>
        <w:t>0 Kč</w:t>
      </w:r>
    </w:p>
    <w:p w14:paraId="330004F5" w14:textId="77777777" w:rsidR="008A26C1" w:rsidRPr="00FE7B3F" w:rsidRDefault="008A26C1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>
        <w:rPr>
          <w:rFonts w:ascii="Arial Narrow" w:hAnsi="Arial Narrow"/>
        </w:rPr>
        <w:t>za umístění reklamního zařízení</w:t>
      </w:r>
      <w:r>
        <w:rPr>
          <w:rFonts w:ascii="Arial Narrow" w:hAnsi="Arial Narrow"/>
        </w:rPr>
        <w:tab/>
        <w:t>50 Kč</w:t>
      </w:r>
    </w:p>
    <w:p w14:paraId="22CB02BF" w14:textId="77777777" w:rsidR="00FE7B3F" w:rsidRPr="00FE7B3F" w:rsidRDefault="00FE7B3F" w:rsidP="005618EF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  <w:iCs/>
        </w:rPr>
        <w:t xml:space="preserve">za umístění zařízení lunaparků a jiných obdobných atrakcí </w:t>
      </w:r>
      <w:r w:rsidRPr="00FE7B3F">
        <w:rPr>
          <w:rFonts w:ascii="Arial Narrow" w:hAnsi="Arial Narrow"/>
        </w:rPr>
        <w:tab/>
      </w:r>
      <w:r w:rsidR="008A26C1">
        <w:rPr>
          <w:rFonts w:ascii="Arial Narrow" w:hAnsi="Arial Narrow"/>
        </w:rPr>
        <w:t>20</w:t>
      </w:r>
      <w:r w:rsidRPr="00FE7B3F">
        <w:rPr>
          <w:rFonts w:ascii="Arial Narrow" w:hAnsi="Arial Narrow"/>
        </w:rPr>
        <w:t xml:space="preserve"> Kč</w:t>
      </w:r>
    </w:p>
    <w:p w14:paraId="613527C3" w14:textId="77777777" w:rsidR="00FE7B3F" w:rsidRPr="00FE7B3F" w:rsidRDefault="00FE7B3F" w:rsidP="005618EF">
      <w:pPr>
        <w:numPr>
          <w:ilvl w:val="0"/>
          <w:numId w:val="28"/>
        </w:numPr>
        <w:tabs>
          <w:tab w:val="left" w:pos="567"/>
          <w:tab w:val="left" w:pos="8505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umístění zařízení cirkusů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>4</w:t>
      </w:r>
      <w:r w:rsidRPr="00FE7B3F">
        <w:rPr>
          <w:rFonts w:ascii="Arial Narrow" w:hAnsi="Arial Narrow"/>
        </w:rPr>
        <w:t xml:space="preserve"> Kč</w:t>
      </w:r>
    </w:p>
    <w:p w14:paraId="4F433D87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umístění skládek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</w:t>
      </w:r>
      <w:r w:rsidR="009177FE">
        <w:rPr>
          <w:rFonts w:ascii="Arial Narrow" w:hAnsi="Arial Narrow"/>
        </w:rPr>
        <w:t>0</w:t>
      </w:r>
      <w:r w:rsidRPr="00FE7B3F">
        <w:rPr>
          <w:rFonts w:ascii="Arial Narrow" w:hAnsi="Arial Narrow"/>
        </w:rPr>
        <w:t xml:space="preserve"> Kč</w:t>
      </w:r>
    </w:p>
    <w:p w14:paraId="619C4E24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vyhrazení trvalého parkovacího místa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</w:t>
      </w:r>
      <w:r w:rsidR="009177FE">
        <w:rPr>
          <w:rFonts w:ascii="Arial Narrow" w:hAnsi="Arial Narrow"/>
        </w:rPr>
        <w:t>0</w:t>
      </w:r>
      <w:r w:rsidRPr="00FE7B3F">
        <w:rPr>
          <w:rFonts w:ascii="Arial Narrow" w:hAnsi="Arial Narrow"/>
        </w:rPr>
        <w:t xml:space="preserve"> Kč</w:t>
      </w:r>
    </w:p>
    <w:p w14:paraId="446E9CB6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užívání veřejného prostranství pro kulturní akce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 xml:space="preserve"> 1</w:t>
      </w:r>
      <w:r w:rsidRPr="00FE7B3F">
        <w:rPr>
          <w:rFonts w:ascii="Arial Narrow" w:hAnsi="Arial Narrow"/>
        </w:rPr>
        <w:t xml:space="preserve"> Kč</w:t>
      </w:r>
    </w:p>
    <w:p w14:paraId="627EBF97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užívání veřejného prostranství pro sportovní akce </w:t>
      </w:r>
      <w:r w:rsidRPr="00FE7B3F">
        <w:rPr>
          <w:rFonts w:ascii="Arial Narrow" w:hAnsi="Arial Narrow"/>
        </w:rPr>
        <w:tab/>
      </w:r>
      <w:r w:rsidR="0075784C">
        <w:rPr>
          <w:rFonts w:ascii="Arial Narrow" w:hAnsi="Arial Narrow"/>
        </w:rPr>
        <w:t xml:space="preserve"> 1</w:t>
      </w:r>
      <w:r w:rsidRPr="00FE7B3F">
        <w:rPr>
          <w:rFonts w:ascii="Arial Narrow" w:hAnsi="Arial Narrow"/>
        </w:rPr>
        <w:t xml:space="preserve"> Kč</w:t>
      </w:r>
    </w:p>
    <w:p w14:paraId="3388FD04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8364"/>
        </w:tabs>
        <w:autoSpaceDE w:val="0"/>
        <w:autoSpaceDN w:val="0"/>
        <w:adjustRightInd w:val="0"/>
        <w:spacing w:after="120"/>
        <w:ind w:left="425" w:hanging="141"/>
        <w:rPr>
          <w:rFonts w:ascii="Arial Narrow" w:hAnsi="Arial Narrow"/>
        </w:rPr>
      </w:pPr>
      <w:r w:rsidRPr="00FE7B3F">
        <w:rPr>
          <w:rFonts w:ascii="Arial Narrow" w:hAnsi="Arial Narrow"/>
        </w:rPr>
        <w:t>za užívání veřejného prostranství pro reklamní akce</w:t>
      </w:r>
      <w:r w:rsidR="00582988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10</w:t>
      </w:r>
      <w:r w:rsidRPr="00FE7B3F">
        <w:rPr>
          <w:rFonts w:ascii="Arial Narrow" w:hAnsi="Arial Narrow"/>
        </w:rPr>
        <w:t xml:space="preserve"> Kč</w:t>
      </w:r>
    </w:p>
    <w:p w14:paraId="295F5148" w14:textId="77777777" w:rsidR="00FE7B3F" w:rsidRPr="00FE7B3F" w:rsidRDefault="00FE7B3F" w:rsidP="008627F6">
      <w:pPr>
        <w:numPr>
          <w:ilvl w:val="0"/>
          <w:numId w:val="28"/>
        </w:numPr>
        <w:tabs>
          <w:tab w:val="left" w:pos="567"/>
          <w:tab w:val="left" w:pos="6946"/>
        </w:tabs>
        <w:autoSpaceDE w:val="0"/>
        <w:autoSpaceDN w:val="0"/>
        <w:adjustRightInd w:val="0"/>
        <w:ind w:left="426" w:hanging="142"/>
        <w:rPr>
          <w:rFonts w:ascii="Arial Narrow" w:hAnsi="Arial Narrow"/>
        </w:rPr>
      </w:pPr>
      <w:r w:rsidRPr="00FE7B3F">
        <w:rPr>
          <w:rFonts w:ascii="Arial Narrow" w:hAnsi="Arial Narrow"/>
        </w:rPr>
        <w:t>za užívání veřejného prostranství pro potřeby tvorby filmových</w:t>
      </w:r>
    </w:p>
    <w:p w14:paraId="48BDEDEE" w14:textId="77777777" w:rsidR="00FE7B3F" w:rsidRPr="00FE7B3F" w:rsidRDefault="00FE7B3F" w:rsidP="008627F6">
      <w:pPr>
        <w:tabs>
          <w:tab w:val="left" w:pos="567"/>
          <w:tab w:val="left" w:pos="1985"/>
          <w:tab w:val="left" w:pos="8364"/>
        </w:tabs>
        <w:autoSpaceDE w:val="0"/>
        <w:autoSpaceDN w:val="0"/>
        <w:adjustRightInd w:val="0"/>
        <w:spacing w:after="120"/>
        <w:ind w:left="425"/>
        <w:rPr>
          <w:rFonts w:ascii="Arial Narrow" w:hAnsi="Arial Narrow"/>
        </w:rPr>
      </w:pPr>
      <w:r w:rsidRPr="00FE7B3F">
        <w:rPr>
          <w:rFonts w:ascii="Arial Narrow" w:hAnsi="Arial Narrow"/>
        </w:rPr>
        <w:t>a televizních děl</w:t>
      </w:r>
      <w:r w:rsidRPr="00FE7B3F">
        <w:rPr>
          <w:rFonts w:ascii="Arial Narrow" w:hAnsi="Arial Narrow"/>
        </w:rPr>
        <w:tab/>
      </w:r>
      <w:r w:rsidR="00582988">
        <w:rPr>
          <w:rFonts w:ascii="Arial Narrow" w:hAnsi="Arial Narrow"/>
        </w:rPr>
        <w:tab/>
      </w:r>
      <w:r w:rsidR="0075784C">
        <w:rPr>
          <w:rFonts w:ascii="Arial Narrow" w:hAnsi="Arial Narrow"/>
        </w:rPr>
        <w:t>1</w:t>
      </w:r>
      <w:r w:rsidRPr="00FE7B3F">
        <w:rPr>
          <w:rFonts w:ascii="Arial Narrow" w:hAnsi="Arial Narrow"/>
        </w:rPr>
        <w:t>0 Kč</w:t>
      </w:r>
    </w:p>
    <w:p w14:paraId="395D94D5" w14:textId="77777777" w:rsidR="00FE7B3F" w:rsidRPr="00FE7B3F" w:rsidRDefault="00FE7B3F" w:rsidP="008627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284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>Městys stanovuje poplatek paušální částkou takto:</w:t>
      </w:r>
    </w:p>
    <w:p w14:paraId="56239342" w14:textId="77777777" w:rsidR="00FE7B3F" w:rsidRPr="00FE7B3F" w:rsidRDefault="00FE7B3F" w:rsidP="00FE7B3F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>za umístění dočasných staveb a zařízení sloužících pro poskytování služeb</w:t>
      </w:r>
    </w:p>
    <w:p w14:paraId="2DD529B0" w14:textId="77777777" w:rsidR="00FE7B3F" w:rsidRDefault="0075784C" w:rsidP="009177FE">
      <w:pPr>
        <w:tabs>
          <w:tab w:val="left" w:pos="1701"/>
          <w:tab w:val="left" w:pos="7797"/>
        </w:tabs>
        <w:autoSpaceDE w:val="0"/>
        <w:autoSpaceDN w:val="0"/>
        <w:adjustRightInd w:val="0"/>
        <w:spacing w:after="120"/>
        <w:ind w:left="567"/>
        <w:rPr>
          <w:rFonts w:ascii="Arial Narrow" w:hAnsi="Arial Narrow"/>
        </w:rPr>
      </w:pPr>
      <w:bookmarkStart w:id="2" w:name="_Hlk24714096"/>
      <w:r w:rsidRPr="00FE7B3F">
        <w:rPr>
          <w:rFonts w:ascii="Arial Narrow" w:hAnsi="Arial Narrow"/>
        </w:rPr>
        <w:t>za každý i započatý m</w:t>
      </w:r>
      <w:r w:rsidRPr="00FE7B3F">
        <w:rPr>
          <w:rFonts w:ascii="Arial Narrow" w:hAnsi="Arial Narrow"/>
          <w:vertAlign w:val="superscript"/>
        </w:rPr>
        <w:t>2</w:t>
      </w:r>
      <w:r w:rsidR="00FE7B3F" w:rsidRPr="00FE7B3F">
        <w:rPr>
          <w:rFonts w:ascii="Arial Narrow" w:hAnsi="Arial Narrow"/>
        </w:rPr>
        <w:t>.................................................................</w:t>
      </w:r>
      <w:r w:rsidR="00FE7B3F" w:rsidRPr="00FE7B3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5</w:t>
      </w:r>
      <w:r w:rsidR="00FE7B3F" w:rsidRPr="00FE7B3F">
        <w:rPr>
          <w:rFonts w:ascii="Arial Narrow" w:hAnsi="Arial Narrow"/>
        </w:rPr>
        <w:t>0 Kč/měsíc</w:t>
      </w:r>
    </w:p>
    <w:bookmarkEnd w:id="2"/>
    <w:p w14:paraId="65AD0F31" w14:textId="77777777" w:rsidR="00FE7B3F" w:rsidRPr="00FE7B3F" w:rsidRDefault="00FE7B3F" w:rsidP="00FE7B3F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>za umístění zařízení sloužících pro poskytování prodeje</w:t>
      </w:r>
    </w:p>
    <w:p w14:paraId="3B2CA4DD" w14:textId="77777777" w:rsidR="0075784C" w:rsidRDefault="0075784C" w:rsidP="0075784C">
      <w:pPr>
        <w:tabs>
          <w:tab w:val="left" w:pos="1701"/>
          <w:tab w:val="left" w:pos="7797"/>
        </w:tabs>
        <w:autoSpaceDE w:val="0"/>
        <w:autoSpaceDN w:val="0"/>
        <w:adjustRightInd w:val="0"/>
        <w:spacing w:after="120"/>
        <w:ind w:left="567"/>
        <w:rPr>
          <w:rFonts w:ascii="Arial Narrow" w:hAnsi="Arial Narrow"/>
        </w:rPr>
      </w:pPr>
      <w:r w:rsidRPr="00FE7B3F">
        <w:rPr>
          <w:rFonts w:ascii="Arial Narrow" w:hAnsi="Arial Narrow"/>
        </w:rPr>
        <w:t>za každý i započatý m</w:t>
      </w:r>
      <w:r w:rsidRPr="00FE7B3F">
        <w:rPr>
          <w:rFonts w:ascii="Arial Narrow" w:hAnsi="Arial Narrow"/>
          <w:vertAlign w:val="superscript"/>
        </w:rPr>
        <w:t>2</w:t>
      </w:r>
      <w:r w:rsidRPr="00FE7B3F">
        <w:rPr>
          <w:rFonts w:ascii="Arial Narrow" w:hAnsi="Arial Narrow"/>
        </w:rPr>
        <w:t>.................................................................</w:t>
      </w:r>
      <w:r w:rsidRPr="00FE7B3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5</w:t>
      </w:r>
      <w:r w:rsidRPr="00FE7B3F">
        <w:rPr>
          <w:rFonts w:ascii="Arial Narrow" w:hAnsi="Arial Narrow"/>
        </w:rPr>
        <w:t>0 Kč/měsíc</w:t>
      </w:r>
    </w:p>
    <w:p w14:paraId="3ABD98DD" w14:textId="77777777" w:rsidR="00363FDA" w:rsidRPr="00FE7B3F" w:rsidRDefault="00363FDA" w:rsidP="00363FDA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 xml:space="preserve">za umístění </w:t>
      </w:r>
      <w:r>
        <w:rPr>
          <w:rFonts w:ascii="Arial Narrow" w:hAnsi="Arial Narrow"/>
        </w:rPr>
        <w:t>reklamního zařízení</w:t>
      </w:r>
    </w:p>
    <w:p w14:paraId="169E2350" w14:textId="77777777" w:rsidR="00363FDA" w:rsidRPr="00FE7B3F" w:rsidRDefault="00363FDA" w:rsidP="00363FDA">
      <w:pPr>
        <w:tabs>
          <w:tab w:val="left" w:pos="1701"/>
          <w:tab w:val="left" w:pos="7655"/>
        </w:tabs>
        <w:autoSpaceDE w:val="0"/>
        <w:autoSpaceDN w:val="0"/>
        <w:adjustRightInd w:val="0"/>
        <w:spacing w:after="120"/>
        <w:ind w:left="567"/>
        <w:rPr>
          <w:rFonts w:ascii="Arial Narrow" w:hAnsi="Arial Narrow"/>
        </w:rPr>
      </w:pPr>
      <w:r w:rsidRPr="00FE7B3F">
        <w:rPr>
          <w:rFonts w:ascii="Arial Narrow" w:hAnsi="Arial Narrow"/>
        </w:rPr>
        <w:t>za každý i započatý m</w:t>
      </w:r>
      <w:r w:rsidRPr="00FE7B3F">
        <w:rPr>
          <w:rFonts w:ascii="Arial Narrow" w:hAnsi="Arial Narrow"/>
          <w:vertAlign w:val="superscript"/>
        </w:rPr>
        <w:t>2</w:t>
      </w:r>
      <w:r w:rsidRPr="00FE7B3F">
        <w:rPr>
          <w:rFonts w:ascii="Arial Narrow" w:hAnsi="Arial Narrow"/>
        </w:rPr>
        <w:t>.................................................................</w:t>
      </w:r>
      <w:r w:rsidRPr="00FE7B3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10</w:t>
      </w:r>
      <w:r w:rsidRPr="00FE7B3F">
        <w:rPr>
          <w:rFonts w:ascii="Arial Narrow" w:hAnsi="Arial Narrow"/>
        </w:rPr>
        <w:t>0 Kč/měsíc</w:t>
      </w:r>
    </w:p>
    <w:p w14:paraId="4BBD8369" w14:textId="77777777" w:rsidR="00FE7B3F" w:rsidRPr="00FE7B3F" w:rsidRDefault="00FE7B3F" w:rsidP="00FE7B3F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FE7B3F">
        <w:rPr>
          <w:rFonts w:ascii="Arial Narrow" w:hAnsi="Arial Narrow"/>
        </w:rPr>
        <w:t>za vyhrazení trvalého parkovacího místa</w:t>
      </w:r>
      <w:r w:rsidR="0075784C">
        <w:rPr>
          <w:rFonts w:ascii="Arial Narrow" w:hAnsi="Arial Narrow"/>
        </w:rPr>
        <w:t xml:space="preserve"> – jedno vozidlo</w:t>
      </w:r>
    </w:p>
    <w:p w14:paraId="40673AB2" w14:textId="77777777" w:rsidR="00FE7B3F" w:rsidRDefault="00AC6B30" w:rsidP="009177FE">
      <w:pPr>
        <w:tabs>
          <w:tab w:val="left" w:pos="1701"/>
          <w:tab w:val="left" w:pos="7938"/>
        </w:tabs>
        <w:autoSpaceDE w:val="0"/>
        <w:autoSpaceDN w:val="0"/>
        <w:adjustRightInd w:val="0"/>
        <w:spacing w:after="12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75784C">
        <w:rPr>
          <w:rFonts w:ascii="Arial Narrow" w:hAnsi="Arial Narrow"/>
        </w:rPr>
        <w:t xml:space="preserve">osobní automobil </w:t>
      </w:r>
      <w:bookmarkStart w:id="3" w:name="_Hlk24714407"/>
      <w:r w:rsidR="00FE7B3F" w:rsidRPr="00FE7B3F">
        <w:rPr>
          <w:rFonts w:ascii="Arial Narrow" w:hAnsi="Arial Narrow"/>
        </w:rPr>
        <w:t>...........</w:t>
      </w:r>
      <w:r>
        <w:rPr>
          <w:rFonts w:ascii="Arial Narrow" w:hAnsi="Arial Narrow"/>
        </w:rPr>
        <w:t>.</w:t>
      </w:r>
      <w:r w:rsidR="00FE7B3F" w:rsidRPr="00FE7B3F">
        <w:rPr>
          <w:rFonts w:ascii="Arial Narrow" w:hAnsi="Arial Narrow"/>
        </w:rPr>
        <w:t>.....................................................</w:t>
      </w:r>
      <w:bookmarkEnd w:id="3"/>
      <w:r w:rsidR="00FE7B3F" w:rsidRPr="00FE7B3F">
        <w:rPr>
          <w:rFonts w:ascii="Arial Narrow" w:hAnsi="Arial Narrow"/>
        </w:rPr>
        <w:t>......</w:t>
      </w:r>
      <w:r w:rsidR="00FE7B3F" w:rsidRPr="00FE7B3F">
        <w:rPr>
          <w:rFonts w:ascii="Arial Narrow" w:hAnsi="Arial Narrow"/>
        </w:rPr>
        <w:tab/>
        <w:t xml:space="preserve"> </w:t>
      </w:r>
      <w:r w:rsidR="0075784C">
        <w:rPr>
          <w:rFonts w:ascii="Arial Narrow" w:hAnsi="Arial Narrow"/>
        </w:rPr>
        <w:t>5</w:t>
      </w:r>
      <w:r w:rsidR="00FE7B3F" w:rsidRPr="00FE7B3F">
        <w:rPr>
          <w:rFonts w:ascii="Arial Narrow" w:hAnsi="Arial Narrow"/>
        </w:rPr>
        <w:t>000 Kč/rok</w:t>
      </w:r>
    </w:p>
    <w:p w14:paraId="5343998D" w14:textId="77777777" w:rsidR="0075784C" w:rsidRPr="00FE7B3F" w:rsidRDefault="00AC6B30" w:rsidP="009177FE">
      <w:pPr>
        <w:tabs>
          <w:tab w:val="left" w:pos="1701"/>
          <w:tab w:val="left" w:pos="7938"/>
        </w:tabs>
        <w:autoSpaceDE w:val="0"/>
        <w:autoSpaceDN w:val="0"/>
        <w:adjustRightInd w:val="0"/>
        <w:spacing w:after="12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75784C">
        <w:rPr>
          <w:rFonts w:ascii="Arial Narrow" w:hAnsi="Arial Narrow"/>
        </w:rPr>
        <w:t xml:space="preserve">užitkový automobil – dodávka </w:t>
      </w:r>
      <w:r w:rsidR="0075784C" w:rsidRPr="00FE7B3F">
        <w:rPr>
          <w:rFonts w:ascii="Arial Narrow" w:hAnsi="Arial Narrow"/>
        </w:rPr>
        <w:t>....................................................</w:t>
      </w:r>
      <w:r w:rsidR="0058298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8000 Kč/rok</w:t>
      </w:r>
    </w:p>
    <w:p w14:paraId="63669CB9" w14:textId="77777777" w:rsidR="00FE7B3F" w:rsidRDefault="00AC6B30" w:rsidP="009177FE">
      <w:pPr>
        <w:tabs>
          <w:tab w:val="left" w:pos="1701"/>
          <w:tab w:val="left" w:pos="7938"/>
        </w:tabs>
        <w:autoSpaceDE w:val="0"/>
        <w:autoSpaceDN w:val="0"/>
        <w:adjustRightInd w:val="0"/>
        <w:spacing w:after="40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75784C">
        <w:rPr>
          <w:rFonts w:ascii="Arial Narrow" w:hAnsi="Arial Narrow"/>
        </w:rPr>
        <w:t xml:space="preserve">nákladní automobil </w:t>
      </w:r>
      <w:r w:rsidR="00FE7B3F" w:rsidRPr="00FE7B3F">
        <w:rPr>
          <w:rFonts w:ascii="Arial Narrow" w:hAnsi="Arial Narrow"/>
        </w:rPr>
        <w:t>....</w:t>
      </w:r>
      <w:r>
        <w:rPr>
          <w:rFonts w:ascii="Arial Narrow" w:hAnsi="Arial Narrow"/>
        </w:rPr>
        <w:t>................</w:t>
      </w:r>
      <w:r w:rsidR="00FE7B3F" w:rsidRPr="00FE7B3F">
        <w:rPr>
          <w:rFonts w:ascii="Arial Narrow" w:hAnsi="Arial Narrow"/>
        </w:rPr>
        <w:t>..............................................</w:t>
      </w:r>
      <w:r>
        <w:rPr>
          <w:rFonts w:ascii="Arial Narrow" w:hAnsi="Arial Narrow"/>
        </w:rPr>
        <w:t>.</w:t>
      </w:r>
      <w:r w:rsidR="00FE7B3F" w:rsidRPr="00FE7B3F">
        <w:rPr>
          <w:rFonts w:ascii="Arial Narrow" w:hAnsi="Arial Narrow"/>
        </w:rPr>
        <w:t>..</w:t>
      </w:r>
      <w:r w:rsidR="00FE7B3F" w:rsidRPr="00FE7B3F">
        <w:rPr>
          <w:rFonts w:ascii="Arial Narrow" w:hAnsi="Arial Narrow"/>
        </w:rPr>
        <w:tab/>
      </w:r>
      <w:r>
        <w:rPr>
          <w:rFonts w:ascii="Arial Narrow" w:hAnsi="Arial Narrow"/>
        </w:rPr>
        <w:t>12</w:t>
      </w:r>
      <w:r w:rsidR="009177FE">
        <w:rPr>
          <w:rFonts w:ascii="Arial Narrow" w:hAnsi="Arial Narrow"/>
        </w:rPr>
        <w:t>0</w:t>
      </w:r>
      <w:r w:rsidR="00FE7B3F" w:rsidRPr="00FE7B3F">
        <w:rPr>
          <w:rFonts w:ascii="Arial Narrow" w:hAnsi="Arial Narrow"/>
        </w:rPr>
        <w:t>00 Kč/rok</w:t>
      </w:r>
      <w:r w:rsidR="009A5F71">
        <w:rPr>
          <w:rFonts w:ascii="Arial Narrow" w:hAnsi="Arial Narrow"/>
        </w:rPr>
        <w:t>.</w:t>
      </w:r>
    </w:p>
    <w:p w14:paraId="729751A0" w14:textId="77777777" w:rsidR="00605247" w:rsidRDefault="009A5F71" w:rsidP="00264D47">
      <w:pPr>
        <w:numPr>
          <w:ilvl w:val="0"/>
          <w:numId w:val="31"/>
        </w:numPr>
        <w:tabs>
          <w:tab w:val="left" w:pos="284"/>
          <w:tab w:val="left" w:pos="7938"/>
        </w:tabs>
        <w:autoSpaceDE w:val="0"/>
        <w:autoSpaceDN w:val="0"/>
        <w:adjustRightInd w:val="0"/>
        <w:spacing w:after="400"/>
        <w:ind w:left="284" w:hanging="284"/>
        <w:jc w:val="both"/>
        <w:rPr>
          <w:rFonts w:ascii="Arial Narrow" w:hAnsi="Arial Narrow"/>
          <w:bCs/>
        </w:rPr>
      </w:pPr>
      <w:r w:rsidRPr="009A5F71">
        <w:rPr>
          <w:rFonts w:ascii="Arial Narrow" w:hAnsi="Arial Narrow"/>
          <w:bCs/>
        </w:rPr>
        <w:lastRenderedPageBreak/>
        <w:t>Volbu placení poplatku paušální částkou včetně výběru varianty paušální částky sdělí poplatník správci poplatku v rámci ohlášení dle čl. 4 odst. 2.</w:t>
      </w:r>
    </w:p>
    <w:p w14:paraId="322360F6" w14:textId="77777777" w:rsidR="0075784C" w:rsidRPr="00605247" w:rsidRDefault="0075784C" w:rsidP="00605247">
      <w:pPr>
        <w:tabs>
          <w:tab w:val="left" w:pos="284"/>
          <w:tab w:val="left" w:pos="7938"/>
        </w:tabs>
        <w:autoSpaceDE w:val="0"/>
        <w:autoSpaceDN w:val="0"/>
        <w:adjustRightInd w:val="0"/>
        <w:spacing w:after="400"/>
        <w:rPr>
          <w:rFonts w:ascii="Arial Narrow" w:hAnsi="Arial Narrow"/>
          <w:sz w:val="18"/>
          <w:szCs w:val="18"/>
        </w:rPr>
      </w:pPr>
    </w:p>
    <w:p w14:paraId="124B7E55" w14:textId="77777777" w:rsidR="008627F6" w:rsidRDefault="008627F6" w:rsidP="008627F6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582988">
        <w:rPr>
          <w:rFonts w:ascii="Arial Narrow" w:hAnsi="Arial Narrow"/>
          <w:b/>
        </w:rPr>
        <w:t>6</w:t>
      </w:r>
    </w:p>
    <w:p w14:paraId="753A48DC" w14:textId="77777777" w:rsidR="008627F6" w:rsidRPr="00503F67" w:rsidRDefault="008627F6" w:rsidP="008627F6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Splatnost poplatku</w:t>
      </w:r>
    </w:p>
    <w:p w14:paraId="580A12C9" w14:textId="77777777" w:rsidR="00C5402B" w:rsidRPr="00C5402B" w:rsidRDefault="00C5402B" w:rsidP="00C5402B">
      <w:pPr>
        <w:numPr>
          <w:ilvl w:val="0"/>
          <w:numId w:val="19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C5402B">
        <w:rPr>
          <w:rFonts w:ascii="Arial Narrow" w:hAnsi="Arial Narrow" w:cs="Arial"/>
        </w:rPr>
        <w:t xml:space="preserve">Poplatek ve stanovené </w:t>
      </w:r>
      <w:r w:rsidR="00582988">
        <w:rPr>
          <w:rFonts w:ascii="Arial Narrow" w:hAnsi="Arial Narrow" w:cs="Arial"/>
        </w:rPr>
        <w:t xml:space="preserve">výši </w:t>
      </w:r>
      <w:r w:rsidRPr="00C5402B">
        <w:rPr>
          <w:rFonts w:ascii="Arial Narrow" w:hAnsi="Arial Narrow" w:cs="Arial"/>
        </w:rPr>
        <w:t>je splatný:</w:t>
      </w:r>
    </w:p>
    <w:p w14:paraId="157F9465" w14:textId="77777777" w:rsidR="00C5402B" w:rsidRPr="00C5402B" w:rsidRDefault="00C5402B" w:rsidP="00C5402B">
      <w:p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</w:rPr>
      </w:pPr>
      <w:r w:rsidRPr="00C5402B">
        <w:rPr>
          <w:rFonts w:ascii="Arial Narrow" w:hAnsi="Arial Narrow" w:cs="Arial"/>
        </w:rPr>
        <w:t>a)</w:t>
      </w:r>
      <w:r>
        <w:rPr>
          <w:rFonts w:ascii="Arial Narrow" w:hAnsi="Arial Narrow" w:cs="Arial"/>
        </w:rPr>
        <w:tab/>
      </w:r>
      <w:r w:rsidRPr="00C5402B">
        <w:rPr>
          <w:rFonts w:ascii="Arial Narrow" w:hAnsi="Arial Narrow" w:cs="Arial"/>
        </w:rPr>
        <w:t>p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i užívání ve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ejného prostranství po dobu kratší 3 dn</w:t>
      </w:r>
      <w:r w:rsidRPr="00C5402B">
        <w:rPr>
          <w:rFonts w:ascii="Arial Narrow" w:eastAsia="Arial" w:hAnsi="Arial Narrow" w:cs="Arial"/>
        </w:rPr>
        <w:t>ů</w:t>
      </w:r>
      <w:r w:rsidRPr="00C5402B">
        <w:rPr>
          <w:rFonts w:ascii="Arial Narrow" w:hAnsi="Arial Narrow" w:cs="ArialMT"/>
        </w:rPr>
        <w:t xml:space="preserve"> </w:t>
      </w:r>
      <w:r w:rsidRPr="00C5402B">
        <w:rPr>
          <w:rFonts w:ascii="Arial Narrow" w:hAnsi="Arial Narrow" w:cs="Arial"/>
        </w:rPr>
        <w:t>nejpozd</w:t>
      </w:r>
      <w:r w:rsidRPr="00C5402B">
        <w:rPr>
          <w:rFonts w:ascii="Arial Narrow" w:eastAsia="Arial" w:hAnsi="Arial Narrow" w:cs="Arial"/>
        </w:rPr>
        <w:t>ě</w:t>
      </w:r>
      <w:r w:rsidRPr="00C5402B">
        <w:rPr>
          <w:rFonts w:ascii="Arial Narrow" w:hAnsi="Arial Narrow" w:cs="Arial"/>
        </w:rPr>
        <w:t>ji v den zahájení</w:t>
      </w:r>
      <w:r>
        <w:rPr>
          <w:rFonts w:ascii="Arial Narrow" w:hAnsi="Arial Narrow" w:cs="Arial"/>
        </w:rPr>
        <w:t xml:space="preserve"> </w:t>
      </w:r>
      <w:r w:rsidRPr="00C5402B">
        <w:rPr>
          <w:rFonts w:ascii="Arial Narrow" w:hAnsi="Arial Narrow" w:cs="Arial"/>
        </w:rPr>
        <w:t>užívání ve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ejného prostranství,</w:t>
      </w:r>
    </w:p>
    <w:p w14:paraId="5A6CA555" w14:textId="77777777" w:rsidR="00C5402B" w:rsidRPr="00C5402B" w:rsidRDefault="00C5402B" w:rsidP="00C5402B">
      <w:pPr>
        <w:autoSpaceDE w:val="0"/>
        <w:autoSpaceDN w:val="0"/>
        <w:adjustRightInd w:val="0"/>
        <w:spacing w:after="120"/>
        <w:ind w:left="568" w:hanging="284"/>
        <w:jc w:val="both"/>
        <w:rPr>
          <w:rFonts w:ascii="Arial Narrow" w:hAnsi="Arial Narrow" w:cs="ArialMT"/>
        </w:rPr>
      </w:pPr>
      <w:r w:rsidRPr="00C5402B">
        <w:rPr>
          <w:rFonts w:ascii="Arial Narrow" w:hAnsi="Arial Narrow" w:cs="Arial"/>
        </w:rPr>
        <w:t>b) p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i užívání ve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ejného prostranství po dobu 3 dn</w:t>
      </w:r>
      <w:r w:rsidRPr="00C5402B">
        <w:rPr>
          <w:rFonts w:ascii="Arial Narrow" w:eastAsia="Arial" w:hAnsi="Arial Narrow" w:cs="Arial"/>
        </w:rPr>
        <w:t>ů</w:t>
      </w:r>
      <w:r w:rsidRPr="00C5402B">
        <w:rPr>
          <w:rFonts w:ascii="Arial Narrow" w:hAnsi="Arial Narrow" w:cs="ArialMT"/>
        </w:rPr>
        <w:t xml:space="preserve"> </w:t>
      </w:r>
      <w:r w:rsidRPr="00C5402B">
        <w:rPr>
          <w:rFonts w:ascii="Arial Narrow" w:hAnsi="Arial Narrow" w:cs="Arial"/>
        </w:rPr>
        <w:t>nebo delší nejpozd</w:t>
      </w:r>
      <w:r w:rsidRPr="00C5402B">
        <w:rPr>
          <w:rFonts w:ascii="Arial Narrow" w:eastAsia="Arial" w:hAnsi="Arial Narrow" w:cs="Arial"/>
        </w:rPr>
        <w:t>ě</w:t>
      </w:r>
      <w:r w:rsidRPr="00C5402B">
        <w:rPr>
          <w:rFonts w:ascii="Arial Narrow" w:hAnsi="Arial Narrow" w:cs="Arial"/>
        </w:rPr>
        <w:t>ji do 2 dn</w:t>
      </w:r>
      <w:r w:rsidRPr="00C5402B">
        <w:rPr>
          <w:rFonts w:ascii="Arial Narrow" w:eastAsia="Arial" w:hAnsi="Arial Narrow" w:cs="Arial"/>
        </w:rPr>
        <w:t>ů</w:t>
      </w:r>
      <w:r>
        <w:rPr>
          <w:rFonts w:ascii="Arial Narrow" w:eastAsia="Arial" w:hAnsi="Arial Narrow" w:cs="Arial"/>
        </w:rPr>
        <w:t xml:space="preserve"> </w:t>
      </w:r>
      <w:r w:rsidRPr="00C5402B">
        <w:rPr>
          <w:rFonts w:ascii="Arial Narrow" w:hAnsi="Arial Narrow" w:cs="Arial"/>
        </w:rPr>
        <w:t>od zahájení užívání ve</w:t>
      </w:r>
      <w:r w:rsidRPr="00C5402B">
        <w:rPr>
          <w:rFonts w:ascii="Arial Narrow" w:eastAsia="Arial" w:hAnsi="Arial Narrow" w:cs="Arial"/>
        </w:rPr>
        <w:t>ř</w:t>
      </w:r>
      <w:r w:rsidRPr="00C5402B">
        <w:rPr>
          <w:rFonts w:ascii="Arial Narrow" w:hAnsi="Arial Narrow" w:cs="Arial"/>
        </w:rPr>
        <w:t>ejného prostranství.</w:t>
      </w:r>
    </w:p>
    <w:p w14:paraId="150F8207" w14:textId="77777777" w:rsidR="008627F6" w:rsidRPr="008627F6" w:rsidRDefault="008627F6" w:rsidP="008627F6">
      <w:pPr>
        <w:numPr>
          <w:ilvl w:val="0"/>
          <w:numId w:val="19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/>
        </w:rPr>
      </w:pPr>
      <w:r w:rsidRPr="008627F6">
        <w:rPr>
          <w:rFonts w:ascii="Arial Narrow" w:hAnsi="Arial Narrow"/>
        </w:rPr>
        <w:t>Poplatek stanovený:</w:t>
      </w:r>
    </w:p>
    <w:p w14:paraId="0EFBF959" w14:textId="77777777" w:rsidR="008627F6" w:rsidRPr="008627F6" w:rsidRDefault="008627F6" w:rsidP="008627F6">
      <w:pPr>
        <w:autoSpaceDE w:val="0"/>
        <w:autoSpaceDN w:val="0"/>
        <w:adjustRightInd w:val="0"/>
        <w:spacing w:after="120"/>
        <w:ind w:left="568" w:hanging="284"/>
        <w:rPr>
          <w:rFonts w:ascii="Arial Narrow" w:hAnsi="Arial Narrow"/>
        </w:rPr>
      </w:pPr>
      <w:r w:rsidRPr="008627F6">
        <w:rPr>
          <w:rFonts w:ascii="Arial Narrow" w:hAnsi="Arial Narrow"/>
        </w:rPr>
        <w:t xml:space="preserve">a) </w:t>
      </w:r>
      <w:r w:rsidRPr="008627F6">
        <w:rPr>
          <w:rFonts w:ascii="Arial Narrow" w:hAnsi="Arial Narrow"/>
        </w:rPr>
        <w:tab/>
        <w:t>měsíční paušální částkou je splatný nejpozději v den zahájení užívání veřejného prostranství,</w:t>
      </w:r>
    </w:p>
    <w:p w14:paraId="739984A6" w14:textId="77777777" w:rsidR="008627F6" w:rsidRDefault="008627F6" w:rsidP="009F1984">
      <w:pPr>
        <w:autoSpaceDE w:val="0"/>
        <w:autoSpaceDN w:val="0"/>
        <w:adjustRightInd w:val="0"/>
        <w:spacing w:after="400"/>
        <w:ind w:left="568" w:hanging="284"/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r w:rsidRPr="001625CB">
        <w:rPr>
          <w:rFonts w:ascii="Arial Narrow" w:hAnsi="Arial Narrow"/>
        </w:rPr>
        <w:t>roční paušální částkou je splatný do 31. ledna příslušného kalendářního roku.</w:t>
      </w:r>
      <w:r w:rsidRPr="00471752">
        <w:t xml:space="preserve">  </w:t>
      </w:r>
    </w:p>
    <w:p w14:paraId="6382D2C8" w14:textId="77777777" w:rsidR="00582988" w:rsidRPr="00582988" w:rsidRDefault="00582988" w:rsidP="00582988">
      <w:pPr>
        <w:numPr>
          <w:ilvl w:val="0"/>
          <w:numId w:val="19"/>
        </w:numPr>
        <w:autoSpaceDE w:val="0"/>
        <w:autoSpaceDN w:val="0"/>
        <w:adjustRightInd w:val="0"/>
        <w:spacing w:after="360"/>
        <w:ind w:left="284" w:hanging="284"/>
        <w:jc w:val="both"/>
        <w:rPr>
          <w:rFonts w:ascii="Arial Narrow" w:hAnsi="Arial Narrow" w:cs="Arial"/>
        </w:rPr>
      </w:pPr>
      <w:r w:rsidRPr="00582988">
        <w:rPr>
          <w:rFonts w:ascii="Arial Narrow" w:hAnsi="Arial Narrow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2CDD33E0" w14:textId="77777777" w:rsidR="00C5402B" w:rsidRDefault="00C5402B" w:rsidP="00C5402B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582988">
        <w:rPr>
          <w:rFonts w:ascii="Arial Narrow" w:hAnsi="Arial Narrow"/>
          <w:b/>
        </w:rPr>
        <w:t>7</w:t>
      </w:r>
    </w:p>
    <w:p w14:paraId="3D1BDD76" w14:textId="77777777" w:rsidR="00C5402B" w:rsidRPr="007F08EC" w:rsidRDefault="00C5402B" w:rsidP="00C5402B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Osvobození</w:t>
      </w:r>
    </w:p>
    <w:p w14:paraId="710BBD79" w14:textId="77777777" w:rsidR="00582988" w:rsidRDefault="009F1984" w:rsidP="00947BBA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Poplatek se neplatí</w:t>
      </w:r>
      <w:r w:rsidR="00582988">
        <w:rPr>
          <w:rFonts w:ascii="Arial Narrow" w:hAnsi="Arial Narrow"/>
        </w:rPr>
        <w:t>:</w:t>
      </w:r>
    </w:p>
    <w:p w14:paraId="6A70C157" w14:textId="77777777" w:rsidR="00582988" w:rsidRPr="00582988" w:rsidRDefault="00582988" w:rsidP="00582988">
      <w:pPr>
        <w:numPr>
          <w:ilvl w:val="0"/>
          <w:numId w:val="37"/>
        </w:numPr>
        <w:autoSpaceDE w:val="0"/>
        <w:autoSpaceDN w:val="0"/>
        <w:adjustRightInd w:val="0"/>
        <w:spacing w:after="60"/>
        <w:ind w:left="641" w:hanging="357"/>
        <w:jc w:val="both"/>
        <w:rPr>
          <w:rFonts w:ascii="Arial Narrow" w:hAnsi="Arial Narrow"/>
        </w:rPr>
      </w:pPr>
      <w:r w:rsidRPr="00582988">
        <w:rPr>
          <w:rFonts w:ascii="Arial Narrow" w:hAnsi="Arial Narrow" w:cs="Arial"/>
        </w:rPr>
        <w:t>za vyhrazení trvalého parkovacího místa pro osobu, která je držitelem průkazu ZTP nebo ZTP/P,</w:t>
      </w:r>
    </w:p>
    <w:p w14:paraId="02B62683" w14:textId="77777777" w:rsidR="008627F6" w:rsidRPr="00947BBA" w:rsidRDefault="009F1984" w:rsidP="00947BBA">
      <w:pPr>
        <w:numPr>
          <w:ilvl w:val="0"/>
          <w:numId w:val="37"/>
        </w:numPr>
        <w:autoSpaceDE w:val="0"/>
        <w:autoSpaceDN w:val="0"/>
        <w:adjustRightInd w:val="0"/>
        <w:spacing w:after="120"/>
        <w:ind w:left="641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z akcí pořádaných na veřejném prostranství, jejichž výtěžek je určen na charitativní a veřejně prospěšné účely</w:t>
      </w:r>
      <w:r w:rsidR="00947BBA">
        <w:rPr>
          <w:rFonts w:ascii="Arial Narrow" w:hAnsi="Arial Narrow"/>
        </w:rPr>
        <w:t xml:space="preserve">. </w:t>
      </w:r>
    </w:p>
    <w:p w14:paraId="20F02564" w14:textId="77777777" w:rsidR="00947BBA" w:rsidRDefault="00947BBA" w:rsidP="00947BBA">
      <w:pPr>
        <w:numPr>
          <w:ilvl w:val="0"/>
          <w:numId w:val="20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/>
        </w:rPr>
      </w:pPr>
      <w:r w:rsidRPr="00947BBA">
        <w:rPr>
          <w:rFonts w:ascii="Arial Narrow" w:hAnsi="Arial Narrow"/>
        </w:rPr>
        <w:t>Od poplatku se dále osvobozuj</w:t>
      </w:r>
      <w:r>
        <w:rPr>
          <w:rFonts w:ascii="Arial Narrow" w:hAnsi="Arial Narrow"/>
        </w:rPr>
        <w:t>e</w:t>
      </w:r>
      <w:r w:rsidRPr="00947BBA">
        <w:rPr>
          <w:rFonts w:ascii="Arial Narrow" w:hAnsi="Arial Narrow"/>
        </w:rPr>
        <w:t>:</w:t>
      </w:r>
    </w:p>
    <w:p w14:paraId="37D730D7" w14:textId="77777777" w:rsidR="00363FDA" w:rsidRPr="00363FDA" w:rsidRDefault="00363FDA" w:rsidP="00363FDA">
      <w:pPr>
        <w:numPr>
          <w:ilvl w:val="0"/>
          <w:numId w:val="38"/>
        </w:numPr>
        <w:autoSpaceDE w:val="0"/>
        <w:autoSpaceDN w:val="0"/>
        <w:adjustRightInd w:val="0"/>
        <w:spacing w:after="60"/>
        <w:ind w:left="568" w:hanging="284"/>
        <w:jc w:val="both"/>
        <w:rPr>
          <w:rFonts w:ascii="Arial Narrow" w:hAnsi="Arial Narrow"/>
        </w:rPr>
      </w:pPr>
      <w:r w:rsidRPr="00582988">
        <w:rPr>
          <w:rFonts w:ascii="Arial Narrow" w:hAnsi="Arial Narrow" w:cs="Arial"/>
        </w:rPr>
        <w:t>vyhrazení trvalého parkovacího místa</w:t>
      </w:r>
      <w:r w:rsidR="00D0483C">
        <w:rPr>
          <w:rFonts w:ascii="Arial Narrow" w:hAnsi="Arial Narrow" w:cs="Arial"/>
        </w:rPr>
        <w:t xml:space="preserve"> u Myslivny (plocha P3)</w:t>
      </w:r>
      <w:r w:rsidRPr="00582988">
        <w:rPr>
          <w:rFonts w:ascii="Arial Narrow" w:hAnsi="Arial Narrow" w:cs="Arial"/>
        </w:rPr>
        <w:t xml:space="preserve"> pro osob</w:t>
      </w:r>
      <w:r w:rsidR="00D0483C">
        <w:rPr>
          <w:rFonts w:ascii="Arial Narrow" w:hAnsi="Arial Narrow" w:cs="Arial"/>
        </w:rPr>
        <w:t>y</w:t>
      </w:r>
      <w:r>
        <w:rPr>
          <w:rFonts w:ascii="Arial Narrow" w:hAnsi="Arial Narrow" w:cs="Arial"/>
        </w:rPr>
        <w:t xml:space="preserve"> s  pobytem v Městysi Černý Důl v méně přístupných horských oblastech (Hrnčířské boudy, Lučiny)</w:t>
      </w:r>
      <w:r w:rsidR="00C04250">
        <w:rPr>
          <w:rFonts w:ascii="Arial Narrow" w:hAnsi="Arial Narrow" w:cs="Arial"/>
        </w:rPr>
        <w:t>,</w:t>
      </w:r>
    </w:p>
    <w:p w14:paraId="55798BD6" w14:textId="77777777" w:rsidR="00947BBA" w:rsidRDefault="00947BBA" w:rsidP="00947BBA">
      <w:pPr>
        <w:numPr>
          <w:ilvl w:val="0"/>
          <w:numId w:val="38"/>
        </w:numPr>
        <w:autoSpaceDE w:val="0"/>
        <w:autoSpaceDN w:val="0"/>
        <w:adjustRightInd w:val="0"/>
        <w:spacing w:after="60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užívání veřejného prostranství pro konání akcí, které jsou financovány z rozpočtu městyse nebo jejichž pořadatelem nebo spolupořadatelem je Městys Černý Důl,</w:t>
      </w:r>
    </w:p>
    <w:p w14:paraId="32F66184" w14:textId="77777777" w:rsidR="00947BBA" w:rsidRDefault="00947BBA" w:rsidP="00947BBA">
      <w:pPr>
        <w:numPr>
          <w:ilvl w:val="0"/>
          <w:numId w:val="38"/>
        </w:numPr>
        <w:autoSpaceDE w:val="0"/>
        <w:autoSpaceDN w:val="0"/>
        <w:adjustRightInd w:val="0"/>
        <w:spacing w:after="60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užívání veřejného prostranství Městysem Černý Důl a jeho příspěvkovými organizacemi,</w:t>
      </w:r>
    </w:p>
    <w:p w14:paraId="3107D773" w14:textId="77777777" w:rsidR="00947BBA" w:rsidRPr="00EA035D" w:rsidRDefault="00947BBA" w:rsidP="00947BB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 Narrow" w:hAnsi="Arial Narrow"/>
        </w:rPr>
      </w:pPr>
      <w:r w:rsidRPr="00EA035D">
        <w:rPr>
          <w:rFonts w:ascii="Arial Narrow" w:hAnsi="Arial Narrow"/>
        </w:rPr>
        <w:t xml:space="preserve">užívání veřejného prostranství </w:t>
      </w:r>
      <w:r w:rsidR="008272DB" w:rsidRPr="00EA035D">
        <w:rPr>
          <w:rFonts w:ascii="Arial Narrow" w:hAnsi="Arial Narrow"/>
        </w:rPr>
        <w:t xml:space="preserve">pro kulturní a společenské účely </w:t>
      </w:r>
      <w:r w:rsidRPr="00EA035D">
        <w:rPr>
          <w:rFonts w:ascii="Arial Narrow" w:hAnsi="Arial Narrow"/>
        </w:rPr>
        <w:t xml:space="preserve">místními spolky </w:t>
      </w:r>
      <w:r w:rsidR="00C04250" w:rsidRPr="00EA035D">
        <w:rPr>
          <w:rFonts w:ascii="Arial Narrow" w:hAnsi="Arial Narrow"/>
        </w:rPr>
        <w:t xml:space="preserve">a </w:t>
      </w:r>
      <w:r w:rsidR="008272DB" w:rsidRPr="00EA035D">
        <w:rPr>
          <w:rFonts w:ascii="Arial Narrow" w:hAnsi="Arial Narrow"/>
        </w:rPr>
        <w:t xml:space="preserve">místními </w:t>
      </w:r>
      <w:r w:rsidR="00C04250" w:rsidRPr="00EA035D">
        <w:rPr>
          <w:rFonts w:ascii="Arial Narrow" w:hAnsi="Arial Narrow"/>
        </w:rPr>
        <w:t>neziskovými organizacemi</w:t>
      </w:r>
      <w:r w:rsidRPr="00EA035D">
        <w:rPr>
          <w:rFonts w:ascii="Arial Narrow" w:hAnsi="Arial Narrow"/>
        </w:rPr>
        <w:t>.</w:t>
      </w:r>
    </w:p>
    <w:p w14:paraId="14E13018" w14:textId="77777777" w:rsidR="00947BBA" w:rsidRPr="00947BBA" w:rsidRDefault="00947BBA" w:rsidP="00947BBA">
      <w:pPr>
        <w:numPr>
          <w:ilvl w:val="0"/>
          <w:numId w:val="20"/>
        </w:numPr>
        <w:autoSpaceDE w:val="0"/>
        <w:autoSpaceDN w:val="0"/>
        <w:adjustRightInd w:val="0"/>
        <w:spacing w:after="360"/>
        <w:ind w:left="284" w:hanging="284"/>
        <w:jc w:val="both"/>
        <w:rPr>
          <w:rFonts w:ascii="Arial Narrow" w:hAnsi="Arial Narrow" w:cs="Arial"/>
        </w:rPr>
      </w:pPr>
      <w:r w:rsidRPr="00947BBA">
        <w:rPr>
          <w:rFonts w:ascii="Arial Narrow" w:hAnsi="Arial Narrow" w:cs="Arial"/>
        </w:rPr>
        <w:t>V případě, že poplatník nesplní povinnost ohlásit údaj rozhodný pro osvobození ve lhůtách stanovených touto vyhláškou nebo zákonem, nárok na osvobození zaniká.</w:t>
      </w:r>
    </w:p>
    <w:p w14:paraId="1DFECFFA" w14:textId="77777777" w:rsidR="00FE7B3F" w:rsidRDefault="00FE7B3F" w:rsidP="00FE7B3F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947BBA">
        <w:rPr>
          <w:rFonts w:ascii="Arial Narrow" w:hAnsi="Arial Narrow"/>
          <w:b/>
        </w:rPr>
        <w:t>8</w:t>
      </w:r>
    </w:p>
    <w:p w14:paraId="537D79B1" w14:textId="77777777" w:rsidR="00FE7B3F" w:rsidRPr="007F08EC" w:rsidRDefault="00947BBA" w:rsidP="00FE7B3F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Navýšení</w:t>
      </w:r>
      <w:r w:rsidR="00FE7B3F">
        <w:rPr>
          <w:rFonts w:ascii="Arial Narrow" w:hAnsi="Arial Narrow"/>
          <w:b/>
        </w:rPr>
        <w:t xml:space="preserve"> poplatk</w:t>
      </w:r>
      <w:r>
        <w:rPr>
          <w:rFonts w:ascii="Arial Narrow" w:hAnsi="Arial Narrow"/>
          <w:b/>
        </w:rPr>
        <w:t>u</w:t>
      </w:r>
    </w:p>
    <w:p w14:paraId="0FB26D45" w14:textId="77777777" w:rsidR="00FE7B3F" w:rsidRDefault="00FE7B3F" w:rsidP="00947BBA">
      <w:pPr>
        <w:numPr>
          <w:ilvl w:val="0"/>
          <w:numId w:val="4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Nebudou-li poplatky zaplaceny poplatníkem včas nebo ve správné výši, vyměří mu správce poplatku poplatek platebním výměrem nebo hromadným předpisným seznamem.</w:t>
      </w:r>
    </w:p>
    <w:p w14:paraId="4B16AE1B" w14:textId="77777777" w:rsidR="005618EF" w:rsidRPr="005618EF" w:rsidRDefault="00FE7B3F" w:rsidP="005618EF">
      <w:pPr>
        <w:numPr>
          <w:ilvl w:val="0"/>
          <w:numId w:val="40"/>
        </w:numPr>
        <w:autoSpaceDE w:val="0"/>
        <w:autoSpaceDN w:val="0"/>
        <w:adjustRightInd w:val="0"/>
        <w:spacing w:after="80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Včas nezaplacené poplatky nebo část těchto poplatků může správce poplatku zvýšit až na trojnásobek. Toto zvýšení je příslušenstvím poplatku, sledujícím jeho osud.</w:t>
      </w:r>
    </w:p>
    <w:p w14:paraId="40222AEF" w14:textId="77777777" w:rsidR="005618EF" w:rsidRDefault="005618EF" w:rsidP="005618EF">
      <w:pPr>
        <w:autoSpaceDE w:val="0"/>
        <w:autoSpaceDN w:val="0"/>
        <w:adjustRightInd w:val="0"/>
        <w:jc w:val="both"/>
        <w:rPr>
          <w:rFonts w:ascii="Arial Narrow" w:hAnsi="Arial Narrow"/>
          <w:vertAlign w:val="superscript"/>
        </w:rPr>
      </w:pPr>
    </w:p>
    <w:p w14:paraId="79D5E697" w14:textId="77777777" w:rsidR="009200F7" w:rsidRDefault="009200F7" w:rsidP="009200F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5618EF">
        <w:rPr>
          <w:rFonts w:ascii="Arial Narrow" w:hAnsi="Arial Narrow"/>
          <w:b/>
        </w:rPr>
        <w:t>9</w:t>
      </w:r>
    </w:p>
    <w:p w14:paraId="1DFC31E8" w14:textId="77777777" w:rsidR="009200F7" w:rsidRPr="00503F67" w:rsidRDefault="00AE3246" w:rsidP="009200F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</w:t>
      </w:r>
      <w:r w:rsidR="009200F7">
        <w:rPr>
          <w:rFonts w:ascii="Arial Narrow" w:hAnsi="Arial Narrow"/>
          <w:b/>
        </w:rPr>
        <w:t>rušovací ustanovení</w:t>
      </w:r>
    </w:p>
    <w:p w14:paraId="6F135F47" w14:textId="77777777" w:rsidR="0099145D" w:rsidRPr="00503F67" w:rsidRDefault="00605247" w:rsidP="00AE3246">
      <w:pPr>
        <w:autoSpaceDE w:val="0"/>
        <w:autoSpaceDN w:val="0"/>
        <w:adjustRightInd w:val="0"/>
        <w:spacing w:after="400"/>
        <w:ind w:left="284"/>
        <w:jc w:val="both"/>
        <w:rPr>
          <w:rFonts w:ascii="Arial Narrow" w:hAnsi="Arial Narrow"/>
        </w:rPr>
      </w:pPr>
      <w:r w:rsidRPr="00605247">
        <w:rPr>
          <w:rFonts w:ascii="Arial Narrow" w:hAnsi="Arial Narrow"/>
        </w:rPr>
        <w:t>Ruší se o</w:t>
      </w:r>
      <w:r w:rsidR="0099145D" w:rsidRPr="00605247">
        <w:rPr>
          <w:rFonts w:ascii="Arial Narrow" w:hAnsi="Arial Narrow"/>
        </w:rPr>
        <w:t xml:space="preserve">becně závazná vyhláška č. </w:t>
      </w:r>
      <w:r w:rsidRPr="00605247">
        <w:rPr>
          <w:rFonts w:ascii="Arial Narrow" w:hAnsi="Arial Narrow"/>
        </w:rPr>
        <w:t>3</w:t>
      </w:r>
      <w:r w:rsidR="0099145D" w:rsidRPr="00605247">
        <w:rPr>
          <w:rFonts w:ascii="Arial Narrow" w:hAnsi="Arial Narrow"/>
        </w:rPr>
        <w:t>/20</w:t>
      </w:r>
      <w:r w:rsidRPr="00605247">
        <w:rPr>
          <w:rFonts w:ascii="Arial Narrow" w:hAnsi="Arial Narrow"/>
        </w:rPr>
        <w:t>19</w:t>
      </w:r>
      <w:r w:rsidR="0099145D" w:rsidRPr="00605247">
        <w:rPr>
          <w:rFonts w:ascii="Arial Narrow" w:hAnsi="Arial Narrow"/>
        </w:rPr>
        <w:t xml:space="preserve">, </w:t>
      </w:r>
      <w:r w:rsidR="009F1984" w:rsidRPr="00605247">
        <w:rPr>
          <w:rFonts w:ascii="Arial Narrow" w:hAnsi="Arial Narrow"/>
        </w:rPr>
        <w:t>o místním poplatku za užívání veřejného prostranství</w:t>
      </w:r>
      <w:r w:rsidR="0099145D" w:rsidRPr="00605247">
        <w:rPr>
          <w:rFonts w:ascii="Arial Narrow" w:hAnsi="Arial Narrow"/>
        </w:rPr>
        <w:t xml:space="preserve">, </w:t>
      </w:r>
      <w:r w:rsidRPr="00605247">
        <w:rPr>
          <w:rFonts w:ascii="Arial Narrow" w:hAnsi="Arial Narrow"/>
        </w:rPr>
        <w:t>ze dne 17. 12. 2019.</w:t>
      </w:r>
    </w:p>
    <w:p w14:paraId="553B2A5E" w14:textId="77777777" w:rsidR="0099145D" w:rsidRDefault="0099145D" w:rsidP="0099145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D60BA9">
        <w:rPr>
          <w:rFonts w:ascii="Arial Narrow" w:hAnsi="Arial Narrow"/>
          <w:b/>
        </w:rPr>
        <w:t>1</w:t>
      </w:r>
      <w:r w:rsidR="005618EF">
        <w:rPr>
          <w:rFonts w:ascii="Arial Narrow" w:hAnsi="Arial Narrow"/>
          <w:b/>
        </w:rPr>
        <w:t>0</w:t>
      </w:r>
    </w:p>
    <w:p w14:paraId="59D5307D" w14:textId="77777777" w:rsidR="0099145D" w:rsidRPr="00503F67" w:rsidRDefault="0099145D" w:rsidP="0099145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Účinnost</w:t>
      </w:r>
    </w:p>
    <w:p w14:paraId="62B20B2B" w14:textId="77777777" w:rsidR="00D01447" w:rsidRPr="0099145D" w:rsidRDefault="0099145D" w:rsidP="0099145D">
      <w:pPr>
        <w:autoSpaceDE w:val="0"/>
        <w:autoSpaceDN w:val="0"/>
        <w:adjustRightInd w:val="0"/>
        <w:spacing w:after="4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Tato vyhláška nabývá účinnosti </w:t>
      </w:r>
      <w:r w:rsidR="00AE3246">
        <w:rPr>
          <w:rFonts w:ascii="Arial Narrow" w:hAnsi="Arial Narrow"/>
        </w:rPr>
        <w:t>počátkem patnáctého dne po dni jejího vyhlášení.</w:t>
      </w:r>
    </w:p>
    <w:p w14:paraId="63634FB4" w14:textId="77777777" w:rsidR="00D01447" w:rsidRDefault="00D01447" w:rsidP="00D01447">
      <w:pPr>
        <w:pStyle w:val="Default0"/>
        <w:spacing w:line="276" w:lineRule="auto"/>
        <w:ind w:firstLine="708"/>
        <w:rPr>
          <w:rFonts w:ascii="Arial Narrow" w:hAnsi="Arial Narrow" w:cs="Times New Roman"/>
        </w:rPr>
      </w:pPr>
    </w:p>
    <w:p w14:paraId="73F5997C" w14:textId="77777777" w:rsidR="00AE3246" w:rsidRDefault="00AE3246" w:rsidP="00D01447">
      <w:pPr>
        <w:pStyle w:val="Default0"/>
        <w:spacing w:line="276" w:lineRule="auto"/>
        <w:ind w:firstLine="708"/>
        <w:rPr>
          <w:rFonts w:ascii="Arial Narrow" w:hAnsi="Arial Narrow" w:cs="Times New Roman"/>
        </w:rPr>
      </w:pPr>
    </w:p>
    <w:p w14:paraId="300E15DF" w14:textId="77777777" w:rsidR="00AE3246" w:rsidRPr="00503F67" w:rsidRDefault="00AE3246" w:rsidP="00D01447">
      <w:pPr>
        <w:pStyle w:val="Default0"/>
        <w:spacing w:line="276" w:lineRule="auto"/>
        <w:ind w:firstLine="708"/>
        <w:rPr>
          <w:rFonts w:ascii="Arial Narrow" w:hAnsi="Arial Narrow" w:cs="Times New Roman"/>
        </w:rPr>
      </w:pPr>
    </w:p>
    <w:p w14:paraId="2769CE2D" w14:textId="77777777" w:rsidR="00D01447" w:rsidRPr="00503F67" w:rsidRDefault="00D01447" w:rsidP="0099145D">
      <w:pPr>
        <w:pStyle w:val="Default0"/>
        <w:tabs>
          <w:tab w:val="left" w:pos="7371"/>
        </w:tabs>
        <w:spacing w:line="276" w:lineRule="auto"/>
        <w:rPr>
          <w:rFonts w:ascii="Arial Narrow" w:hAnsi="Arial Narrow" w:cs="Times New Roman"/>
        </w:rPr>
      </w:pPr>
      <w:r w:rsidRPr="00503F67">
        <w:rPr>
          <w:rFonts w:ascii="Arial Narrow" w:hAnsi="Arial Narrow" w:cs="Times New Roman"/>
        </w:rPr>
        <w:t>………………………….</w:t>
      </w:r>
      <w:r w:rsidRPr="00503F67">
        <w:rPr>
          <w:rFonts w:ascii="Arial Narrow" w:hAnsi="Arial Narrow" w:cs="Times New Roman"/>
        </w:rPr>
        <w:tab/>
        <w:t>……………………….</w:t>
      </w:r>
    </w:p>
    <w:p w14:paraId="211756BD" w14:textId="77777777" w:rsidR="00D01447" w:rsidRPr="00503F67" w:rsidRDefault="00D01447" w:rsidP="0099145D">
      <w:pPr>
        <w:pStyle w:val="Default0"/>
        <w:tabs>
          <w:tab w:val="left" w:pos="284"/>
          <w:tab w:val="left" w:pos="7797"/>
        </w:tabs>
        <w:spacing w:line="276" w:lineRule="auto"/>
        <w:rPr>
          <w:rFonts w:ascii="Arial Narrow" w:hAnsi="Arial Narrow" w:cs="Times New Roman"/>
        </w:rPr>
      </w:pPr>
      <w:r w:rsidRPr="00503F67">
        <w:rPr>
          <w:rFonts w:ascii="Arial Narrow" w:hAnsi="Arial Narrow" w:cs="Times New Roman"/>
        </w:rPr>
        <w:tab/>
        <w:t>Martin Stránský</w:t>
      </w:r>
      <w:r w:rsidRPr="00503F67">
        <w:rPr>
          <w:rFonts w:ascii="Arial Narrow" w:hAnsi="Arial Narrow" w:cs="Times New Roman"/>
        </w:rPr>
        <w:tab/>
      </w:r>
      <w:r w:rsidR="0099145D">
        <w:rPr>
          <w:rFonts w:ascii="Arial Narrow" w:hAnsi="Arial Narrow" w:cs="Times New Roman"/>
        </w:rPr>
        <w:t>Josef Pánek</w:t>
      </w:r>
    </w:p>
    <w:p w14:paraId="17674197" w14:textId="77777777" w:rsidR="00D01447" w:rsidRPr="00503F67" w:rsidRDefault="0099145D" w:rsidP="0099145D">
      <w:pPr>
        <w:pStyle w:val="Default0"/>
        <w:tabs>
          <w:tab w:val="left" w:pos="7938"/>
        </w:tabs>
        <w:spacing w:after="1000" w:line="276" w:lineRule="auto"/>
        <w:ind w:left="709" w:hanging="42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D01447" w:rsidRPr="00503F67">
        <w:rPr>
          <w:rFonts w:ascii="Arial Narrow" w:hAnsi="Arial Narrow" w:cs="Times New Roman"/>
        </w:rPr>
        <w:t xml:space="preserve">místostarosta </w:t>
      </w:r>
      <w:r w:rsidR="00D01447" w:rsidRPr="00503F6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</w:t>
      </w:r>
      <w:r w:rsidR="00D01447" w:rsidRPr="00503F67">
        <w:rPr>
          <w:rFonts w:ascii="Arial Narrow" w:hAnsi="Arial Narrow" w:cs="Times New Roman"/>
        </w:rPr>
        <w:t xml:space="preserve">starosta </w:t>
      </w:r>
    </w:p>
    <w:p w14:paraId="6F4C08C8" w14:textId="77777777" w:rsidR="00D01447" w:rsidRPr="00503F67" w:rsidRDefault="00D01447" w:rsidP="00E21D39">
      <w:pPr>
        <w:pStyle w:val="Nadpis5"/>
        <w:spacing w:before="0" w:after="0" w:line="276" w:lineRule="auto"/>
        <w:rPr>
          <w:rFonts w:ascii="Arial Narrow" w:hAnsi="Arial Narrow"/>
          <w:b w:val="0"/>
          <w:szCs w:val="24"/>
        </w:rPr>
      </w:pPr>
    </w:p>
    <w:sectPr w:rsidR="00D01447" w:rsidRPr="00503F67" w:rsidSect="00405C38">
      <w:footerReference w:type="default" r:id="rId9"/>
      <w:pgSz w:w="11906" w:h="16838"/>
      <w:pgMar w:top="851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72AD" w14:textId="77777777" w:rsidR="00F33B04" w:rsidRDefault="00F33B04">
      <w:r>
        <w:separator/>
      </w:r>
    </w:p>
  </w:endnote>
  <w:endnote w:type="continuationSeparator" w:id="0">
    <w:p w14:paraId="7B86B009" w14:textId="77777777" w:rsidR="00F33B04" w:rsidRDefault="00F3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E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472">
      <w:rPr>
        <w:noProof/>
      </w:rPr>
      <w:t>1</w:t>
    </w:r>
    <w:r>
      <w:fldChar w:fldCharType="end"/>
    </w:r>
  </w:p>
  <w:p w14:paraId="53252C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DC42" w14:textId="77777777" w:rsidR="00F33B04" w:rsidRDefault="00F33B04">
      <w:r>
        <w:separator/>
      </w:r>
    </w:p>
  </w:footnote>
  <w:footnote w:type="continuationSeparator" w:id="0">
    <w:p w14:paraId="3A5FDFAD" w14:textId="77777777" w:rsidR="00F33B04" w:rsidRDefault="00F33B04">
      <w:r>
        <w:continuationSeparator/>
      </w:r>
    </w:p>
  </w:footnote>
  <w:footnote w:id="1">
    <w:p w14:paraId="3A9D4C7C" w14:textId="77777777" w:rsidR="00605247" w:rsidRPr="00605247" w:rsidRDefault="00605247" w:rsidP="00605247">
      <w:pPr>
        <w:pStyle w:val="Textpoznpodarou"/>
        <w:rPr>
          <w:rFonts w:ascii="Arial Narrow" w:hAnsi="Arial Narrow" w:cs="Arial"/>
          <w:sz w:val="18"/>
          <w:szCs w:val="18"/>
        </w:rPr>
      </w:pPr>
      <w:r w:rsidRPr="00BF27A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BF27A1">
        <w:rPr>
          <w:rFonts w:ascii="Arial Narrow" w:hAnsi="Arial Narrow" w:cs="Arial"/>
          <w:sz w:val="18"/>
          <w:szCs w:val="18"/>
        </w:rPr>
        <w:t>§ 1</w:t>
      </w:r>
      <w:r>
        <w:rPr>
          <w:rFonts w:ascii="Arial Narrow" w:hAnsi="Arial Narrow" w:cs="Arial"/>
          <w:sz w:val="18"/>
          <w:szCs w:val="18"/>
        </w:rPr>
        <w:t>5</w:t>
      </w:r>
      <w:r w:rsidRPr="00BF27A1">
        <w:rPr>
          <w:rFonts w:ascii="Arial Narrow" w:hAnsi="Arial Narrow" w:cs="Arial"/>
          <w:sz w:val="18"/>
          <w:szCs w:val="18"/>
        </w:rPr>
        <w:t xml:space="preserve"> odst. </w:t>
      </w:r>
      <w:r>
        <w:rPr>
          <w:rFonts w:ascii="Arial Narrow" w:hAnsi="Arial Narrow" w:cs="Arial"/>
          <w:sz w:val="18"/>
          <w:szCs w:val="18"/>
        </w:rPr>
        <w:t>1</w:t>
      </w:r>
      <w:r w:rsidRPr="00BF27A1">
        <w:rPr>
          <w:rFonts w:ascii="Arial Narrow" w:hAnsi="Arial Narrow" w:cs="Arial"/>
          <w:sz w:val="18"/>
          <w:szCs w:val="18"/>
        </w:rPr>
        <w:t xml:space="preserve"> zákona o místních poplatcích</w:t>
      </w:r>
    </w:p>
  </w:footnote>
  <w:footnote w:id="2">
    <w:p w14:paraId="3F8BF754" w14:textId="77777777" w:rsidR="00605247" w:rsidRDefault="00605247" w:rsidP="00605247">
      <w:pPr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F27A1">
        <w:rPr>
          <w:rFonts w:ascii="Arial Narrow" w:hAnsi="Arial Narrow" w:cs="Arial"/>
          <w:sz w:val="18"/>
          <w:szCs w:val="18"/>
        </w:rPr>
        <w:t xml:space="preserve">§ 4 odst. </w:t>
      </w:r>
      <w:r>
        <w:rPr>
          <w:rFonts w:ascii="Arial Narrow" w:hAnsi="Arial Narrow" w:cs="Arial"/>
          <w:sz w:val="18"/>
          <w:szCs w:val="18"/>
        </w:rPr>
        <w:t>1</w:t>
      </w:r>
      <w:r w:rsidRPr="00BF27A1">
        <w:rPr>
          <w:rFonts w:ascii="Arial Narrow" w:hAnsi="Arial Narrow" w:cs="Arial"/>
          <w:sz w:val="18"/>
          <w:szCs w:val="18"/>
        </w:rPr>
        <w:t xml:space="preserve"> zákona o místních poplatcích</w:t>
      </w:r>
    </w:p>
    <w:p w14:paraId="779C39E3" w14:textId="77777777" w:rsidR="00605247" w:rsidRDefault="0060524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574"/>
    <w:multiLevelType w:val="hybridMultilevel"/>
    <w:tmpl w:val="60DE8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476E3C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174D5A"/>
    <w:multiLevelType w:val="hybridMultilevel"/>
    <w:tmpl w:val="18D04822"/>
    <w:lvl w:ilvl="0" w:tplc="6BF87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CE4670"/>
    <w:multiLevelType w:val="hybridMultilevel"/>
    <w:tmpl w:val="2BDE4E56"/>
    <w:lvl w:ilvl="0" w:tplc="A53098D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14122AE3"/>
    <w:multiLevelType w:val="hybridMultilevel"/>
    <w:tmpl w:val="221CD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9232E"/>
    <w:multiLevelType w:val="hybridMultilevel"/>
    <w:tmpl w:val="412A4FBE"/>
    <w:lvl w:ilvl="0" w:tplc="B1545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DF0BC6"/>
    <w:multiLevelType w:val="hybridMultilevel"/>
    <w:tmpl w:val="8528E63C"/>
    <w:lvl w:ilvl="0" w:tplc="931AF7A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11664E"/>
    <w:multiLevelType w:val="hybridMultilevel"/>
    <w:tmpl w:val="7B82B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0D164A"/>
    <w:multiLevelType w:val="hybridMultilevel"/>
    <w:tmpl w:val="5B2AC93A"/>
    <w:lvl w:ilvl="0" w:tplc="439C487E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59E69EA"/>
    <w:multiLevelType w:val="hybridMultilevel"/>
    <w:tmpl w:val="E954B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66B4"/>
    <w:multiLevelType w:val="hybridMultilevel"/>
    <w:tmpl w:val="A820587A"/>
    <w:lvl w:ilvl="0" w:tplc="28827F6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9D348AD"/>
    <w:multiLevelType w:val="hybridMultilevel"/>
    <w:tmpl w:val="8F426106"/>
    <w:lvl w:ilvl="0" w:tplc="80E0AD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347EC3"/>
    <w:multiLevelType w:val="hybridMultilevel"/>
    <w:tmpl w:val="88129858"/>
    <w:lvl w:ilvl="0" w:tplc="699039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795E59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10C4FE9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58024F3"/>
    <w:multiLevelType w:val="hybridMultilevel"/>
    <w:tmpl w:val="60DE8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F3E51"/>
    <w:multiLevelType w:val="hybridMultilevel"/>
    <w:tmpl w:val="004E0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B1791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A45B6"/>
    <w:multiLevelType w:val="hybridMultilevel"/>
    <w:tmpl w:val="79624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32AD"/>
    <w:multiLevelType w:val="hybridMultilevel"/>
    <w:tmpl w:val="30AE0AB4"/>
    <w:lvl w:ilvl="0" w:tplc="CBB46A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B336F3"/>
    <w:multiLevelType w:val="hybridMultilevel"/>
    <w:tmpl w:val="A4D03DB0"/>
    <w:lvl w:ilvl="0" w:tplc="938CC47E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4" w15:restartNumberingAfterBreak="0">
    <w:nsid w:val="502B4E90"/>
    <w:multiLevelType w:val="hybridMultilevel"/>
    <w:tmpl w:val="FCA00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F49E0"/>
    <w:multiLevelType w:val="hybridMultilevel"/>
    <w:tmpl w:val="2D64B692"/>
    <w:lvl w:ilvl="0" w:tplc="40F219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C25AEA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22B4B"/>
    <w:multiLevelType w:val="hybridMultilevel"/>
    <w:tmpl w:val="221CD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41B"/>
    <w:multiLevelType w:val="hybridMultilevel"/>
    <w:tmpl w:val="056C5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977AD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E200F0E"/>
    <w:multiLevelType w:val="hybridMultilevel"/>
    <w:tmpl w:val="BDD2C278"/>
    <w:lvl w:ilvl="0" w:tplc="8A80B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7B2262"/>
    <w:multiLevelType w:val="hybridMultilevel"/>
    <w:tmpl w:val="10F61AD2"/>
    <w:lvl w:ilvl="0" w:tplc="3C56FC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E510CA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14D618F"/>
    <w:multiLevelType w:val="hybridMultilevel"/>
    <w:tmpl w:val="AF0006CC"/>
    <w:lvl w:ilvl="0" w:tplc="B6E87ABA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2F58EE"/>
    <w:multiLevelType w:val="hybridMultilevel"/>
    <w:tmpl w:val="D6E6EB9E"/>
    <w:lvl w:ilvl="0" w:tplc="1DFA5E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44C1"/>
    <w:multiLevelType w:val="hybridMultilevel"/>
    <w:tmpl w:val="E194698E"/>
    <w:lvl w:ilvl="0" w:tplc="46D4AF7E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C2159"/>
    <w:multiLevelType w:val="hybridMultilevel"/>
    <w:tmpl w:val="0EF675E6"/>
    <w:lvl w:ilvl="0" w:tplc="745EAA5A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D5320B"/>
    <w:multiLevelType w:val="hybridMultilevel"/>
    <w:tmpl w:val="1708EB8A"/>
    <w:lvl w:ilvl="0" w:tplc="42A4F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D6428"/>
    <w:multiLevelType w:val="hybridMultilevel"/>
    <w:tmpl w:val="B8BA6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99951">
    <w:abstractNumId w:val="27"/>
  </w:num>
  <w:num w:numId="2" w16cid:durableId="1739477205">
    <w:abstractNumId w:val="6"/>
  </w:num>
  <w:num w:numId="3" w16cid:durableId="1517572">
    <w:abstractNumId w:val="20"/>
  </w:num>
  <w:num w:numId="4" w16cid:durableId="1095130922">
    <w:abstractNumId w:val="26"/>
  </w:num>
  <w:num w:numId="5" w16cid:durableId="1963420475">
    <w:abstractNumId w:val="23"/>
  </w:num>
  <w:num w:numId="6" w16cid:durableId="1209954306">
    <w:abstractNumId w:val="2"/>
  </w:num>
  <w:num w:numId="7" w16cid:durableId="1782919576">
    <w:abstractNumId w:val="29"/>
  </w:num>
  <w:num w:numId="8" w16cid:durableId="1130899986">
    <w:abstractNumId w:val="38"/>
  </w:num>
  <w:num w:numId="9" w16cid:durableId="1731882657">
    <w:abstractNumId w:val="13"/>
  </w:num>
  <w:num w:numId="10" w16cid:durableId="1517764452">
    <w:abstractNumId w:val="32"/>
  </w:num>
  <w:num w:numId="11" w16cid:durableId="2124617298">
    <w:abstractNumId w:val="16"/>
  </w:num>
  <w:num w:numId="12" w16cid:durableId="1067727011">
    <w:abstractNumId w:val="5"/>
  </w:num>
  <w:num w:numId="13" w16cid:durableId="670838093">
    <w:abstractNumId w:val="7"/>
  </w:num>
  <w:num w:numId="14" w16cid:durableId="150290883">
    <w:abstractNumId w:val="15"/>
  </w:num>
  <w:num w:numId="15" w16cid:durableId="1069841360">
    <w:abstractNumId w:val="24"/>
  </w:num>
  <w:num w:numId="16" w16cid:durableId="2052723859">
    <w:abstractNumId w:val="40"/>
  </w:num>
  <w:num w:numId="17" w16cid:durableId="1638879399">
    <w:abstractNumId w:val="19"/>
  </w:num>
  <w:num w:numId="18" w16cid:durableId="730274866">
    <w:abstractNumId w:val="9"/>
  </w:num>
  <w:num w:numId="19" w16cid:durableId="1091513246">
    <w:abstractNumId w:val="28"/>
  </w:num>
  <w:num w:numId="20" w16cid:durableId="92291529">
    <w:abstractNumId w:val="17"/>
  </w:num>
  <w:num w:numId="21" w16cid:durableId="1405644625">
    <w:abstractNumId w:val="0"/>
  </w:num>
  <w:num w:numId="22" w16cid:durableId="35663676">
    <w:abstractNumId w:val="12"/>
  </w:num>
  <w:num w:numId="23" w16cid:durableId="215288302">
    <w:abstractNumId w:val="18"/>
  </w:num>
  <w:num w:numId="24" w16cid:durableId="2125030281">
    <w:abstractNumId w:val="14"/>
  </w:num>
  <w:num w:numId="25" w16cid:durableId="1636057866">
    <w:abstractNumId w:val="31"/>
  </w:num>
  <w:num w:numId="26" w16cid:durableId="100495798">
    <w:abstractNumId w:val="22"/>
  </w:num>
  <w:num w:numId="27" w16cid:durableId="112596435">
    <w:abstractNumId w:val="11"/>
  </w:num>
  <w:num w:numId="28" w16cid:durableId="1003825328">
    <w:abstractNumId w:val="21"/>
  </w:num>
  <w:num w:numId="29" w16cid:durableId="1106579193">
    <w:abstractNumId w:val="39"/>
  </w:num>
  <w:num w:numId="30" w16cid:durableId="2020691535">
    <w:abstractNumId w:val="36"/>
  </w:num>
  <w:num w:numId="31" w16cid:durableId="409238188">
    <w:abstractNumId w:val="4"/>
  </w:num>
  <w:num w:numId="32" w16cid:durableId="1662811846">
    <w:abstractNumId w:val="8"/>
  </w:num>
  <w:num w:numId="33" w16cid:durableId="1653607531">
    <w:abstractNumId w:val="37"/>
  </w:num>
  <w:num w:numId="34" w16cid:durableId="1405957423">
    <w:abstractNumId w:val="3"/>
  </w:num>
  <w:num w:numId="35" w16cid:durableId="873424829">
    <w:abstractNumId w:val="10"/>
  </w:num>
  <w:num w:numId="36" w16cid:durableId="1885368480">
    <w:abstractNumId w:val="1"/>
  </w:num>
  <w:num w:numId="37" w16cid:durableId="1029838729">
    <w:abstractNumId w:val="35"/>
  </w:num>
  <w:num w:numId="38" w16cid:durableId="1474449973">
    <w:abstractNumId w:val="25"/>
  </w:num>
  <w:num w:numId="39" w16cid:durableId="1515193361">
    <w:abstractNumId w:val="34"/>
  </w:num>
  <w:num w:numId="40" w16cid:durableId="677657698">
    <w:abstractNumId w:val="30"/>
  </w:num>
  <w:num w:numId="41" w16cid:durableId="931087560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EBE"/>
    <w:rsid w:val="000332D7"/>
    <w:rsid w:val="00033EDC"/>
    <w:rsid w:val="00036778"/>
    <w:rsid w:val="00042756"/>
    <w:rsid w:val="00046FB7"/>
    <w:rsid w:val="000507FF"/>
    <w:rsid w:val="00053446"/>
    <w:rsid w:val="0005615E"/>
    <w:rsid w:val="00063A41"/>
    <w:rsid w:val="0008576A"/>
    <w:rsid w:val="00091C2D"/>
    <w:rsid w:val="00095548"/>
    <w:rsid w:val="000A45D4"/>
    <w:rsid w:val="000C5191"/>
    <w:rsid w:val="000E4254"/>
    <w:rsid w:val="000E7404"/>
    <w:rsid w:val="000F4494"/>
    <w:rsid w:val="000F645D"/>
    <w:rsid w:val="00103FEE"/>
    <w:rsid w:val="00106D6F"/>
    <w:rsid w:val="00115451"/>
    <w:rsid w:val="00117E27"/>
    <w:rsid w:val="00133646"/>
    <w:rsid w:val="00134AA3"/>
    <w:rsid w:val="00143C84"/>
    <w:rsid w:val="001476FD"/>
    <w:rsid w:val="001510B8"/>
    <w:rsid w:val="001625CB"/>
    <w:rsid w:val="00175F83"/>
    <w:rsid w:val="00190453"/>
    <w:rsid w:val="00191496"/>
    <w:rsid w:val="001A5FC6"/>
    <w:rsid w:val="001C138D"/>
    <w:rsid w:val="001C5D0E"/>
    <w:rsid w:val="001F396E"/>
    <w:rsid w:val="00200839"/>
    <w:rsid w:val="002042F2"/>
    <w:rsid w:val="002057C5"/>
    <w:rsid w:val="00206275"/>
    <w:rsid w:val="00212F3A"/>
    <w:rsid w:val="00220B9E"/>
    <w:rsid w:val="00223F72"/>
    <w:rsid w:val="0023379E"/>
    <w:rsid w:val="00244C59"/>
    <w:rsid w:val="0024722A"/>
    <w:rsid w:val="00255095"/>
    <w:rsid w:val="00264D47"/>
    <w:rsid w:val="00267188"/>
    <w:rsid w:val="0027244E"/>
    <w:rsid w:val="002A1FA9"/>
    <w:rsid w:val="002C32D2"/>
    <w:rsid w:val="002C442F"/>
    <w:rsid w:val="00323B53"/>
    <w:rsid w:val="003315FB"/>
    <w:rsid w:val="00343C2D"/>
    <w:rsid w:val="0035615B"/>
    <w:rsid w:val="00356C15"/>
    <w:rsid w:val="00363FDA"/>
    <w:rsid w:val="00366A46"/>
    <w:rsid w:val="00373576"/>
    <w:rsid w:val="003831A7"/>
    <w:rsid w:val="00384992"/>
    <w:rsid w:val="003934B6"/>
    <w:rsid w:val="003A7FC0"/>
    <w:rsid w:val="003B2F48"/>
    <w:rsid w:val="003B3511"/>
    <w:rsid w:val="003C31B5"/>
    <w:rsid w:val="003E7B1D"/>
    <w:rsid w:val="003F1228"/>
    <w:rsid w:val="003F24A0"/>
    <w:rsid w:val="003F568A"/>
    <w:rsid w:val="00405C38"/>
    <w:rsid w:val="00413B07"/>
    <w:rsid w:val="00423176"/>
    <w:rsid w:val="0042723F"/>
    <w:rsid w:val="004315F3"/>
    <w:rsid w:val="00431942"/>
    <w:rsid w:val="00466D91"/>
    <w:rsid w:val="00471752"/>
    <w:rsid w:val="004761AD"/>
    <w:rsid w:val="004B5DB6"/>
    <w:rsid w:val="004E21A5"/>
    <w:rsid w:val="00500152"/>
    <w:rsid w:val="00503F10"/>
    <w:rsid w:val="00503F67"/>
    <w:rsid w:val="00505735"/>
    <w:rsid w:val="005120DD"/>
    <w:rsid w:val="00523202"/>
    <w:rsid w:val="00525ABF"/>
    <w:rsid w:val="00533493"/>
    <w:rsid w:val="00553B78"/>
    <w:rsid w:val="00555FEB"/>
    <w:rsid w:val="00560DED"/>
    <w:rsid w:val="005618EF"/>
    <w:rsid w:val="00582988"/>
    <w:rsid w:val="0059780C"/>
    <w:rsid w:val="005A3FFD"/>
    <w:rsid w:val="005B0E53"/>
    <w:rsid w:val="005B3935"/>
    <w:rsid w:val="005C3CF5"/>
    <w:rsid w:val="005E114F"/>
    <w:rsid w:val="005E3069"/>
    <w:rsid w:val="005E659C"/>
    <w:rsid w:val="00605247"/>
    <w:rsid w:val="006066B9"/>
    <w:rsid w:val="00617FE8"/>
    <w:rsid w:val="00620167"/>
    <w:rsid w:val="006210FF"/>
    <w:rsid w:val="00621746"/>
    <w:rsid w:val="0062453C"/>
    <w:rsid w:val="006277AF"/>
    <w:rsid w:val="00641107"/>
    <w:rsid w:val="006420EB"/>
    <w:rsid w:val="00682DBA"/>
    <w:rsid w:val="006866EF"/>
    <w:rsid w:val="00696C98"/>
    <w:rsid w:val="006C4A44"/>
    <w:rsid w:val="006F3088"/>
    <w:rsid w:val="007011F8"/>
    <w:rsid w:val="007122B8"/>
    <w:rsid w:val="00714B2D"/>
    <w:rsid w:val="0072693E"/>
    <w:rsid w:val="007274E0"/>
    <w:rsid w:val="0073228D"/>
    <w:rsid w:val="00745703"/>
    <w:rsid w:val="00745B4D"/>
    <w:rsid w:val="0075784C"/>
    <w:rsid w:val="0076259C"/>
    <w:rsid w:val="00775FFB"/>
    <w:rsid w:val="007909DA"/>
    <w:rsid w:val="00791C16"/>
    <w:rsid w:val="00795009"/>
    <w:rsid w:val="00797A40"/>
    <w:rsid w:val="007A3B21"/>
    <w:rsid w:val="007A514D"/>
    <w:rsid w:val="007C40FF"/>
    <w:rsid w:val="007D6176"/>
    <w:rsid w:val="007E1DB2"/>
    <w:rsid w:val="007E2B21"/>
    <w:rsid w:val="007F08EC"/>
    <w:rsid w:val="008015C8"/>
    <w:rsid w:val="008018BF"/>
    <w:rsid w:val="00812006"/>
    <w:rsid w:val="0081418B"/>
    <w:rsid w:val="00823562"/>
    <w:rsid w:val="00824703"/>
    <w:rsid w:val="008272DB"/>
    <w:rsid w:val="0083695F"/>
    <w:rsid w:val="00841C04"/>
    <w:rsid w:val="00844983"/>
    <w:rsid w:val="0084686C"/>
    <w:rsid w:val="00856F33"/>
    <w:rsid w:val="008627F6"/>
    <w:rsid w:val="00870986"/>
    <w:rsid w:val="00872F8B"/>
    <w:rsid w:val="0087434B"/>
    <w:rsid w:val="0088177F"/>
    <w:rsid w:val="008848CA"/>
    <w:rsid w:val="008A0526"/>
    <w:rsid w:val="008A26C1"/>
    <w:rsid w:val="008A5D59"/>
    <w:rsid w:val="008B7E5E"/>
    <w:rsid w:val="008D1CBC"/>
    <w:rsid w:val="009146F3"/>
    <w:rsid w:val="009177FE"/>
    <w:rsid w:val="009200F7"/>
    <w:rsid w:val="009351E7"/>
    <w:rsid w:val="0093663D"/>
    <w:rsid w:val="00947BBA"/>
    <w:rsid w:val="00962D99"/>
    <w:rsid w:val="00967219"/>
    <w:rsid w:val="00971F53"/>
    <w:rsid w:val="00972FDD"/>
    <w:rsid w:val="009774F4"/>
    <w:rsid w:val="009859B0"/>
    <w:rsid w:val="0099145D"/>
    <w:rsid w:val="009A5F71"/>
    <w:rsid w:val="009A64B8"/>
    <w:rsid w:val="009B1A43"/>
    <w:rsid w:val="009B680A"/>
    <w:rsid w:val="009B77CC"/>
    <w:rsid w:val="009C31ED"/>
    <w:rsid w:val="009E43BE"/>
    <w:rsid w:val="009F1984"/>
    <w:rsid w:val="009F1FD2"/>
    <w:rsid w:val="009F3592"/>
    <w:rsid w:val="009F5BB9"/>
    <w:rsid w:val="00A10706"/>
    <w:rsid w:val="00A253A8"/>
    <w:rsid w:val="00A44E93"/>
    <w:rsid w:val="00A532C2"/>
    <w:rsid w:val="00A625BA"/>
    <w:rsid w:val="00A6385E"/>
    <w:rsid w:val="00A64714"/>
    <w:rsid w:val="00A654B2"/>
    <w:rsid w:val="00A65B7B"/>
    <w:rsid w:val="00A773EE"/>
    <w:rsid w:val="00A92095"/>
    <w:rsid w:val="00A94551"/>
    <w:rsid w:val="00AA2A8A"/>
    <w:rsid w:val="00AB20C1"/>
    <w:rsid w:val="00AC6B30"/>
    <w:rsid w:val="00AD03BF"/>
    <w:rsid w:val="00AD0D21"/>
    <w:rsid w:val="00AD5111"/>
    <w:rsid w:val="00AE3246"/>
    <w:rsid w:val="00AF72CD"/>
    <w:rsid w:val="00B24887"/>
    <w:rsid w:val="00B321B9"/>
    <w:rsid w:val="00B42462"/>
    <w:rsid w:val="00B4253E"/>
    <w:rsid w:val="00B600F1"/>
    <w:rsid w:val="00B66E70"/>
    <w:rsid w:val="00B7787C"/>
    <w:rsid w:val="00B85FD8"/>
    <w:rsid w:val="00BA4111"/>
    <w:rsid w:val="00BA7164"/>
    <w:rsid w:val="00BB20BE"/>
    <w:rsid w:val="00BD1918"/>
    <w:rsid w:val="00BD2AC0"/>
    <w:rsid w:val="00BD3591"/>
    <w:rsid w:val="00BD385F"/>
    <w:rsid w:val="00BE2A02"/>
    <w:rsid w:val="00BE40AB"/>
    <w:rsid w:val="00BE4DFE"/>
    <w:rsid w:val="00BF0879"/>
    <w:rsid w:val="00BF27A1"/>
    <w:rsid w:val="00C04250"/>
    <w:rsid w:val="00C07BD0"/>
    <w:rsid w:val="00C25DCE"/>
    <w:rsid w:val="00C26378"/>
    <w:rsid w:val="00C3782E"/>
    <w:rsid w:val="00C44B67"/>
    <w:rsid w:val="00C5402B"/>
    <w:rsid w:val="00C54561"/>
    <w:rsid w:val="00C5692C"/>
    <w:rsid w:val="00C574E6"/>
    <w:rsid w:val="00C62B96"/>
    <w:rsid w:val="00C67796"/>
    <w:rsid w:val="00C67C23"/>
    <w:rsid w:val="00C9368B"/>
    <w:rsid w:val="00CB176B"/>
    <w:rsid w:val="00CB251D"/>
    <w:rsid w:val="00CB5754"/>
    <w:rsid w:val="00CC10DE"/>
    <w:rsid w:val="00CC16D5"/>
    <w:rsid w:val="00CE1581"/>
    <w:rsid w:val="00CE1CB0"/>
    <w:rsid w:val="00CF6192"/>
    <w:rsid w:val="00D01447"/>
    <w:rsid w:val="00D0483C"/>
    <w:rsid w:val="00D04C14"/>
    <w:rsid w:val="00D162F5"/>
    <w:rsid w:val="00D25BA7"/>
    <w:rsid w:val="00D30CAF"/>
    <w:rsid w:val="00D43CBE"/>
    <w:rsid w:val="00D4424B"/>
    <w:rsid w:val="00D446BC"/>
    <w:rsid w:val="00D449A4"/>
    <w:rsid w:val="00D60BA9"/>
    <w:rsid w:val="00D65BE6"/>
    <w:rsid w:val="00D724FD"/>
    <w:rsid w:val="00D7341B"/>
    <w:rsid w:val="00D80AA6"/>
    <w:rsid w:val="00D83472"/>
    <w:rsid w:val="00D87D3B"/>
    <w:rsid w:val="00D91A41"/>
    <w:rsid w:val="00D96B2B"/>
    <w:rsid w:val="00DA0093"/>
    <w:rsid w:val="00DA19D4"/>
    <w:rsid w:val="00DB2051"/>
    <w:rsid w:val="00DB3E00"/>
    <w:rsid w:val="00DD3AF6"/>
    <w:rsid w:val="00DE0A5F"/>
    <w:rsid w:val="00DE54A3"/>
    <w:rsid w:val="00DE5E33"/>
    <w:rsid w:val="00DE777F"/>
    <w:rsid w:val="00DF4756"/>
    <w:rsid w:val="00E019C7"/>
    <w:rsid w:val="00E11050"/>
    <w:rsid w:val="00E132B0"/>
    <w:rsid w:val="00E13E1E"/>
    <w:rsid w:val="00E21D39"/>
    <w:rsid w:val="00E25513"/>
    <w:rsid w:val="00E33F74"/>
    <w:rsid w:val="00E34414"/>
    <w:rsid w:val="00E428C5"/>
    <w:rsid w:val="00E45313"/>
    <w:rsid w:val="00E639F3"/>
    <w:rsid w:val="00E738A8"/>
    <w:rsid w:val="00E77393"/>
    <w:rsid w:val="00E971EF"/>
    <w:rsid w:val="00EA035D"/>
    <w:rsid w:val="00EA1B4D"/>
    <w:rsid w:val="00EA6D1D"/>
    <w:rsid w:val="00EB0F65"/>
    <w:rsid w:val="00EB2DCF"/>
    <w:rsid w:val="00EC0DEB"/>
    <w:rsid w:val="00EC6EE9"/>
    <w:rsid w:val="00EF4517"/>
    <w:rsid w:val="00F11FC3"/>
    <w:rsid w:val="00F301DF"/>
    <w:rsid w:val="00F33B04"/>
    <w:rsid w:val="00F47FED"/>
    <w:rsid w:val="00F63BCE"/>
    <w:rsid w:val="00F71191"/>
    <w:rsid w:val="00F717B6"/>
    <w:rsid w:val="00F724DF"/>
    <w:rsid w:val="00F76A45"/>
    <w:rsid w:val="00F77173"/>
    <w:rsid w:val="00F9245F"/>
    <w:rsid w:val="00FB36A3"/>
    <w:rsid w:val="00FB6AE5"/>
    <w:rsid w:val="00FC3DC4"/>
    <w:rsid w:val="00FC6053"/>
    <w:rsid w:val="00FD18EC"/>
    <w:rsid w:val="00FD2C70"/>
    <w:rsid w:val="00FD435E"/>
    <w:rsid w:val="00FE275B"/>
    <w:rsid w:val="00FE2C3C"/>
    <w:rsid w:val="00FE7963"/>
    <w:rsid w:val="00FE7B3F"/>
    <w:rsid w:val="00FF099F"/>
    <w:rsid w:val="00FF33A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EF3B7"/>
  <w15:chartTrackingRefBased/>
  <w15:docId w15:val="{1A7EB2EB-34D2-4DA6-A339-10831969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014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basedOn w:val="Normln"/>
    <w:rsid w:val="002057C5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9E43BE"/>
    <w:rPr>
      <w:sz w:val="24"/>
    </w:rPr>
  </w:style>
  <w:style w:type="paragraph" w:customStyle="1" w:styleId="Default0">
    <w:name w:val="Default"/>
    <w:rsid w:val="009E43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rsid w:val="00D0144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D01447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TextpoznpodarouChar">
    <w:name w:val="Text pozn. pod čarou Char"/>
    <w:link w:val="Textpoznpodarou"/>
    <w:semiHidden/>
    <w:rsid w:val="007011F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2D9-6E92-42D8-8F2F-185C9E5D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1348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9287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1030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 Černý Důl</cp:lastModifiedBy>
  <cp:revision>9</cp:revision>
  <cp:lastPrinted>2022-08-22T13:52:00Z</cp:lastPrinted>
  <dcterms:created xsi:type="dcterms:W3CDTF">2022-08-22T15:09:00Z</dcterms:created>
  <dcterms:modified xsi:type="dcterms:W3CDTF">2022-09-08T08:26:00Z</dcterms:modified>
</cp:coreProperties>
</file>