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BF219" w14:textId="621AD9F2" w:rsidR="00E963F9" w:rsidRPr="00752FEE" w:rsidRDefault="00E963F9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</w:t>
      </w:r>
      <w:r w:rsidR="004E6A62">
        <w:rPr>
          <w:rFonts w:ascii="Arial" w:hAnsi="Arial" w:cs="Arial"/>
          <w:b/>
          <w:color w:val="000000"/>
          <w:sz w:val="28"/>
          <w:szCs w:val="28"/>
        </w:rPr>
        <w:t xml:space="preserve"> Žádovice</w:t>
      </w:r>
    </w:p>
    <w:p w14:paraId="6F23ABE7" w14:textId="63F2847F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>Zastupitelstvo obce</w:t>
      </w:r>
      <w:r w:rsidR="004E6A62">
        <w:rPr>
          <w:rFonts w:ascii="Arial" w:hAnsi="Arial" w:cs="Arial"/>
          <w:b/>
          <w:color w:val="000000"/>
          <w:sz w:val="28"/>
          <w:szCs w:val="28"/>
        </w:rPr>
        <w:t xml:space="preserve"> Žádovice</w:t>
      </w:r>
    </w:p>
    <w:p w14:paraId="4686C2D1" w14:textId="34B78B61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Pr="00706856">
        <w:rPr>
          <w:rFonts w:ascii="Arial" w:hAnsi="Arial" w:cs="Arial"/>
          <w:b/>
        </w:rPr>
        <w:t>obce</w:t>
      </w:r>
      <w:r w:rsidR="004E6A62">
        <w:rPr>
          <w:rFonts w:ascii="Arial" w:hAnsi="Arial" w:cs="Arial"/>
          <w:b/>
        </w:rPr>
        <w:t xml:space="preserve"> Žádovice</w:t>
      </w:r>
      <w:r w:rsidR="00F321D0">
        <w:rPr>
          <w:rFonts w:ascii="Arial" w:hAnsi="Arial" w:cs="Arial"/>
          <w:b/>
        </w:rPr>
        <w:t>,</w:t>
      </w:r>
    </w:p>
    <w:p w14:paraId="3AEC962E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14A3CC7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80A5E8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00D86E42" w14:textId="496D2304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Zastupitelstvo obce</w:t>
      </w:r>
      <w:r w:rsidR="004E6A62">
        <w:rPr>
          <w:rFonts w:ascii="Arial" w:hAnsi="Arial" w:cs="Arial"/>
          <w:sz w:val="22"/>
          <w:szCs w:val="22"/>
        </w:rPr>
        <w:t xml:space="preserve"> Žádovice </w:t>
      </w:r>
      <w:r w:rsidRPr="00F64363">
        <w:rPr>
          <w:rFonts w:ascii="Arial" w:hAnsi="Arial" w:cs="Arial"/>
          <w:sz w:val="22"/>
          <w:szCs w:val="22"/>
        </w:rPr>
        <w:t xml:space="preserve">se na svém zasedání konaném dne </w:t>
      </w:r>
      <w:r w:rsidR="004E6A62">
        <w:rPr>
          <w:rFonts w:ascii="Arial" w:hAnsi="Arial" w:cs="Arial"/>
          <w:sz w:val="22"/>
          <w:szCs w:val="22"/>
        </w:rPr>
        <w:t>18. prosince 2025</w:t>
      </w:r>
      <w:r w:rsidRPr="00F64363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0A0A82F7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04EFEEB" w14:textId="77777777" w:rsidR="00F64363" w:rsidRPr="00572CA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CA0">
        <w:rPr>
          <w:rFonts w:ascii="Arial" w:hAnsi="Arial" w:cs="Arial"/>
          <w:i/>
          <w:iCs/>
          <w:sz w:val="22"/>
          <w:szCs w:val="22"/>
        </w:rPr>
        <w:t>Čl. 1</w:t>
      </w:r>
      <w:r w:rsidRPr="00572CA0">
        <w:rPr>
          <w:rFonts w:ascii="Arial" w:hAnsi="Arial" w:cs="Arial"/>
          <w:i/>
          <w:iCs/>
          <w:sz w:val="22"/>
          <w:szCs w:val="22"/>
        </w:rPr>
        <w:br/>
        <w:t>Úvodní ustanovení</w:t>
      </w:r>
    </w:p>
    <w:p w14:paraId="019663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17DFEAB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99F9CE5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B52DA10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14847361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84B025E" w14:textId="77777777" w:rsidR="00F64363" w:rsidRPr="00572CA0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572CA0">
        <w:rPr>
          <w:rFonts w:ascii="Arial" w:hAnsi="Arial" w:cs="Arial"/>
          <w:i/>
          <w:iCs/>
          <w:sz w:val="22"/>
          <w:szCs w:val="22"/>
        </w:rPr>
        <w:t>Čl. 2</w:t>
      </w:r>
      <w:r w:rsidRPr="00572CA0">
        <w:rPr>
          <w:rFonts w:ascii="Arial" w:hAnsi="Arial" w:cs="Arial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0A6977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0E2088" w14:textId="05FD2D2A" w:rsidR="00F64363" w:rsidRDefault="00F64363" w:rsidP="00F321D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</w:t>
      </w:r>
      <w:r w:rsidR="00572CA0">
        <w:rPr>
          <w:rFonts w:ascii="Arial" w:hAnsi="Arial" w:cs="Arial"/>
          <w:sz w:val="22"/>
          <w:szCs w:val="22"/>
        </w:rPr>
        <w:t xml:space="preserve"> Žádovice</w:t>
      </w:r>
      <w:r w:rsidR="005A5A74">
        <w:rPr>
          <w:rFonts w:ascii="Arial" w:hAnsi="Arial" w:cs="Arial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3C47F0D2" w14:textId="77777777" w:rsidR="001A25EA" w:rsidRDefault="001A25EA" w:rsidP="001A25E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42D3677C" w14:textId="77777777" w:rsidR="00385887" w:rsidRDefault="00385887" w:rsidP="00F321D0">
      <w:pPr>
        <w:numPr>
          <w:ilvl w:val="0"/>
          <w:numId w:val="1"/>
        </w:numPr>
        <w:tabs>
          <w:tab w:val="left" w:pos="567"/>
        </w:tabs>
        <w:suppressAutoHyphens/>
        <w:autoSpaceDN w:val="0"/>
        <w:spacing w:after="120"/>
        <w:ind w:left="567" w:hanging="56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K zabezpečení úkolů na úseku požární ochrany obec v samostatné působnosti pověřila velitele SDH, který vykonává monitoring úrovně požární ochrany v obci, o níž překládá zprávu starostovi minimálně 1x za rok.</w:t>
      </w:r>
    </w:p>
    <w:p w14:paraId="7302A286" w14:textId="77777777" w:rsidR="00F64363" w:rsidRPr="00F64363" w:rsidRDefault="00F64363" w:rsidP="001A25E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721D376" w14:textId="77777777" w:rsidR="00F64363" w:rsidRPr="00F64363" w:rsidRDefault="00F64363" w:rsidP="00F321D0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obce dále </w:t>
      </w:r>
      <w:proofErr w:type="gramStart"/>
      <w:r w:rsidRPr="00F64363">
        <w:rPr>
          <w:rFonts w:ascii="Arial" w:hAnsi="Arial" w:cs="Arial"/>
          <w:sz w:val="22"/>
          <w:szCs w:val="22"/>
        </w:rPr>
        <w:t>pověřeny</w:t>
      </w:r>
      <w:proofErr w:type="gramEnd"/>
      <w:r w:rsidRPr="00F64363">
        <w:rPr>
          <w:rFonts w:ascii="Arial" w:hAnsi="Arial" w:cs="Arial"/>
          <w:sz w:val="22"/>
          <w:szCs w:val="22"/>
        </w:rPr>
        <w:t xml:space="preserve"> tyto orgány obce:</w:t>
      </w:r>
    </w:p>
    <w:p w14:paraId="77BA2C1B" w14:textId="77777777" w:rsidR="00F64363" w:rsidRPr="00F64363" w:rsidRDefault="00F64363" w:rsidP="00F321D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proofErr w:type="gramStart"/>
      <w:r w:rsidRPr="00F64363">
        <w:rPr>
          <w:rFonts w:ascii="Arial" w:hAnsi="Arial" w:cs="Arial"/>
          <w:lang w:val="cs-CZ"/>
        </w:rPr>
        <w:t>obce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projednáním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minimálně 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proofErr w:type="gramStart"/>
      <w:r w:rsidRPr="00F64363">
        <w:rPr>
          <w:rFonts w:ascii="Arial" w:eastAsia="Times New Roman" w:hAnsi="Arial" w:cs="Arial"/>
          <w:color w:val="000000"/>
          <w:lang w:val="cs-CZ" w:eastAsia="cs-CZ"/>
        </w:rPr>
        <w:t>v  obci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4013C863" w14:textId="56E78AA1" w:rsidR="00F64363" w:rsidRPr="00E95C49" w:rsidRDefault="00F64363" w:rsidP="00F321D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proofErr w:type="gramStart"/>
      <w:r w:rsidRPr="00F64363">
        <w:rPr>
          <w:rFonts w:ascii="Arial" w:hAnsi="Arial" w:cs="Arial"/>
          <w:lang w:val="cs-CZ"/>
        </w:rPr>
        <w:t>starosta -</w:t>
      </w:r>
      <w:r w:rsidRPr="00F64363">
        <w:rPr>
          <w:rFonts w:ascii="Arial" w:hAnsi="Arial" w:cs="Arial"/>
          <w:color w:val="FF0000"/>
          <w:lang w:val="cs-CZ"/>
        </w:rPr>
        <w:t xml:space="preserve">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proofErr w:type="gramEnd"/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74D16C18" w14:textId="77777777" w:rsidR="00E95C49" w:rsidRPr="001A25EA" w:rsidRDefault="00E95C49" w:rsidP="00E95C49">
      <w:pPr>
        <w:pStyle w:val="Odstavecseseznamem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  <w:color w:val="FF0000"/>
          <w:lang w:val="cs-CZ"/>
        </w:rPr>
      </w:pPr>
    </w:p>
    <w:p w14:paraId="51FB4825" w14:textId="77777777" w:rsidR="00F64363" w:rsidRPr="001A25E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25EA">
        <w:rPr>
          <w:rFonts w:ascii="Arial" w:hAnsi="Arial" w:cs="Arial"/>
          <w:i/>
          <w:iCs/>
          <w:sz w:val="22"/>
          <w:szCs w:val="22"/>
        </w:rPr>
        <w:t>Čl. 3</w:t>
      </w:r>
      <w:r w:rsidRPr="001A25EA">
        <w:rPr>
          <w:rFonts w:ascii="Arial" w:hAnsi="Arial" w:cs="Arial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300B868A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23F9B20" w14:textId="5571425D" w:rsidR="00F64363" w:rsidRPr="00F321D0" w:rsidRDefault="00F64363" w:rsidP="00F321D0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321D0">
        <w:rPr>
          <w:rFonts w:ascii="Arial" w:hAnsi="Arial" w:cs="Arial"/>
          <w:color w:val="000000" w:themeColor="text1"/>
          <w:sz w:val="22"/>
          <w:szCs w:val="22"/>
        </w:rPr>
        <w:t>Za činnosti, při kterých hrozí zvýšené nebezpečí vzniku požáru, se podle místních podmínek považuje</w:t>
      </w:r>
      <w:r w:rsidR="001A25EA" w:rsidRPr="00F321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konání veřejnosti přístupných kulturních a sportovních akcí na veřejných prostranstvích, při nichž dochází k manipulaci s otevřeným ohněm a na něž 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lastRenderedPageBreak/>
        <w:t>se nevztahují povinnosti uvedené v § 6 zákona o požární ochraně ani v právním předpisu kraje</w:t>
      </w:r>
      <w:r w:rsidRPr="00F321D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1"/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či obce</w:t>
      </w:r>
      <w:r w:rsidRPr="00F321D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2"/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vydanému k zabezpečení požární ochrany při akcích, kterých se zúčastňuje větší počet osob.</w:t>
      </w:r>
    </w:p>
    <w:p w14:paraId="2D2EE51B" w14:textId="77777777" w:rsidR="00F64363" w:rsidRPr="00F321D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7B180569" w14:textId="5D7A540B" w:rsidR="00F64363" w:rsidRPr="00F321D0" w:rsidRDefault="00F64363" w:rsidP="00F64363">
      <w:pPr>
        <w:ind w:left="567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F321D0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 Obecním úřadu </w:t>
      </w:r>
      <w:r w:rsidR="001A25EA" w:rsidRPr="00F321D0">
        <w:rPr>
          <w:rFonts w:ascii="Arial" w:hAnsi="Arial" w:cs="Arial"/>
          <w:color w:val="000000" w:themeColor="text1"/>
          <w:sz w:val="22"/>
          <w:szCs w:val="22"/>
        </w:rPr>
        <w:t>Žádovice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a na operační středisko Hasičského záchranného sboru</w:t>
      </w:r>
      <w:r w:rsidR="001A25EA" w:rsidRPr="00F321D0">
        <w:rPr>
          <w:rFonts w:ascii="Arial" w:hAnsi="Arial" w:cs="Arial"/>
          <w:color w:val="000000" w:themeColor="text1"/>
          <w:sz w:val="22"/>
          <w:szCs w:val="22"/>
        </w:rPr>
        <w:t xml:space="preserve"> Jihomoravského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F321D0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0B994E36" w14:textId="19493332" w:rsidR="00F64363" w:rsidRPr="00F321D0" w:rsidRDefault="00F64363" w:rsidP="001A25EA">
      <w:pPr>
        <w:ind w:left="567"/>
        <w:jc w:val="both"/>
        <w:rPr>
          <w:rFonts w:ascii="Arial" w:hAnsi="Arial" w:cs="Arial"/>
          <w:strike/>
          <w:color w:val="000000" w:themeColor="text1"/>
          <w:sz w:val="22"/>
          <w:szCs w:val="22"/>
        </w:rPr>
      </w:pP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35A175B" w14:textId="137191CC" w:rsidR="00F64363" w:rsidRPr="00F321D0" w:rsidRDefault="00F64363" w:rsidP="00F321D0">
      <w:pPr>
        <w:pStyle w:val="Normlnweb"/>
        <w:numPr>
          <w:ilvl w:val="0"/>
          <w:numId w:val="8"/>
        </w:numPr>
        <w:spacing w:before="0" w:beforeAutospacing="0" w:after="0" w:afterAutospacing="0"/>
        <w:ind w:left="567" w:hanging="567"/>
        <w:rPr>
          <w:rFonts w:ascii="Arial" w:hAnsi="Arial" w:cs="Arial"/>
          <w:color w:val="000000" w:themeColor="text1"/>
          <w:sz w:val="22"/>
          <w:szCs w:val="22"/>
        </w:rPr>
      </w:pPr>
      <w:r w:rsidRPr="00F321D0">
        <w:rPr>
          <w:rFonts w:ascii="Arial" w:hAnsi="Arial" w:cs="Arial"/>
          <w:color w:val="000000" w:themeColor="text1"/>
          <w:sz w:val="22"/>
          <w:szCs w:val="22"/>
        </w:rPr>
        <w:t>Za objekt se zvýšeným nebezpečím vzniku požáru se dle místních podmínek považuje</w:t>
      </w:r>
      <w:r w:rsidR="001A25EA" w:rsidRPr="00F321D0">
        <w:rPr>
          <w:rFonts w:ascii="Arial" w:hAnsi="Arial" w:cs="Arial"/>
          <w:color w:val="000000" w:themeColor="text1"/>
          <w:sz w:val="22"/>
          <w:szCs w:val="22"/>
        </w:rPr>
        <w:t xml:space="preserve"> objekt Obecního úřadu s knihovnou, č.p. Žádovice 41</w:t>
      </w:r>
    </w:p>
    <w:p w14:paraId="59E32BF1" w14:textId="77777777" w:rsidR="00B0386E" w:rsidRDefault="00B0386E" w:rsidP="001A25E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6F4C8B9" w14:textId="77777777" w:rsidR="00E95C49" w:rsidRPr="00F64363" w:rsidRDefault="00E95C49" w:rsidP="001A25EA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7B19AA9E" w14:textId="77777777" w:rsidR="00F64363" w:rsidRPr="001A25E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1A25EA">
        <w:rPr>
          <w:rFonts w:ascii="Arial" w:hAnsi="Arial" w:cs="Arial"/>
          <w:i/>
          <w:iCs/>
          <w:sz w:val="22"/>
          <w:szCs w:val="22"/>
        </w:rPr>
        <w:t>Čl. 4</w:t>
      </w:r>
      <w:r w:rsidRPr="001A25EA">
        <w:rPr>
          <w:rFonts w:ascii="Arial" w:hAnsi="Arial" w:cs="Arial"/>
          <w:i/>
          <w:iCs/>
          <w:sz w:val="22"/>
          <w:szCs w:val="22"/>
        </w:rPr>
        <w:br/>
        <w:t>Způsob nepřetržitého zabezpečení požární ochrany v obci</w:t>
      </w:r>
    </w:p>
    <w:p w14:paraId="22B36916" w14:textId="77777777" w:rsidR="00F64363" w:rsidRPr="001A25E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b/>
          <w:bCs/>
          <w:sz w:val="22"/>
          <w:szCs w:val="22"/>
        </w:rPr>
      </w:pPr>
    </w:p>
    <w:p w14:paraId="57D323DE" w14:textId="77777777" w:rsidR="00F64363" w:rsidRPr="00F64363" w:rsidRDefault="00F64363" w:rsidP="00F321D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5A13E24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7DD77F8" w14:textId="77777777" w:rsidR="00F64363" w:rsidRPr="00F64363" w:rsidRDefault="00F64363" w:rsidP="00F321D0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1D5AA1B8" w14:textId="77777777" w:rsidR="00F64363" w:rsidRDefault="00F64363" w:rsidP="009E7A2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B8FBB5F" w14:textId="77777777" w:rsidR="00E95C49" w:rsidRPr="00F64363" w:rsidRDefault="00E95C49" w:rsidP="009E7A21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8FAC0D9" w14:textId="77777777" w:rsidR="00F64363" w:rsidRPr="009E7A21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9E7A21">
        <w:rPr>
          <w:rFonts w:ascii="Arial" w:hAnsi="Arial" w:cs="Arial"/>
          <w:i/>
          <w:iCs/>
          <w:sz w:val="22"/>
          <w:szCs w:val="22"/>
        </w:rPr>
        <w:t>Čl. 5</w:t>
      </w:r>
      <w:r w:rsidRPr="009E7A21">
        <w:rPr>
          <w:rFonts w:ascii="Arial" w:hAnsi="Arial" w:cs="Arial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06C516B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205CBDD" w14:textId="6F76E9ED" w:rsidR="00F64363" w:rsidRPr="00F64363" w:rsidRDefault="00F64363" w:rsidP="00F321D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</w:t>
      </w:r>
      <w:r w:rsidR="009E7A21">
        <w:rPr>
          <w:rFonts w:ascii="Arial" w:hAnsi="Arial" w:cs="Arial"/>
          <w:sz w:val="22"/>
          <w:szCs w:val="22"/>
        </w:rPr>
        <w:t>1</w:t>
      </w:r>
      <w:r w:rsidRPr="00F64363">
        <w:rPr>
          <w:rFonts w:ascii="Arial" w:hAnsi="Arial" w:cs="Arial"/>
          <w:sz w:val="22"/>
          <w:szCs w:val="22"/>
        </w:rPr>
        <w:t xml:space="preserve"> vyhlášky. </w:t>
      </w:r>
    </w:p>
    <w:p w14:paraId="436AC58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227FF77" w14:textId="7DA8FB49" w:rsidR="00F64363" w:rsidRPr="00F64363" w:rsidRDefault="00F64363" w:rsidP="00F321D0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E95C49">
        <w:rPr>
          <w:rFonts w:ascii="Arial" w:hAnsi="Arial" w:cs="Arial"/>
          <w:sz w:val="22"/>
          <w:szCs w:val="22"/>
        </w:rPr>
        <w:t>požární zbrojnice</w:t>
      </w:r>
      <w:r w:rsidRPr="00F64363">
        <w:rPr>
          <w:rFonts w:ascii="Arial" w:hAnsi="Arial" w:cs="Arial"/>
          <w:sz w:val="22"/>
          <w:szCs w:val="22"/>
        </w:rPr>
        <w:t xml:space="preserve">, 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3806003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B92CE1" w14:textId="77777777" w:rsidR="00E95C49" w:rsidRDefault="00E95C49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EEFF63B" w14:textId="77777777" w:rsidR="00F64363" w:rsidRPr="00E95C49" w:rsidRDefault="00F64363" w:rsidP="00F64363">
      <w:pPr>
        <w:pStyle w:val="Nadpis4"/>
        <w:jc w:val="center"/>
        <w:rPr>
          <w:rFonts w:ascii="Arial" w:hAnsi="Arial" w:cs="Arial"/>
          <w:i/>
          <w:iCs/>
          <w:strike/>
          <w:sz w:val="22"/>
          <w:szCs w:val="22"/>
        </w:rPr>
      </w:pPr>
      <w:r w:rsidRPr="00E95C49">
        <w:rPr>
          <w:rFonts w:ascii="Arial" w:hAnsi="Arial" w:cs="Arial"/>
          <w:i/>
          <w:iCs/>
          <w:sz w:val="22"/>
          <w:szCs w:val="22"/>
        </w:rPr>
        <w:t>Čl. 6</w:t>
      </w:r>
      <w:r w:rsidRPr="00E95C49">
        <w:rPr>
          <w:rFonts w:ascii="Arial" w:hAnsi="Arial" w:cs="Arial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06C6168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5B958E" w14:textId="77777777" w:rsidR="00F64363" w:rsidRPr="00F64363" w:rsidRDefault="00F64363" w:rsidP="00F321D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6C85583A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2969BC9" w14:textId="5E661498" w:rsidR="00F64363" w:rsidRPr="00F64363" w:rsidRDefault="00F64363" w:rsidP="00F321D0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 xml:space="preserve">jsou </w:t>
      </w:r>
      <w:r w:rsidR="00680887">
        <w:rPr>
          <w:rFonts w:ascii="Arial" w:hAnsi="Arial" w:cs="Arial"/>
          <w:sz w:val="22"/>
          <w:szCs w:val="22"/>
        </w:rPr>
        <w:t>uvedeny v příloze č. 1 této vyhlášky.</w:t>
      </w:r>
    </w:p>
    <w:p w14:paraId="76E34B74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2866A267" w14:textId="77777777" w:rsidR="00F64363" w:rsidRPr="00E95C49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E95C49">
        <w:rPr>
          <w:rFonts w:ascii="Arial" w:hAnsi="Arial" w:cs="Arial"/>
          <w:i/>
          <w:iCs/>
          <w:sz w:val="22"/>
          <w:szCs w:val="22"/>
        </w:rPr>
        <w:lastRenderedPageBreak/>
        <w:t>Čl. 7</w:t>
      </w:r>
      <w:r w:rsidRPr="00E95C49">
        <w:rPr>
          <w:rFonts w:ascii="Arial" w:hAnsi="Arial" w:cs="Arial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047121B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260F5E" w14:textId="77777777" w:rsidR="00F64363" w:rsidRPr="00DC4FEA" w:rsidRDefault="00F64363" w:rsidP="00F321D0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DC4FEA">
        <w:rPr>
          <w:rFonts w:ascii="Arial" w:hAnsi="Arial" w:cs="Arial"/>
          <w:color w:val="auto"/>
          <w:sz w:val="22"/>
          <w:szCs w:val="22"/>
        </w:rPr>
        <w:t>Obec zřídila následující ohlašovnu požárů, která je trvale označena tabulkou „Ohlašovna požárů”:</w:t>
      </w:r>
    </w:p>
    <w:p w14:paraId="3211E7A2" w14:textId="64F1E0C2" w:rsidR="00F64363" w:rsidRPr="00DC4FEA" w:rsidRDefault="00F64363" w:rsidP="00F321D0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DC4FEA">
        <w:rPr>
          <w:rFonts w:ascii="Arial" w:hAnsi="Arial" w:cs="Arial"/>
        </w:rPr>
        <w:t>Budova obecního úřadu na adrese</w:t>
      </w:r>
      <w:r w:rsidR="00DC4FEA" w:rsidRPr="00DC4FEA">
        <w:rPr>
          <w:rFonts w:ascii="Arial" w:hAnsi="Arial" w:cs="Arial"/>
        </w:rPr>
        <w:t xml:space="preserve"> Žádovice 41, 696 49</w:t>
      </w:r>
    </w:p>
    <w:p w14:paraId="542673D2" w14:textId="77777777" w:rsidR="00DC4FEA" w:rsidRPr="00F64363" w:rsidRDefault="00DC4FEA" w:rsidP="00DC4FEA">
      <w:pPr>
        <w:rPr>
          <w:rFonts w:ascii="Arial" w:hAnsi="Arial" w:cs="Arial"/>
          <w:color w:val="FF0000"/>
          <w:sz w:val="22"/>
          <w:szCs w:val="22"/>
        </w:rPr>
      </w:pPr>
    </w:p>
    <w:p w14:paraId="0652509A" w14:textId="7B6C7BFA" w:rsidR="00DC4FEA" w:rsidRDefault="00DC4FEA" w:rsidP="00F321D0">
      <w:pPr>
        <w:pStyle w:val="Odstavecseseznamem"/>
        <w:numPr>
          <w:ilvl w:val="0"/>
          <w:numId w:val="5"/>
        </w:numPr>
        <w:ind w:left="567" w:hanging="567"/>
        <w:rPr>
          <w:rFonts w:ascii="Arial" w:eastAsia="Times New Roman" w:hAnsi="Arial" w:cs="Arial"/>
          <w:color w:val="000000"/>
          <w:lang w:val="cs-CZ" w:eastAsia="cs-CZ"/>
        </w:rPr>
      </w:pPr>
      <w:r>
        <w:rPr>
          <w:rFonts w:ascii="Arial" w:eastAsia="Times New Roman" w:hAnsi="Arial" w:cs="Arial"/>
          <w:color w:val="000000"/>
          <w:lang w:val="cs-CZ" w:eastAsia="cs-CZ"/>
        </w:rPr>
        <w:t>P</w:t>
      </w:r>
      <w:r w:rsidRPr="00DC4FEA">
        <w:rPr>
          <w:rFonts w:ascii="Arial" w:eastAsia="Times New Roman" w:hAnsi="Arial" w:cs="Arial"/>
          <w:color w:val="000000"/>
          <w:lang w:val="cs-CZ" w:eastAsia="cs-CZ"/>
        </w:rPr>
        <w:t xml:space="preserve">ro ohlášení požáru </w:t>
      </w:r>
      <w:r>
        <w:rPr>
          <w:rFonts w:ascii="Arial" w:eastAsia="Times New Roman" w:hAnsi="Arial" w:cs="Arial"/>
          <w:color w:val="000000"/>
          <w:lang w:val="cs-CZ" w:eastAsia="cs-CZ"/>
        </w:rPr>
        <w:t xml:space="preserve">lze také </w:t>
      </w:r>
      <w:r w:rsidRPr="00DC4FEA">
        <w:rPr>
          <w:rFonts w:ascii="Arial" w:eastAsia="Times New Roman" w:hAnsi="Arial" w:cs="Arial"/>
          <w:color w:val="000000"/>
          <w:lang w:val="cs-CZ" w:eastAsia="cs-CZ"/>
        </w:rPr>
        <w:t>využ</w:t>
      </w:r>
      <w:r>
        <w:rPr>
          <w:rFonts w:ascii="Arial" w:eastAsia="Times New Roman" w:hAnsi="Arial" w:cs="Arial"/>
          <w:color w:val="000000"/>
          <w:lang w:val="cs-CZ" w:eastAsia="cs-CZ"/>
        </w:rPr>
        <w:t>ít</w:t>
      </w:r>
      <w:r w:rsidRPr="00DC4FEA">
        <w:rPr>
          <w:rFonts w:ascii="Arial" w:eastAsia="Times New Roman" w:hAnsi="Arial" w:cs="Arial"/>
          <w:color w:val="000000"/>
          <w:lang w:val="cs-CZ" w:eastAsia="cs-CZ"/>
        </w:rPr>
        <w:t xml:space="preserve"> veřejn</w:t>
      </w:r>
      <w:r>
        <w:rPr>
          <w:rFonts w:ascii="Arial" w:eastAsia="Times New Roman" w:hAnsi="Arial" w:cs="Arial"/>
          <w:color w:val="000000"/>
          <w:lang w:val="cs-CZ" w:eastAsia="cs-CZ"/>
        </w:rPr>
        <w:t>ou</w:t>
      </w:r>
      <w:r w:rsidRPr="00DC4FEA">
        <w:rPr>
          <w:rFonts w:ascii="Arial" w:eastAsia="Times New Roman" w:hAnsi="Arial" w:cs="Arial"/>
          <w:color w:val="000000"/>
          <w:lang w:val="cs-CZ" w:eastAsia="cs-CZ"/>
        </w:rPr>
        <w:t xml:space="preserve"> ohlašovn</w:t>
      </w:r>
      <w:r>
        <w:rPr>
          <w:rFonts w:ascii="Arial" w:eastAsia="Times New Roman" w:hAnsi="Arial" w:cs="Arial"/>
          <w:color w:val="000000"/>
          <w:lang w:val="cs-CZ" w:eastAsia="cs-CZ"/>
        </w:rPr>
        <w:t>u</w:t>
      </w:r>
      <w:r w:rsidRPr="00DC4FEA">
        <w:rPr>
          <w:rFonts w:ascii="Arial" w:eastAsia="Times New Roman" w:hAnsi="Arial" w:cs="Arial"/>
          <w:color w:val="000000"/>
          <w:lang w:val="cs-CZ" w:eastAsia="cs-CZ"/>
        </w:rPr>
        <w:t xml:space="preserve"> požáru na státní telefonní lince HZS 150 nebo 112.</w:t>
      </w:r>
    </w:p>
    <w:p w14:paraId="3A0809C7" w14:textId="77777777" w:rsidR="00DC4FEA" w:rsidRPr="00DC4FEA" w:rsidRDefault="00DC4FEA" w:rsidP="00DC4FEA">
      <w:pPr>
        <w:pStyle w:val="Odstavecseseznamem"/>
        <w:ind w:left="567"/>
        <w:rPr>
          <w:rFonts w:ascii="Arial" w:eastAsia="Times New Roman" w:hAnsi="Arial" w:cs="Arial"/>
          <w:color w:val="000000"/>
          <w:lang w:val="cs-CZ" w:eastAsia="cs-CZ"/>
        </w:rPr>
      </w:pPr>
    </w:p>
    <w:p w14:paraId="2CC2259F" w14:textId="77777777" w:rsidR="00F64363" w:rsidRPr="00DC4FEA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DC4FEA">
        <w:rPr>
          <w:rFonts w:ascii="Arial" w:hAnsi="Arial" w:cs="Arial"/>
          <w:i/>
          <w:iCs/>
          <w:sz w:val="22"/>
          <w:szCs w:val="22"/>
        </w:rPr>
        <w:t>Čl. 8</w:t>
      </w:r>
      <w:r w:rsidRPr="00DC4FEA">
        <w:rPr>
          <w:rFonts w:ascii="Arial" w:hAnsi="Arial" w:cs="Arial"/>
          <w:i/>
          <w:iCs/>
          <w:sz w:val="22"/>
          <w:szCs w:val="22"/>
        </w:rPr>
        <w:br/>
        <w:t>Způsob vyhlášení požárního poplachu v obci</w:t>
      </w:r>
    </w:p>
    <w:p w14:paraId="2F2A122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C07A115" w14:textId="77777777" w:rsidR="00F64363" w:rsidRPr="00F64363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BBB9BF0" w14:textId="77777777" w:rsidR="00F64363" w:rsidRDefault="00F64363" w:rsidP="00F321D0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5A7C9036" w14:textId="77777777" w:rsidR="00EC5F2F" w:rsidRPr="00F64363" w:rsidRDefault="00EC5F2F" w:rsidP="00EC5F2F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sz w:val="22"/>
          <w:szCs w:val="22"/>
        </w:rPr>
      </w:pPr>
    </w:p>
    <w:p w14:paraId="58766925" w14:textId="1F36BE2E" w:rsidR="00F64363" w:rsidRPr="00F321D0" w:rsidRDefault="00F64363" w:rsidP="00F321D0">
      <w:pPr>
        <w:pStyle w:val="Normlnweb"/>
        <w:numPr>
          <w:ilvl w:val="0"/>
          <w:numId w:val="9"/>
        </w:numPr>
        <w:spacing w:before="0" w:beforeAutospacing="0" w:after="0" w:afterAutospacing="0"/>
        <w:ind w:left="1418" w:hanging="851"/>
        <w:rPr>
          <w:rFonts w:ascii="Arial" w:hAnsi="Arial" w:cs="Arial"/>
          <w:color w:val="000000" w:themeColor="text1"/>
          <w:sz w:val="22"/>
          <w:szCs w:val="22"/>
        </w:rPr>
      </w:pPr>
      <w:r w:rsidRPr="00DC4FEA">
        <w:rPr>
          <w:rFonts w:ascii="Arial" w:hAnsi="Arial" w:cs="Arial"/>
          <w:sz w:val="22"/>
          <w:szCs w:val="22"/>
        </w:rPr>
        <w:t xml:space="preserve">v případě poruchy 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>technických zařízení pro vyhlášení požárního poplachu se požární poplach v obci vyhlašuje</w:t>
      </w:r>
      <w:r w:rsidR="00DC4FEA" w:rsidRPr="00F321D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>obecním rozhlasem</w:t>
      </w:r>
      <w:r w:rsidR="00EC5F2F" w:rsidRPr="00F321D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0ACC490A" w14:textId="77777777" w:rsidR="00EC5F2F" w:rsidRPr="00DC4FEA" w:rsidRDefault="00EC5F2F" w:rsidP="00EC5F2F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1AC9B97" w14:textId="77777777" w:rsidR="00F64363" w:rsidRPr="00680887" w:rsidRDefault="00F64363" w:rsidP="00F64363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0887">
        <w:rPr>
          <w:rFonts w:ascii="Arial" w:hAnsi="Arial" w:cs="Arial"/>
          <w:i/>
          <w:iCs/>
          <w:sz w:val="22"/>
          <w:szCs w:val="22"/>
        </w:rPr>
        <w:t>Čl. 9</w:t>
      </w:r>
    </w:p>
    <w:p w14:paraId="65D9BFF4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6DA5D42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DC88DD9" w14:textId="6EE2244D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plánu </w:t>
      </w:r>
      <w:r w:rsidR="00EC5F2F" w:rsidRPr="00F321D0">
        <w:rPr>
          <w:rFonts w:ascii="Arial" w:hAnsi="Arial" w:cs="Arial"/>
          <w:color w:val="000000" w:themeColor="text1"/>
          <w:sz w:val="22"/>
          <w:szCs w:val="22"/>
        </w:rPr>
        <w:t>Jihomoravského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kraje </w:t>
      </w:r>
      <w:r w:rsidRPr="00F64363">
        <w:rPr>
          <w:rFonts w:ascii="Arial" w:hAnsi="Arial" w:cs="Arial"/>
          <w:sz w:val="22"/>
          <w:szCs w:val="22"/>
        </w:rPr>
        <w:t xml:space="preserve">je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61F681C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8DE18EB" w14:textId="77777777" w:rsidR="00F64363" w:rsidRPr="0068088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0887">
        <w:rPr>
          <w:rFonts w:ascii="Arial" w:hAnsi="Arial" w:cs="Arial"/>
          <w:i/>
          <w:iCs/>
          <w:sz w:val="22"/>
          <w:szCs w:val="22"/>
        </w:rPr>
        <w:t>Čl. 10</w:t>
      </w:r>
    </w:p>
    <w:p w14:paraId="0B6ED6D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63516C1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DB6AE60" w14:textId="5FC25987" w:rsidR="00F64363" w:rsidRPr="00F321D0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000000" w:themeColor="text1"/>
          <w:sz w:val="22"/>
          <w:szCs w:val="22"/>
        </w:rPr>
      </w:pP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Touto vyhláškou se ruší obecně závazná vyhláška </w:t>
      </w:r>
      <w:r w:rsidR="00F321D0" w:rsidRPr="00F321D0">
        <w:rPr>
          <w:rFonts w:ascii="Arial" w:hAnsi="Arial" w:cs="Arial"/>
          <w:color w:val="000000" w:themeColor="text1"/>
          <w:sz w:val="22"/>
          <w:szCs w:val="22"/>
        </w:rPr>
        <w:t xml:space="preserve">obce Žádovice 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č. </w:t>
      </w:r>
      <w:r w:rsidR="00EC5F2F" w:rsidRPr="00F321D0">
        <w:rPr>
          <w:rFonts w:ascii="Arial" w:hAnsi="Arial" w:cs="Arial"/>
          <w:color w:val="000000" w:themeColor="text1"/>
          <w:sz w:val="22"/>
          <w:szCs w:val="22"/>
        </w:rPr>
        <w:t xml:space="preserve">2/2025, </w:t>
      </w:r>
      <w:r w:rsidR="00F321D0" w:rsidRPr="00F321D0">
        <w:rPr>
          <w:rFonts w:ascii="Arial" w:hAnsi="Arial" w:cs="Arial"/>
          <w:color w:val="000000" w:themeColor="text1"/>
          <w:sz w:val="22"/>
          <w:szCs w:val="22"/>
        </w:rPr>
        <w:t>kterou se vydává p</w:t>
      </w:r>
      <w:r w:rsidR="00EC5F2F" w:rsidRPr="00F321D0">
        <w:rPr>
          <w:rFonts w:ascii="Arial" w:hAnsi="Arial" w:cs="Arial"/>
          <w:color w:val="000000" w:themeColor="text1"/>
          <w:sz w:val="22"/>
          <w:szCs w:val="22"/>
        </w:rPr>
        <w:t>ožární řád obce</w:t>
      </w:r>
      <w:r w:rsidR="00F321D0" w:rsidRPr="00F321D0">
        <w:rPr>
          <w:rFonts w:ascii="Arial" w:hAnsi="Arial" w:cs="Arial"/>
          <w:color w:val="000000" w:themeColor="text1"/>
          <w:sz w:val="22"/>
          <w:szCs w:val="22"/>
        </w:rPr>
        <w:t>,</w:t>
      </w:r>
      <w:r w:rsidRPr="00F321D0">
        <w:rPr>
          <w:rFonts w:ascii="Arial" w:hAnsi="Arial" w:cs="Arial"/>
          <w:color w:val="000000" w:themeColor="text1"/>
          <w:sz w:val="22"/>
          <w:szCs w:val="22"/>
        </w:rPr>
        <w:t xml:space="preserve"> ze dne</w:t>
      </w:r>
      <w:r w:rsidR="00EC5F2F" w:rsidRPr="00F321D0">
        <w:rPr>
          <w:rFonts w:ascii="Arial" w:hAnsi="Arial" w:cs="Arial"/>
          <w:color w:val="000000" w:themeColor="text1"/>
          <w:sz w:val="22"/>
          <w:szCs w:val="22"/>
        </w:rPr>
        <w:t xml:space="preserve"> 13.8.2025</w:t>
      </w:r>
      <w:r w:rsidR="00F321D0" w:rsidRPr="00F321D0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544C5E8F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10D46AF2" w14:textId="77777777" w:rsidR="00F64363" w:rsidRPr="00680887" w:rsidRDefault="00F64363" w:rsidP="00AB72E6">
      <w:pPr>
        <w:pStyle w:val="Nadpis4"/>
        <w:jc w:val="center"/>
        <w:rPr>
          <w:rFonts w:ascii="Arial" w:hAnsi="Arial" w:cs="Arial"/>
          <w:i/>
          <w:iCs/>
          <w:sz w:val="22"/>
          <w:szCs w:val="22"/>
        </w:rPr>
      </w:pPr>
      <w:r w:rsidRPr="00680887">
        <w:rPr>
          <w:rFonts w:ascii="Arial" w:hAnsi="Arial" w:cs="Arial"/>
          <w:i/>
          <w:iCs/>
          <w:sz w:val="22"/>
          <w:szCs w:val="22"/>
        </w:rPr>
        <w:t>Čl. 11</w:t>
      </w:r>
    </w:p>
    <w:p w14:paraId="401774F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5EEF2AA1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84348D8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84E3E97" w14:textId="77777777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84374B" w14:textId="77777777" w:rsidR="00EC5F2F" w:rsidRDefault="00EC5F2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1D36B9" w14:textId="77777777" w:rsidR="00EC5F2F" w:rsidRDefault="00EC5F2F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EAD9E5" w14:textId="6F0B516C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EC5F2F">
        <w:rPr>
          <w:rFonts w:ascii="Arial" w:hAnsi="Arial" w:cs="Arial"/>
          <w:sz w:val="22"/>
          <w:szCs w:val="22"/>
        </w:rPr>
        <w:t>Marek Jahoda v.</w:t>
      </w:r>
      <w:r w:rsidR="00F321D0">
        <w:rPr>
          <w:rFonts w:ascii="Arial" w:hAnsi="Arial" w:cs="Arial"/>
          <w:sz w:val="22"/>
          <w:szCs w:val="22"/>
        </w:rPr>
        <w:t xml:space="preserve"> </w:t>
      </w:r>
      <w:r w:rsidR="00EC5F2F">
        <w:rPr>
          <w:rFonts w:ascii="Arial" w:hAnsi="Arial" w:cs="Arial"/>
          <w:sz w:val="22"/>
          <w:szCs w:val="22"/>
        </w:rPr>
        <w:t>r.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 w:rsidR="00EC5F2F">
        <w:rPr>
          <w:rFonts w:ascii="Arial" w:hAnsi="Arial" w:cs="Arial"/>
          <w:sz w:val="22"/>
          <w:szCs w:val="22"/>
        </w:rPr>
        <w:t xml:space="preserve">Bronislav </w:t>
      </w:r>
      <w:proofErr w:type="spellStart"/>
      <w:r w:rsidR="00EC5F2F">
        <w:rPr>
          <w:rFonts w:ascii="Arial" w:hAnsi="Arial" w:cs="Arial"/>
          <w:sz w:val="22"/>
          <w:szCs w:val="22"/>
        </w:rPr>
        <w:t>Seďa</w:t>
      </w:r>
      <w:proofErr w:type="spellEnd"/>
      <w:r w:rsidR="00EC5F2F">
        <w:rPr>
          <w:rFonts w:ascii="Arial" w:hAnsi="Arial" w:cs="Arial"/>
          <w:sz w:val="22"/>
          <w:szCs w:val="22"/>
        </w:rPr>
        <w:t xml:space="preserve"> v.</w:t>
      </w:r>
      <w:r w:rsidR="00F321D0">
        <w:rPr>
          <w:rFonts w:ascii="Arial" w:hAnsi="Arial" w:cs="Arial"/>
          <w:sz w:val="22"/>
          <w:szCs w:val="22"/>
        </w:rPr>
        <w:t xml:space="preserve"> </w:t>
      </w:r>
      <w:r w:rsidR="00EC5F2F">
        <w:rPr>
          <w:rFonts w:ascii="Arial" w:hAnsi="Arial" w:cs="Arial"/>
          <w:sz w:val="22"/>
          <w:szCs w:val="22"/>
        </w:rPr>
        <w:t>r.</w:t>
      </w:r>
    </w:p>
    <w:p w14:paraId="43B62425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3D95863E" w14:textId="77777777" w:rsid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9793849" w14:textId="77777777" w:rsidR="00F321D0" w:rsidRDefault="00F321D0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7BEDE5E5" w14:textId="3D217F32" w:rsidR="00F321D0" w:rsidRPr="00F321D0" w:rsidRDefault="00F321D0" w:rsidP="00F321D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321D0">
        <w:rPr>
          <w:rFonts w:ascii="Arial" w:hAnsi="Arial" w:cs="Arial"/>
          <w:b/>
          <w:bCs/>
          <w:sz w:val="22"/>
          <w:szCs w:val="22"/>
        </w:rPr>
        <w:lastRenderedPageBreak/>
        <w:t>Příloha č. 1</w:t>
      </w:r>
      <w:r>
        <w:rPr>
          <w:rFonts w:ascii="Arial" w:hAnsi="Arial" w:cs="Arial"/>
          <w:b/>
          <w:bCs/>
          <w:sz w:val="22"/>
          <w:szCs w:val="22"/>
        </w:rPr>
        <w:t xml:space="preserve"> obecně závazné vyhlášky obce Žádovice, kterou se vydává požární řád obce</w:t>
      </w:r>
    </w:p>
    <w:p w14:paraId="70996A30" w14:textId="77777777" w:rsidR="00F321D0" w:rsidRPr="00F321D0" w:rsidRDefault="00F321D0" w:rsidP="00F321D0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88BB823" w14:textId="77777777" w:rsidR="00F321D0" w:rsidRPr="00F321D0" w:rsidRDefault="00F321D0" w:rsidP="00F321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321D0">
        <w:rPr>
          <w:rFonts w:ascii="Arial" w:hAnsi="Arial" w:cs="Arial"/>
          <w:b/>
          <w:bCs/>
          <w:sz w:val="22"/>
          <w:szCs w:val="22"/>
        </w:rPr>
        <w:t>Jednotka sboru dobrovolných hasičů obce Žádovice</w:t>
      </w:r>
    </w:p>
    <w:p w14:paraId="3323E491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Počet členů jednotky </w:t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  <w:t>13</w:t>
      </w:r>
    </w:p>
    <w:p w14:paraId="03045DF4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Velitel zásahové jednotky </w:t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  <w:t>1</w:t>
      </w:r>
    </w:p>
    <w:p w14:paraId="599513DC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Velitel družstva</w:t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  <w:t>2</w:t>
      </w:r>
    </w:p>
    <w:p w14:paraId="4727BDEF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Strojník </w:t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  <w:t>3</w:t>
      </w:r>
    </w:p>
    <w:p w14:paraId="5AAE5097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Hasiči</w:t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</w:r>
      <w:r w:rsidRPr="00F321D0">
        <w:rPr>
          <w:rFonts w:ascii="Arial" w:hAnsi="Arial" w:cs="Arial"/>
          <w:sz w:val="22"/>
          <w:szCs w:val="22"/>
        </w:rPr>
        <w:tab/>
        <w:t>7</w:t>
      </w:r>
    </w:p>
    <w:p w14:paraId="6C5697BB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</w:p>
    <w:p w14:paraId="5107C9D5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 </w:t>
      </w:r>
    </w:p>
    <w:p w14:paraId="32D6D59C" w14:textId="77777777" w:rsidR="00F321D0" w:rsidRPr="00F321D0" w:rsidRDefault="00F321D0" w:rsidP="00F321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321D0">
        <w:rPr>
          <w:rFonts w:ascii="Arial" w:hAnsi="Arial" w:cs="Arial"/>
          <w:b/>
          <w:bCs/>
          <w:sz w:val="22"/>
          <w:szCs w:val="22"/>
        </w:rPr>
        <w:t>Vybavení jednotky JSDHO</w:t>
      </w:r>
    </w:p>
    <w:p w14:paraId="76CD845B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 xml:space="preserve">Vybavení požární technikou určenou k výjezdu: </w:t>
      </w:r>
    </w:p>
    <w:p w14:paraId="455B8A39" w14:textId="77777777" w:rsidR="00F321D0" w:rsidRPr="00F321D0" w:rsidRDefault="00F321D0" w:rsidP="00F321D0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PPS 12, výrobce BAZ Skalica</w:t>
      </w:r>
    </w:p>
    <w:p w14:paraId="63D28D96" w14:textId="77777777" w:rsidR="00F321D0" w:rsidRPr="00F321D0" w:rsidRDefault="00F321D0" w:rsidP="00F321D0">
      <w:pPr>
        <w:numPr>
          <w:ilvl w:val="0"/>
          <w:numId w:val="12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Nákladní automobil Renault Master L2H2, 2.5 D FDBEH5 požární kategorie</w:t>
      </w:r>
    </w:p>
    <w:p w14:paraId="1F8EAE60" w14:textId="77777777" w:rsidR="00F321D0" w:rsidRPr="00F321D0" w:rsidRDefault="00F321D0" w:rsidP="00F321D0">
      <w:pPr>
        <w:ind w:left="1770"/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SA-N1-P</w:t>
      </w:r>
    </w:p>
    <w:p w14:paraId="3FC46E85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</w:p>
    <w:p w14:paraId="6DD0AF64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Vybavení věcnými a technickými prostředky:</w:t>
      </w:r>
    </w:p>
    <w:p w14:paraId="79E58FAD" w14:textId="77777777" w:rsidR="00F321D0" w:rsidRPr="00F321D0" w:rsidRDefault="00F321D0" w:rsidP="00F321D0">
      <w:pPr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1 ks kalového čerpadla se spalovacím motorem DC/BA-80</w:t>
      </w:r>
    </w:p>
    <w:p w14:paraId="76C5E5E4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</w:p>
    <w:p w14:paraId="21115A62" w14:textId="77777777" w:rsidR="00F321D0" w:rsidRPr="00F321D0" w:rsidRDefault="00F321D0" w:rsidP="00F321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321D0">
        <w:rPr>
          <w:rFonts w:ascii="Arial" w:hAnsi="Arial" w:cs="Arial"/>
          <w:b/>
          <w:bCs/>
          <w:sz w:val="22"/>
          <w:szCs w:val="22"/>
        </w:rPr>
        <w:t>Zdroje požární vody</w:t>
      </w:r>
    </w:p>
    <w:p w14:paraId="31C53380" w14:textId="77777777" w:rsidR="00F321D0" w:rsidRPr="00F321D0" w:rsidRDefault="00F321D0" w:rsidP="00F321D0">
      <w:pPr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potok Hruškovice</w:t>
      </w:r>
    </w:p>
    <w:p w14:paraId="75557D6E" w14:textId="77777777" w:rsidR="00F321D0" w:rsidRPr="00F321D0" w:rsidRDefault="00F321D0" w:rsidP="00F321D0">
      <w:pPr>
        <w:numPr>
          <w:ilvl w:val="0"/>
          <w:numId w:val="13"/>
        </w:numPr>
        <w:suppressAutoHyphens/>
        <w:autoSpaceDN w:val="0"/>
        <w:jc w:val="both"/>
        <w:textAlignment w:val="baseline"/>
        <w:rPr>
          <w:rFonts w:ascii="Arial" w:hAnsi="Arial" w:cs="Arial"/>
          <w:sz w:val="22"/>
          <w:szCs w:val="22"/>
        </w:rPr>
      </w:pPr>
      <w:r w:rsidRPr="00F321D0">
        <w:rPr>
          <w:rFonts w:ascii="Arial" w:hAnsi="Arial" w:cs="Arial"/>
          <w:sz w:val="22"/>
          <w:szCs w:val="22"/>
        </w:rPr>
        <w:t>hydranty v obci</w:t>
      </w:r>
    </w:p>
    <w:p w14:paraId="6BB9CD2F" w14:textId="77777777" w:rsidR="00F321D0" w:rsidRPr="00F321D0" w:rsidRDefault="00F321D0" w:rsidP="00F321D0">
      <w:pPr>
        <w:ind w:left="1770"/>
        <w:jc w:val="both"/>
        <w:rPr>
          <w:rFonts w:ascii="Arial" w:hAnsi="Arial" w:cs="Arial"/>
          <w:sz w:val="22"/>
          <w:szCs w:val="22"/>
        </w:rPr>
      </w:pPr>
    </w:p>
    <w:p w14:paraId="52017763" w14:textId="77777777" w:rsidR="00F321D0" w:rsidRPr="00F321D0" w:rsidRDefault="00F321D0" w:rsidP="00F321D0">
      <w:pPr>
        <w:ind w:left="1770"/>
        <w:jc w:val="both"/>
        <w:rPr>
          <w:rFonts w:ascii="Arial" w:hAnsi="Arial" w:cs="Arial"/>
          <w:sz w:val="22"/>
          <w:szCs w:val="22"/>
        </w:rPr>
      </w:pPr>
    </w:p>
    <w:p w14:paraId="1D4DFFC9" w14:textId="77777777" w:rsidR="00F321D0" w:rsidRPr="00F321D0" w:rsidRDefault="00F321D0" w:rsidP="00F321D0">
      <w:pPr>
        <w:jc w:val="both"/>
        <w:rPr>
          <w:rFonts w:ascii="Arial" w:hAnsi="Arial" w:cs="Arial"/>
          <w:sz w:val="22"/>
          <w:szCs w:val="22"/>
        </w:rPr>
      </w:pPr>
    </w:p>
    <w:p w14:paraId="545A8E4C" w14:textId="77777777" w:rsidR="00F321D0" w:rsidRPr="00F321D0" w:rsidRDefault="00F321D0" w:rsidP="00F321D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321D0">
        <w:rPr>
          <w:rFonts w:ascii="Arial" w:hAnsi="Arial" w:cs="Arial"/>
          <w:b/>
          <w:bCs/>
          <w:sz w:val="22"/>
          <w:szCs w:val="22"/>
        </w:rPr>
        <w:t>Seznam sil a prostředků jednotek požární ochrany podle výpisu z požárního poplachového plánu Jihomoravského kraje</w:t>
      </w:r>
    </w:p>
    <w:p w14:paraId="3111D001" w14:textId="77777777" w:rsidR="00F321D0" w:rsidRPr="00F321D0" w:rsidRDefault="00F321D0" w:rsidP="00F321D0">
      <w:pPr>
        <w:rPr>
          <w:rFonts w:ascii="Arial" w:hAnsi="Arial" w:cs="Arial"/>
          <w:sz w:val="22"/>
          <w:szCs w:val="22"/>
        </w:rPr>
      </w:pPr>
    </w:p>
    <w:p w14:paraId="13657A67" w14:textId="77777777" w:rsidR="00F321D0" w:rsidRPr="00F321D0" w:rsidRDefault="00F321D0" w:rsidP="00F321D0">
      <w:pPr>
        <w:rPr>
          <w:rFonts w:ascii="Arial" w:hAnsi="Arial" w:cs="Arial"/>
          <w:sz w:val="22"/>
          <w:szCs w:val="22"/>
        </w:rPr>
      </w:pPr>
    </w:p>
    <w:p w14:paraId="004863F3" w14:textId="77777777" w:rsidR="00680887" w:rsidRPr="00680887" w:rsidRDefault="00680887" w:rsidP="00680887">
      <w:pPr>
        <w:suppressAutoHyphens/>
        <w:autoSpaceDN w:val="0"/>
        <w:textAlignment w:val="baseline"/>
        <w:rPr>
          <w:rFonts w:ascii="Calibri" w:hAnsi="Calibri"/>
          <w:b/>
          <w:bCs/>
          <w:sz w:val="22"/>
          <w:szCs w:val="22"/>
        </w:rPr>
      </w:pPr>
      <w:r w:rsidRPr="00680887">
        <w:rPr>
          <w:rFonts w:ascii="Calibri" w:hAnsi="Calibri"/>
          <w:b/>
          <w:bCs/>
          <w:sz w:val="22"/>
          <w:szCs w:val="22"/>
        </w:rPr>
        <w:t>Předurčenost jednotek požární ochrany k jednotlivým obcím JM kraje se stupni požárního poplachu</w:t>
      </w:r>
    </w:p>
    <w:p w14:paraId="742F18F2" w14:textId="77777777" w:rsidR="00680887" w:rsidRPr="00680887" w:rsidRDefault="00680887" w:rsidP="00680887">
      <w:pPr>
        <w:numPr>
          <w:ilvl w:val="3"/>
          <w:numId w:val="11"/>
        </w:numPr>
        <w:suppressAutoHyphens/>
        <w:autoSpaceDN w:val="0"/>
        <w:spacing w:after="200" w:line="276" w:lineRule="auto"/>
        <w:ind w:left="284"/>
        <w:textAlignment w:val="baseline"/>
        <w:rPr>
          <w:rFonts w:ascii="Calibri" w:hAnsi="Calibri"/>
          <w:b/>
          <w:bCs/>
          <w:sz w:val="22"/>
          <w:szCs w:val="22"/>
          <w:lang w:eastAsia="en-US"/>
        </w:rPr>
      </w:pPr>
      <w:r w:rsidRPr="00680887">
        <w:rPr>
          <w:rFonts w:ascii="Calibri" w:hAnsi="Calibri"/>
          <w:b/>
          <w:bCs/>
          <w:sz w:val="22"/>
          <w:szCs w:val="22"/>
          <w:lang w:eastAsia="en-US"/>
        </w:rPr>
        <w:t>stupeň</w:t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  <w:t>kat.</w:t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  <w:t>2. stupeň</w:t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  <w:t>kat.</w:t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  <w:t>3. stupeň</w:t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</w:r>
      <w:r w:rsidRPr="00680887">
        <w:rPr>
          <w:rFonts w:ascii="Calibri" w:hAnsi="Calibri"/>
          <w:b/>
          <w:bCs/>
          <w:sz w:val="22"/>
          <w:szCs w:val="22"/>
          <w:lang w:eastAsia="en-US"/>
        </w:rPr>
        <w:tab/>
        <w:t>kat.</w:t>
      </w:r>
    </w:p>
    <w:p w14:paraId="4DDCFA8B" w14:textId="77777777" w:rsidR="00680887" w:rsidRPr="00680887" w:rsidRDefault="00680887" w:rsidP="00680887">
      <w:pPr>
        <w:suppressAutoHyphens/>
        <w:autoSpaceDN w:val="0"/>
        <w:ind w:left="284"/>
        <w:textAlignment w:val="baseline"/>
        <w:rPr>
          <w:rFonts w:ascii="Calibri" w:hAnsi="Calibri"/>
          <w:sz w:val="22"/>
          <w:szCs w:val="22"/>
          <w:lang w:eastAsia="en-US"/>
        </w:rPr>
      </w:pP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Žádovice</w:t>
      </w:r>
      <w:r w:rsidRPr="00680887">
        <w:rPr>
          <w:rFonts w:ascii="Calibri" w:hAnsi="Calibri"/>
          <w:sz w:val="22"/>
          <w:szCs w:val="22"/>
          <w:lang w:eastAsia="en-US"/>
        </w:rPr>
        <w:tab/>
        <w:t>V.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Osvětimany (ZLK)</w:t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Koryčany (ZLK)</w:t>
      </w:r>
      <w:r w:rsidRPr="00680887">
        <w:rPr>
          <w:rFonts w:ascii="Calibri" w:hAnsi="Calibri"/>
          <w:sz w:val="22"/>
          <w:szCs w:val="22"/>
          <w:lang w:eastAsia="en-US"/>
        </w:rPr>
        <w:tab/>
        <w:t>II/1</w:t>
      </w:r>
    </w:p>
    <w:p w14:paraId="31848DAC" w14:textId="77777777" w:rsidR="00680887" w:rsidRPr="00680887" w:rsidRDefault="00680887" w:rsidP="00680887">
      <w:pPr>
        <w:suppressAutoHyphens/>
        <w:autoSpaceDN w:val="0"/>
        <w:ind w:left="284"/>
        <w:textAlignment w:val="baseline"/>
        <w:rPr>
          <w:rFonts w:ascii="Calibri" w:hAnsi="Calibri"/>
          <w:sz w:val="22"/>
          <w:szCs w:val="22"/>
          <w:lang w:eastAsia="en-US"/>
        </w:rPr>
      </w:pPr>
      <w:r w:rsidRPr="00680887">
        <w:rPr>
          <w:rFonts w:ascii="Calibri" w:hAnsi="Calibri"/>
          <w:sz w:val="22"/>
          <w:szCs w:val="22"/>
          <w:lang w:eastAsia="en-US"/>
        </w:rPr>
        <w:t>stanice Kyjov</w:t>
      </w:r>
      <w:r w:rsidRPr="00680887">
        <w:rPr>
          <w:rFonts w:ascii="Calibri" w:hAnsi="Calibri"/>
          <w:sz w:val="22"/>
          <w:szCs w:val="22"/>
          <w:lang w:eastAsia="en-US"/>
        </w:rPr>
        <w:tab/>
        <w:t>I.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Syrovín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Polešovice (ZLK)</w:t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</w:p>
    <w:p w14:paraId="453BDDE5" w14:textId="77777777" w:rsidR="00680887" w:rsidRPr="00680887" w:rsidRDefault="00680887" w:rsidP="00680887">
      <w:pPr>
        <w:suppressAutoHyphens/>
        <w:autoSpaceDN w:val="0"/>
        <w:ind w:left="284"/>
        <w:textAlignment w:val="baseline"/>
        <w:rPr>
          <w:rFonts w:ascii="Calibri" w:hAnsi="Calibri"/>
          <w:sz w:val="22"/>
          <w:szCs w:val="22"/>
          <w:lang w:eastAsia="en-US"/>
        </w:rPr>
      </w:pP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Kyjov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  <w:t>II/1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Vracov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Ratíškovice</w:t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</w:p>
    <w:p w14:paraId="24BC6EF0" w14:textId="77777777" w:rsidR="00680887" w:rsidRPr="00680887" w:rsidRDefault="00680887" w:rsidP="00680887">
      <w:pPr>
        <w:suppressAutoHyphens/>
        <w:autoSpaceDN w:val="0"/>
        <w:ind w:left="284"/>
        <w:textAlignment w:val="baseline"/>
        <w:rPr>
          <w:rFonts w:ascii="Calibri" w:hAnsi="Calibri"/>
          <w:sz w:val="22"/>
          <w:szCs w:val="22"/>
          <w:lang w:eastAsia="en-US"/>
        </w:rPr>
      </w:pP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Žeravice</w:t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Bzenec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  <w:t>III/1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Ždánice</w:t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  <w:t>II/1</w:t>
      </w:r>
    </w:p>
    <w:p w14:paraId="6BF8B15F" w14:textId="77777777" w:rsidR="00680887" w:rsidRPr="00680887" w:rsidRDefault="00680887" w:rsidP="00680887">
      <w:pPr>
        <w:suppressAutoHyphens/>
        <w:autoSpaceDN w:val="0"/>
        <w:ind w:left="284"/>
        <w:textAlignment w:val="baseline"/>
        <w:rPr>
          <w:rFonts w:ascii="Calibri" w:hAnsi="Calibri"/>
          <w:sz w:val="22"/>
          <w:szCs w:val="22"/>
          <w:lang w:eastAsia="en-US"/>
        </w:rPr>
      </w:pP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JSDHo</w:t>
      </w:r>
      <w:proofErr w:type="spellEnd"/>
      <w:r w:rsidRPr="00680887">
        <w:rPr>
          <w:rFonts w:ascii="Calibri" w:hAnsi="Calibri"/>
          <w:sz w:val="22"/>
          <w:szCs w:val="22"/>
          <w:lang w:eastAsia="en-US"/>
        </w:rPr>
        <w:t xml:space="preserve"> </w:t>
      </w:r>
      <w:proofErr w:type="gramStart"/>
      <w:r w:rsidRPr="00680887">
        <w:rPr>
          <w:rFonts w:ascii="Calibri" w:hAnsi="Calibri"/>
          <w:sz w:val="22"/>
          <w:szCs w:val="22"/>
          <w:lang w:eastAsia="en-US"/>
        </w:rPr>
        <w:t xml:space="preserve">Svatobořice - </w:t>
      </w:r>
      <w:proofErr w:type="spellStart"/>
      <w:r w:rsidRPr="00680887">
        <w:rPr>
          <w:rFonts w:ascii="Calibri" w:hAnsi="Calibri"/>
          <w:sz w:val="22"/>
          <w:szCs w:val="22"/>
          <w:lang w:eastAsia="en-US"/>
        </w:rPr>
        <w:t>Mistřín</w:t>
      </w:r>
      <w:proofErr w:type="spellEnd"/>
      <w:proofErr w:type="gramEnd"/>
      <w:r w:rsidRPr="00680887">
        <w:rPr>
          <w:rFonts w:ascii="Calibri" w:hAnsi="Calibri"/>
          <w:sz w:val="22"/>
          <w:szCs w:val="22"/>
          <w:lang w:eastAsia="en-US"/>
        </w:rPr>
        <w:tab/>
        <w:t>III/2</w:t>
      </w:r>
      <w:r w:rsidRPr="00680887">
        <w:rPr>
          <w:rFonts w:ascii="Calibri" w:hAnsi="Calibri"/>
          <w:sz w:val="22"/>
          <w:szCs w:val="22"/>
          <w:lang w:eastAsia="en-US"/>
        </w:rPr>
        <w:tab/>
        <w:t>stanice Hodonín</w:t>
      </w:r>
      <w:r w:rsidRPr="00680887">
        <w:rPr>
          <w:rFonts w:ascii="Calibri" w:hAnsi="Calibri"/>
          <w:sz w:val="22"/>
          <w:szCs w:val="22"/>
          <w:lang w:eastAsia="en-US"/>
        </w:rPr>
        <w:tab/>
        <w:t>I.</w:t>
      </w:r>
    </w:p>
    <w:p w14:paraId="3EB96E97" w14:textId="77777777" w:rsidR="00680887" w:rsidRPr="00680887" w:rsidRDefault="00680887" w:rsidP="00680887">
      <w:pPr>
        <w:suppressAutoHyphens/>
        <w:autoSpaceDN w:val="0"/>
        <w:ind w:left="284"/>
        <w:textAlignment w:val="baseline"/>
        <w:rPr>
          <w:rFonts w:ascii="Calibri" w:hAnsi="Calibri"/>
          <w:sz w:val="22"/>
          <w:szCs w:val="22"/>
          <w:lang w:eastAsia="en-US"/>
        </w:rPr>
      </w:pP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</w:r>
      <w:r w:rsidRPr="00680887">
        <w:rPr>
          <w:rFonts w:ascii="Calibri" w:hAnsi="Calibri"/>
          <w:sz w:val="22"/>
          <w:szCs w:val="22"/>
          <w:lang w:eastAsia="en-US"/>
        </w:rPr>
        <w:tab/>
        <w:t>stanice Veselí nad Moravou</w:t>
      </w:r>
      <w:r w:rsidRPr="00680887">
        <w:rPr>
          <w:rFonts w:ascii="Calibri" w:hAnsi="Calibri"/>
          <w:sz w:val="22"/>
          <w:szCs w:val="22"/>
          <w:lang w:eastAsia="en-US"/>
        </w:rPr>
        <w:tab/>
        <w:t>I.</w:t>
      </w:r>
    </w:p>
    <w:p w14:paraId="1672D938" w14:textId="77777777" w:rsidR="00F321D0" w:rsidRPr="00F321D0" w:rsidRDefault="00F321D0" w:rsidP="00680887">
      <w:pPr>
        <w:rPr>
          <w:rFonts w:ascii="Arial" w:hAnsi="Arial" w:cs="Arial"/>
          <w:color w:val="000000"/>
          <w:sz w:val="22"/>
          <w:szCs w:val="22"/>
        </w:rPr>
      </w:pPr>
    </w:p>
    <w:sectPr w:rsidR="00F321D0" w:rsidRPr="00F321D0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66DFE" w14:textId="77777777" w:rsidR="00085051" w:rsidRDefault="00085051">
      <w:r>
        <w:separator/>
      </w:r>
    </w:p>
  </w:endnote>
  <w:endnote w:type="continuationSeparator" w:id="0">
    <w:p w14:paraId="0860B6CF" w14:textId="77777777" w:rsidR="00085051" w:rsidRDefault="00085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8D635" w14:textId="77777777" w:rsidR="00085051" w:rsidRDefault="00085051">
      <w:r>
        <w:separator/>
      </w:r>
    </w:p>
  </w:footnote>
  <w:footnote w:type="continuationSeparator" w:id="0">
    <w:p w14:paraId="64EC6DA2" w14:textId="77777777" w:rsidR="00085051" w:rsidRDefault="00085051">
      <w:r>
        <w:continuationSeparator/>
      </w:r>
    </w:p>
  </w:footnote>
  <w:footnote w:id="1">
    <w:p w14:paraId="05F46EA6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0D45817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3E847DAF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7BD6790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B7C8A"/>
    <w:multiLevelType w:val="multilevel"/>
    <w:tmpl w:val="02387566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F6639F"/>
    <w:multiLevelType w:val="hybridMultilevel"/>
    <w:tmpl w:val="3E941AD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1CF07962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74B01BF"/>
    <w:multiLevelType w:val="multilevel"/>
    <w:tmpl w:val="7436CD14"/>
    <w:lvl w:ilvl="0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8C6F85"/>
    <w:multiLevelType w:val="multilevel"/>
    <w:tmpl w:val="0C02F5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7774903">
    <w:abstractNumId w:val="3"/>
  </w:num>
  <w:num w:numId="2" w16cid:durableId="521555810">
    <w:abstractNumId w:val="1"/>
  </w:num>
  <w:num w:numId="3" w16cid:durableId="901600446">
    <w:abstractNumId w:val="9"/>
  </w:num>
  <w:num w:numId="4" w16cid:durableId="1633437233">
    <w:abstractNumId w:val="11"/>
  </w:num>
  <w:num w:numId="5" w16cid:durableId="243223148">
    <w:abstractNumId w:val="4"/>
  </w:num>
  <w:num w:numId="6" w16cid:durableId="1932198573">
    <w:abstractNumId w:val="6"/>
  </w:num>
  <w:num w:numId="7" w16cid:durableId="1639459506">
    <w:abstractNumId w:val="12"/>
  </w:num>
  <w:num w:numId="8" w16cid:durableId="119302008">
    <w:abstractNumId w:val="8"/>
  </w:num>
  <w:num w:numId="9" w16cid:durableId="2036540147">
    <w:abstractNumId w:val="5"/>
  </w:num>
  <w:num w:numId="10" w16cid:durableId="1929541474">
    <w:abstractNumId w:val="2"/>
  </w:num>
  <w:num w:numId="11" w16cid:durableId="1195579658">
    <w:abstractNumId w:val="10"/>
  </w:num>
  <w:num w:numId="12" w16cid:durableId="22633829">
    <w:abstractNumId w:val="7"/>
  </w:num>
  <w:num w:numId="13" w16cid:durableId="679894991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5051"/>
    <w:rsid w:val="000A192D"/>
    <w:rsid w:val="000C01AD"/>
    <w:rsid w:val="000E3719"/>
    <w:rsid w:val="00167FA5"/>
    <w:rsid w:val="00176F5A"/>
    <w:rsid w:val="001908F6"/>
    <w:rsid w:val="001A25EA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80BCE"/>
    <w:rsid w:val="00385887"/>
    <w:rsid w:val="003B12D9"/>
    <w:rsid w:val="003C69EC"/>
    <w:rsid w:val="003E454A"/>
    <w:rsid w:val="003F468D"/>
    <w:rsid w:val="004154AF"/>
    <w:rsid w:val="004602FC"/>
    <w:rsid w:val="00470C68"/>
    <w:rsid w:val="00474A50"/>
    <w:rsid w:val="00477C4B"/>
    <w:rsid w:val="00485025"/>
    <w:rsid w:val="004E6A62"/>
    <w:rsid w:val="00506910"/>
    <w:rsid w:val="00513323"/>
    <w:rsid w:val="00533F5B"/>
    <w:rsid w:val="0054059F"/>
    <w:rsid w:val="00572CA0"/>
    <w:rsid w:val="00595B01"/>
    <w:rsid w:val="005A5A74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80887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148A3"/>
    <w:rsid w:val="00823768"/>
    <w:rsid w:val="008335F5"/>
    <w:rsid w:val="008524BB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7A21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05C75"/>
    <w:rsid w:val="00B20050"/>
    <w:rsid w:val="00B2513F"/>
    <w:rsid w:val="00B26438"/>
    <w:rsid w:val="00B940A8"/>
    <w:rsid w:val="00BB5A2B"/>
    <w:rsid w:val="00C032C9"/>
    <w:rsid w:val="00C1273A"/>
    <w:rsid w:val="00C20E68"/>
    <w:rsid w:val="00C62A97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966CD"/>
    <w:rsid w:val="00DC4FEA"/>
    <w:rsid w:val="00DE108E"/>
    <w:rsid w:val="00DF2532"/>
    <w:rsid w:val="00E122C4"/>
    <w:rsid w:val="00E27608"/>
    <w:rsid w:val="00E31920"/>
    <w:rsid w:val="00E95C49"/>
    <w:rsid w:val="00E963F9"/>
    <w:rsid w:val="00EA6865"/>
    <w:rsid w:val="00EB68DE"/>
    <w:rsid w:val="00EC4D93"/>
    <w:rsid w:val="00EC5F2F"/>
    <w:rsid w:val="00ED0C75"/>
    <w:rsid w:val="00EE2A3B"/>
    <w:rsid w:val="00EF37CD"/>
    <w:rsid w:val="00F235C4"/>
    <w:rsid w:val="00F321D0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1F57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950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4</cp:revision>
  <cp:lastPrinted>2018-02-01T10:14:00Z</cp:lastPrinted>
  <dcterms:created xsi:type="dcterms:W3CDTF">2025-12-15T13:19:00Z</dcterms:created>
  <dcterms:modified xsi:type="dcterms:W3CDTF">2025-12-16T10:24:00Z</dcterms:modified>
</cp:coreProperties>
</file>