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85F1" w14:textId="77777777" w:rsidR="00F043E1" w:rsidRPr="00F043E1" w:rsidRDefault="00F10D60" w:rsidP="00F043E1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F043E1">
        <w:rPr>
          <w:rFonts w:ascii="Times New Roman" w:hAnsi="Times New Roman" w:cs="Times New Roman"/>
          <w:b/>
          <w:bCs/>
          <w:sz w:val="24"/>
          <w:szCs w:val="24"/>
        </w:rPr>
        <w:t>Příloha č. 5</w:t>
      </w:r>
      <w:r w:rsidRPr="00F10D60">
        <w:rPr>
          <w:rFonts w:ascii="Times New Roman" w:hAnsi="Times New Roman" w:cs="Times New Roman"/>
          <w:sz w:val="24"/>
          <w:szCs w:val="24"/>
        </w:rPr>
        <w:t xml:space="preserve"> </w:t>
      </w:r>
      <w:r w:rsidR="00F043E1" w:rsidRPr="00F043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Nařízení č. N01/2023, o stání silničních motorových vozidel na vymezených místních komunikacích ve městě Kladně</w:t>
      </w:r>
    </w:p>
    <w:p w14:paraId="2FFB257F" w14:textId="77777777" w:rsidR="00F043E1" w:rsidRDefault="00F10D60" w:rsidP="00F043E1">
      <w:pPr>
        <w:rPr>
          <w:rFonts w:ascii="Times New Roman" w:hAnsi="Times New Roman" w:cs="Times New Roman"/>
          <w:sz w:val="24"/>
          <w:szCs w:val="24"/>
        </w:rPr>
      </w:pPr>
      <w:r w:rsidRPr="00F043E1">
        <w:rPr>
          <w:rFonts w:ascii="Times New Roman" w:hAnsi="Times New Roman" w:cs="Times New Roman"/>
          <w:b/>
          <w:bCs/>
          <w:sz w:val="24"/>
          <w:szCs w:val="24"/>
        </w:rPr>
        <w:t>Cena parkovného hrazená zakoupením parkovací karty</w:t>
      </w:r>
      <w:r w:rsidRPr="00F04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43C4A" w14:textId="7639BEF7" w:rsidR="00F043E1" w:rsidRPr="00F043E1" w:rsidRDefault="00F043E1" w:rsidP="00F043E1">
      <w:pPr>
        <w:rPr>
          <w:rFonts w:ascii="Times New Roman" w:hAnsi="Times New Roman" w:cs="Times New Roman"/>
          <w:sz w:val="24"/>
          <w:szCs w:val="24"/>
        </w:rPr>
      </w:pPr>
      <w:r w:rsidRPr="00F043E1">
        <w:rPr>
          <w:rFonts w:ascii="Times New Roman" w:hAnsi="Times New Roman" w:cs="Times New Roman"/>
          <w:sz w:val="24"/>
          <w:szCs w:val="24"/>
        </w:rPr>
        <w:t>Cena parkovného hrazená zakoupením parkovací karty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04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4DB8B" w14:textId="77777777" w:rsidR="00F043E1" w:rsidRDefault="00F043E1" w:rsidP="00F043E1">
      <w:pPr>
        <w:rPr>
          <w:rFonts w:ascii="Times New Roman" w:hAnsi="Times New Roman" w:cs="Times New Roman"/>
          <w:sz w:val="24"/>
          <w:szCs w:val="24"/>
        </w:rPr>
      </w:pPr>
    </w:p>
    <w:p w14:paraId="3934D115" w14:textId="50DA4DBB" w:rsidR="00F10D60" w:rsidRDefault="00F10D60" w:rsidP="00F043E1">
      <w:pPr>
        <w:pStyle w:val="Zkladntext2"/>
        <w:numPr>
          <w:ilvl w:val="0"/>
          <w:numId w:val="1"/>
        </w:numPr>
      </w:pPr>
      <w:r w:rsidRPr="00F10D60">
        <w:t xml:space="preserve">fyzická osoba s trvalým pobytem nebo vlastnickým vztahem k nemovitosti ve vymezené oblasti – 300 Kč/kalendářní rok/vozidlo   </w:t>
      </w:r>
    </w:p>
    <w:p w14:paraId="109E0C1B" w14:textId="77777777" w:rsidR="00F043E1" w:rsidRPr="00F10D60" w:rsidRDefault="00F043E1" w:rsidP="00F043E1">
      <w:pPr>
        <w:pStyle w:val="Zkladntext2"/>
        <w:ind w:left="720"/>
      </w:pPr>
    </w:p>
    <w:p w14:paraId="36959F72" w14:textId="6DE2A9D0" w:rsidR="00F10D60" w:rsidRDefault="00F10D60" w:rsidP="00F10D60">
      <w:pPr>
        <w:pStyle w:val="Zkladntext2"/>
        <w:numPr>
          <w:ilvl w:val="0"/>
          <w:numId w:val="1"/>
        </w:numPr>
      </w:pPr>
      <w:r>
        <w:t>právnická nebo podnikající fyzická osoba se sídlem nebo provozovnou ve vymezené oblasti – 600 Kč/kalendářní měsíc/vozidlo, 1200 Kč/kalendářní měsíc/druhé a další vozidlo</w:t>
      </w:r>
    </w:p>
    <w:p w14:paraId="73AA474C" w14:textId="77777777" w:rsidR="00F10D60" w:rsidRDefault="00F10D60" w:rsidP="00F10D60">
      <w:pPr>
        <w:pStyle w:val="Zkladntext2"/>
      </w:pPr>
    </w:p>
    <w:p w14:paraId="4C99C698" w14:textId="28436686" w:rsidR="00F10D60" w:rsidRDefault="00F10D60" w:rsidP="00F10D60">
      <w:pPr>
        <w:pStyle w:val="Zkladntext2"/>
        <w:numPr>
          <w:ilvl w:val="0"/>
          <w:numId w:val="1"/>
        </w:numPr>
      </w:pPr>
      <w:r>
        <w:t>právnická nebo podnikající fyzická osoba – využití všech zón – 1250 Kč/kalendářní měsíc/vozidlo</w:t>
      </w:r>
    </w:p>
    <w:p w14:paraId="243AAF8C" w14:textId="77777777" w:rsidR="00F10D60" w:rsidRDefault="00F10D60"/>
    <w:sectPr w:rsidR="00F10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E27"/>
    <w:multiLevelType w:val="hybridMultilevel"/>
    <w:tmpl w:val="414C9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14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0"/>
    <w:rsid w:val="00395342"/>
    <w:rsid w:val="00F043E1"/>
    <w:rsid w:val="00F1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570"/>
  <w15:chartTrackingRefBased/>
  <w15:docId w15:val="{02A8A7BB-F3DD-4B34-8C8C-15579732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F10D6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semiHidden/>
    <w:rsid w:val="00F10D6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10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17289087dd54f57f7193f7a6d00e8c16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149b33efa07aef80183c22f73bad5ab1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A2452-F45C-4E13-B259-ABFC95956469}"/>
</file>

<file path=customXml/itemProps2.xml><?xml version="1.0" encoding="utf-8"?>
<ds:datastoreItem xmlns:ds="http://schemas.openxmlformats.org/officeDocument/2006/customXml" ds:itemID="{CF05FD27-6880-4A19-9862-A6186F74B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536</Characters>
  <Application>Microsoft Office Word</Application>
  <DocSecurity>4</DocSecurity>
  <Lines>4</Lines>
  <Paragraphs>1</Paragraphs>
  <ScaleCrop>false</ScaleCrop>
  <Company>Statutární město Kladno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Fujan Tomáš</dc:creator>
  <cp:keywords/>
  <dc:description/>
  <cp:lastModifiedBy>Štecová Dana</cp:lastModifiedBy>
  <cp:revision>2</cp:revision>
  <dcterms:created xsi:type="dcterms:W3CDTF">2023-09-07T07:41:00Z</dcterms:created>
  <dcterms:modified xsi:type="dcterms:W3CDTF">2023-09-07T07:41:00Z</dcterms:modified>
</cp:coreProperties>
</file>