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55691" w14:textId="16FA3C69" w:rsidR="00AA2A80" w:rsidRPr="00B92F29" w:rsidRDefault="00AA2A80" w:rsidP="00AA2A80">
      <w:pPr>
        <w:pStyle w:val="Normlnweb"/>
        <w:jc w:val="center"/>
        <w:rPr>
          <w:color w:val="000000" w:themeColor="text1"/>
        </w:rPr>
      </w:pPr>
      <w:r w:rsidRPr="00B92F29">
        <w:rPr>
          <w:rStyle w:val="Siln"/>
          <w:color w:val="000000" w:themeColor="text1"/>
        </w:rPr>
        <w:t xml:space="preserve">Obec </w:t>
      </w:r>
      <w:r w:rsidR="00193DC7" w:rsidRPr="00B92F29">
        <w:rPr>
          <w:rStyle w:val="Siln"/>
          <w:color w:val="000000" w:themeColor="text1"/>
        </w:rPr>
        <w:t>Mouřínov</w:t>
      </w:r>
      <w:r w:rsidRPr="00B92F29">
        <w:rPr>
          <w:rStyle w:val="Siln"/>
          <w:b w:val="0"/>
          <w:bCs w:val="0"/>
          <w:color w:val="000000" w:themeColor="text1"/>
        </w:rPr>
        <w:br/>
      </w:r>
      <w:r w:rsidRPr="00B92F29">
        <w:rPr>
          <w:rStyle w:val="Siln"/>
          <w:color w:val="000000" w:themeColor="text1"/>
        </w:rPr>
        <w:t xml:space="preserve">Zastupitelstvo obce </w:t>
      </w:r>
      <w:r w:rsidR="00193DC7" w:rsidRPr="00B92F29">
        <w:rPr>
          <w:rStyle w:val="Siln"/>
          <w:color w:val="000000" w:themeColor="text1"/>
        </w:rPr>
        <w:t>Mouřínov</w:t>
      </w:r>
      <w:r w:rsidRPr="00B92F29">
        <w:rPr>
          <w:b/>
          <w:bCs/>
          <w:color w:val="000000" w:themeColor="text1"/>
        </w:rPr>
        <w:br/>
      </w:r>
      <w:r w:rsidRPr="00B92F29">
        <w:rPr>
          <w:rStyle w:val="Siln"/>
          <w:color w:val="000000" w:themeColor="text1"/>
        </w:rPr>
        <w:t>Obecně závazná vyhláška</w:t>
      </w:r>
      <w:r w:rsidR="00E46514">
        <w:rPr>
          <w:rStyle w:val="Siln"/>
          <w:color w:val="000000" w:themeColor="text1"/>
        </w:rPr>
        <w:t>,</w:t>
      </w:r>
      <w:r w:rsidRPr="00B92F29">
        <w:rPr>
          <w:b/>
          <w:bCs/>
          <w:color w:val="000000" w:themeColor="text1"/>
        </w:rPr>
        <w:br/>
      </w:r>
      <w:r w:rsidRPr="00B92F29">
        <w:rPr>
          <w:rStyle w:val="Siln"/>
          <w:color w:val="000000" w:themeColor="text1"/>
        </w:rPr>
        <w:t>kterou se zrušuje obecně závazná vyhláška č.</w:t>
      </w:r>
      <w:r w:rsidR="00B92F29" w:rsidRPr="00B92F29">
        <w:rPr>
          <w:rStyle w:val="Siln"/>
          <w:color w:val="000000" w:themeColor="text1"/>
        </w:rPr>
        <w:t xml:space="preserve"> 2</w:t>
      </w:r>
      <w:r w:rsidRPr="00B92F29">
        <w:rPr>
          <w:rStyle w:val="Siln"/>
          <w:color w:val="000000" w:themeColor="text1"/>
        </w:rPr>
        <w:t>/ 20</w:t>
      </w:r>
      <w:r w:rsidR="00B92F29" w:rsidRPr="00B92F29">
        <w:rPr>
          <w:rStyle w:val="Siln"/>
          <w:color w:val="000000" w:themeColor="text1"/>
        </w:rPr>
        <w:t>07</w:t>
      </w:r>
    </w:p>
    <w:p w14:paraId="1E46C33C" w14:textId="77777777" w:rsidR="00AA2A80" w:rsidRPr="00B92F29" w:rsidRDefault="00AA2A80" w:rsidP="00AA2A80">
      <w:pPr>
        <w:pStyle w:val="Normlnweb"/>
        <w:jc w:val="center"/>
        <w:rPr>
          <w:color w:val="000000" w:themeColor="text1"/>
        </w:rPr>
      </w:pPr>
    </w:p>
    <w:p w14:paraId="1BBC8979" w14:textId="303DCEFC" w:rsidR="00AA2A80" w:rsidRPr="00B92F29" w:rsidRDefault="00AA2A80" w:rsidP="00AA2A80">
      <w:pPr>
        <w:pStyle w:val="Normlnweb"/>
        <w:rPr>
          <w:color w:val="000000" w:themeColor="text1"/>
        </w:rPr>
      </w:pPr>
      <w:r w:rsidRPr="00B92F29">
        <w:rPr>
          <w:color w:val="000000" w:themeColor="text1"/>
        </w:rPr>
        <w:t xml:space="preserve">Zastupitelstvo obce </w:t>
      </w:r>
      <w:r w:rsidR="00B92F29" w:rsidRPr="00B92F29">
        <w:rPr>
          <w:color w:val="000000" w:themeColor="text1"/>
        </w:rPr>
        <w:t xml:space="preserve">Mouřínov </w:t>
      </w:r>
      <w:r w:rsidRPr="00B92F29">
        <w:rPr>
          <w:color w:val="000000" w:themeColor="text1"/>
        </w:rPr>
        <w:t xml:space="preserve">se na svém zasedání dne </w:t>
      </w:r>
      <w:r w:rsidR="00800397">
        <w:rPr>
          <w:color w:val="000000" w:themeColor="text1"/>
        </w:rPr>
        <w:t>27.6.2024</w:t>
      </w:r>
      <w:r w:rsidRPr="00B92F29">
        <w:rPr>
          <w:color w:val="000000" w:themeColor="text1"/>
        </w:rPr>
        <w:t xml:space="preserve"> usnesením č. </w:t>
      </w:r>
      <w:r w:rsidR="00800397">
        <w:rPr>
          <w:color w:val="000000" w:themeColor="text1"/>
        </w:rPr>
        <w:t xml:space="preserve">11/3/2024 </w:t>
      </w:r>
      <w:r w:rsidRPr="00B92F29">
        <w:rPr>
          <w:color w:val="000000" w:themeColor="text1"/>
        </w:rPr>
        <w:t>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4B1D4B37" w:rsidR="00AA2A80" w:rsidRDefault="00AA2A80" w:rsidP="00AA2A80">
      <w:pPr>
        <w:pStyle w:val="Normlnweb"/>
      </w:pPr>
      <w:r>
        <w:t xml:space="preserve">Obecně závazná vyhláška obce </w:t>
      </w:r>
      <w:r w:rsidR="00B92F29" w:rsidRPr="00B92F29">
        <w:rPr>
          <w:color w:val="000000" w:themeColor="text1"/>
        </w:rPr>
        <w:t>Mouřínov č. 2/2007</w:t>
      </w:r>
      <w:r>
        <w:t xml:space="preserve">, </w:t>
      </w:r>
      <w:r w:rsidR="00B92F29">
        <w:t>kterou se stanovuje úhrada stočného ve dvousložkové formě</w:t>
      </w:r>
      <w:r>
        <w:t xml:space="preserve"> ze dne </w:t>
      </w:r>
      <w:r w:rsidR="00B92F29">
        <w:t>27.9.2007</w:t>
      </w:r>
      <w:r>
        <w:t xml:space="preserve"> 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2465BC26" w:rsidR="00AA2A80" w:rsidRPr="00E46514" w:rsidRDefault="00AA2A80" w:rsidP="00AA2A80">
      <w:pPr>
        <w:pStyle w:val="Normlnweb"/>
      </w:pPr>
      <w:r w:rsidRPr="00E46514">
        <w:t>Tato obecně závazná vyhláška nabývá účinnosti</w:t>
      </w:r>
      <w:r w:rsidR="00AF5EA0" w:rsidRPr="00E46514">
        <w:t xml:space="preserve"> počátkem</w:t>
      </w:r>
      <w:r w:rsidRPr="00E46514">
        <w:t xml:space="preserve"> patnáct</w:t>
      </w:r>
      <w:r w:rsidR="00AF5EA0" w:rsidRPr="00E46514">
        <w:t>ého</w:t>
      </w:r>
      <w:r w:rsidRPr="00E46514">
        <w:t xml:space="preserve"> dne</w:t>
      </w:r>
      <w:r w:rsidR="00AF5EA0" w:rsidRPr="00E46514">
        <w:t xml:space="preserve"> následujícího </w:t>
      </w:r>
      <w:r w:rsidRPr="00E46514"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681614F5" w14:textId="70A82A92" w:rsidR="00AA2A80" w:rsidRDefault="00AA2A80" w:rsidP="00AA2A80">
      <w:pPr>
        <w:pStyle w:val="Normlnweb"/>
      </w:pPr>
      <w:r w:rsidRPr="00B92F29">
        <w:rPr>
          <w:color w:val="000000" w:themeColor="text1"/>
        </w:rPr>
        <w:tab/>
      </w:r>
      <w:r w:rsidRPr="00B92F29">
        <w:rPr>
          <w:color w:val="000000" w:themeColor="text1"/>
        </w:rPr>
        <w:tab/>
      </w:r>
      <w:r w:rsidRPr="00B92F29">
        <w:rPr>
          <w:color w:val="000000" w:themeColor="text1"/>
        </w:rPr>
        <w:tab/>
      </w:r>
      <w:r w:rsidRPr="00B92F29">
        <w:rPr>
          <w:color w:val="000000" w:themeColor="text1"/>
        </w:rPr>
        <w:tab/>
      </w:r>
      <w:r w:rsidRPr="00B92F29">
        <w:rPr>
          <w:color w:val="000000" w:themeColor="text1"/>
        </w:rPr>
        <w:tab/>
      </w:r>
      <w:r w:rsidRPr="00B92F29">
        <w:rPr>
          <w:color w:val="000000" w:themeColor="text1"/>
        </w:rPr>
        <w:br/>
      </w:r>
      <w:r w:rsidR="00B92F29" w:rsidRPr="00B92F29">
        <w:rPr>
          <w:color w:val="000000" w:themeColor="text1"/>
        </w:rPr>
        <w:t>Marcela Kalivodová</w:t>
      </w:r>
      <w:r w:rsidR="00800397">
        <w:rPr>
          <w:color w:val="000000" w:themeColor="text1"/>
        </w:rPr>
        <w:t>, v.r.</w:t>
      </w:r>
      <w:r w:rsidRPr="00B92F29">
        <w:rPr>
          <w:color w:val="000000" w:themeColor="text1"/>
        </w:rPr>
        <w:tab/>
      </w:r>
      <w:r w:rsidRPr="00B92F29">
        <w:rPr>
          <w:color w:val="000000" w:themeColor="text1"/>
        </w:rPr>
        <w:tab/>
      </w:r>
      <w:r w:rsidRPr="00B92F29">
        <w:rPr>
          <w:color w:val="000000" w:themeColor="text1"/>
        </w:rPr>
        <w:tab/>
      </w:r>
      <w:r w:rsidRPr="00B92F29">
        <w:rPr>
          <w:color w:val="000000" w:themeColor="text1"/>
        </w:rPr>
        <w:tab/>
      </w:r>
      <w:r w:rsidRPr="00B92F29">
        <w:rPr>
          <w:color w:val="000000" w:themeColor="text1"/>
        </w:rPr>
        <w:tab/>
      </w:r>
      <w:r w:rsidR="00B92F29" w:rsidRPr="00B92F29">
        <w:rPr>
          <w:color w:val="000000" w:themeColor="text1"/>
        </w:rPr>
        <w:t>Vladislav Horák</w:t>
      </w:r>
      <w:r w:rsidR="00800397">
        <w:rPr>
          <w:color w:val="000000" w:themeColor="text1"/>
        </w:rPr>
        <w:t>, v.r.</w:t>
      </w:r>
      <w:r w:rsidRPr="00B92F29">
        <w:rPr>
          <w:color w:val="000000" w:themeColor="text1"/>
        </w:rPr>
        <w:br/>
      </w:r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0397">
        <w:t xml:space="preserve">            </w:t>
      </w:r>
      <w:r>
        <w:t>starosta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F423E"/>
    <w:rsid w:val="00122E45"/>
    <w:rsid w:val="00193DC7"/>
    <w:rsid w:val="001C5B59"/>
    <w:rsid w:val="001F609E"/>
    <w:rsid w:val="002847C3"/>
    <w:rsid w:val="00510F65"/>
    <w:rsid w:val="005F63F4"/>
    <w:rsid w:val="00800397"/>
    <w:rsid w:val="00A3205B"/>
    <w:rsid w:val="00AA2A80"/>
    <w:rsid w:val="00AF5EA0"/>
    <w:rsid w:val="00B92F29"/>
    <w:rsid w:val="00CB0338"/>
    <w:rsid w:val="00E46514"/>
    <w:rsid w:val="00F1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Světlana Lánská</cp:lastModifiedBy>
  <cp:revision>6</cp:revision>
  <cp:lastPrinted>2024-06-18T09:53:00Z</cp:lastPrinted>
  <dcterms:created xsi:type="dcterms:W3CDTF">2024-05-20T06:56:00Z</dcterms:created>
  <dcterms:modified xsi:type="dcterms:W3CDTF">2024-07-01T08:26:00Z</dcterms:modified>
</cp:coreProperties>
</file>