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86C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9CBFBC" w14:textId="26382AA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2DDE">
        <w:rPr>
          <w:rFonts w:ascii="Arial" w:hAnsi="Arial" w:cs="Arial"/>
          <w:b/>
        </w:rPr>
        <w:t>PŘESKAČE</w:t>
      </w:r>
    </w:p>
    <w:p w14:paraId="37746CA9" w14:textId="75807D2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62DDE">
        <w:rPr>
          <w:rFonts w:ascii="Arial" w:hAnsi="Arial" w:cs="Arial"/>
          <w:b/>
        </w:rPr>
        <w:t>Přeskače</w:t>
      </w:r>
    </w:p>
    <w:p w14:paraId="08794F50" w14:textId="66C104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62DDE">
        <w:rPr>
          <w:rFonts w:ascii="Arial" w:hAnsi="Arial" w:cs="Arial"/>
          <w:b/>
        </w:rPr>
        <w:t>Přeskače</w:t>
      </w:r>
      <w:r w:rsidRPr="002E0EAD">
        <w:rPr>
          <w:rFonts w:ascii="Arial" w:hAnsi="Arial" w:cs="Arial"/>
          <w:b/>
        </w:rPr>
        <w:t xml:space="preserve"> </w:t>
      </w:r>
    </w:p>
    <w:p w14:paraId="30E461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725A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12C3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4E74702" w14:textId="4EBBE6C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62DDE">
        <w:rPr>
          <w:rFonts w:ascii="Arial" w:hAnsi="Arial" w:cs="Arial"/>
          <w:sz w:val="22"/>
          <w:szCs w:val="22"/>
        </w:rPr>
        <w:t>Přeskače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D39B5">
        <w:rPr>
          <w:rFonts w:ascii="Arial" w:hAnsi="Arial" w:cs="Arial"/>
          <w:sz w:val="22"/>
          <w:szCs w:val="22"/>
        </w:rPr>
        <w:t>18. října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20009B">
        <w:rPr>
          <w:rFonts w:ascii="Arial" w:hAnsi="Arial" w:cs="Arial"/>
          <w:sz w:val="22"/>
          <w:szCs w:val="22"/>
        </w:rPr>
        <w:t xml:space="preserve">č. </w:t>
      </w:r>
      <w:r w:rsidR="00462491">
        <w:rPr>
          <w:rFonts w:ascii="Arial" w:hAnsi="Arial" w:cs="Arial"/>
          <w:sz w:val="22"/>
          <w:szCs w:val="22"/>
        </w:rPr>
        <w:t>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9C03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52398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7605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CA4D5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04D1DA" w14:textId="21D1F46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311E4">
        <w:rPr>
          <w:rFonts w:ascii="Arial" w:hAnsi="Arial" w:cs="Arial"/>
          <w:sz w:val="22"/>
          <w:szCs w:val="22"/>
        </w:rPr>
        <w:t>Přeskače.</w:t>
      </w:r>
    </w:p>
    <w:p w14:paraId="309915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D6E8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E9DDAE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E2DD8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5869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DE5E1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CD7D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56036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CD72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A756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AD8A5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A12D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65329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5266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333D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2D1F5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BF7AC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D634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B283B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74C94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55A2D3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B1319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ECFEBA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8FBA22" w14:textId="234B8F1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D62201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9E4961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5F1E90" w14:textId="6C33CFD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924603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8BF90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DD02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C7A8E0" w14:textId="36EC4221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EA68FD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E8E540" w14:textId="0912C4D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21B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E6721">
        <w:rPr>
          <w:rFonts w:ascii="Arial" w:hAnsi="Arial" w:cs="Arial"/>
          <w:sz w:val="22"/>
          <w:szCs w:val="22"/>
        </w:rPr>
        <w:t xml:space="preserve">sběrné nádoby a velkoobjemové kontejnery. </w:t>
      </w:r>
    </w:p>
    <w:p w14:paraId="3FAFA0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FA5212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7AD88CA" w14:textId="7A72B92F" w:rsidR="002A3581" w:rsidRPr="00F378D6" w:rsidRDefault="00DE6721" w:rsidP="00465D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Sběrné nádoby na papír a plasty jsou umístěny u obchodu a u požární zbrojnice. Sběrné nádoby na sklo jsou umístěny u obchodu. Velkoobjemový kontejner na kovy je umístěn u vstupu do podzemí. Velkoobjemový kontejner na biologické odpady je umístěn za rodinným domem číslo popisné 37. Sběrná nádoba na jedlé oleje a tuky je umístěna u obchodu. </w:t>
      </w:r>
    </w:p>
    <w:p w14:paraId="77655C2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C91B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BFF69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6322FF" w14:textId="573F28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E6721">
        <w:rPr>
          <w:rFonts w:ascii="Arial" w:hAnsi="Arial" w:cs="Arial"/>
          <w:bCs/>
          <w:i/>
          <w:color w:val="000000"/>
        </w:rPr>
        <w:t xml:space="preserve">velkoobjemový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DE6721">
        <w:rPr>
          <w:rFonts w:ascii="Arial" w:hAnsi="Arial" w:cs="Arial"/>
          <w:bCs/>
          <w:i/>
          <w:color w:val="000000"/>
        </w:rPr>
        <w:t>zelená</w:t>
      </w:r>
    </w:p>
    <w:p w14:paraId="5A424FF3" w14:textId="509A97F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E672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D0209C6" w14:textId="636E4B1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E6721">
        <w:rPr>
          <w:rFonts w:ascii="Arial" w:hAnsi="Arial" w:cs="Arial"/>
          <w:bCs/>
          <w:i/>
        </w:rPr>
        <w:t>žlutá</w:t>
      </w:r>
      <w:r w:rsidR="00546E10">
        <w:rPr>
          <w:rFonts w:ascii="Arial" w:hAnsi="Arial" w:cs="Arial"/>
          <w:bCs/>
          <w:i/>
        </w:rPr>
        <w:t>,</w:t>
      </w:r>
    </w:p>
    <w:p w14:paraId="123DCB5F" w14:textId="53F0A7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46E10">
        <w:rPr>
          <w:rFonts w:ascii="Arial" w:hAnsi="Arial" w:cs="Arial"/>
          <w:bCs/>
          <w:i/>
          <w:color w:val="000000"/>
        </w:rPr>
        <w:t>bílá – bílé sklo, barva zelená –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7AFB834" w14:textId="24BD8D0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546E10">
        <w:rPr>
          <w:rFonts w:ascii="Arial" w:hAnsi="Arial" w:cs="Arial"/>
          <w:bCs/>
          <w:i/>
          <w:color w:val="000000"/>
        </w:rPr>
        <w:t>velkoobjemový kontejner s nápise</w:t>
      </w:r>
      <w:r w:rsidR="00D62201">
        <w:rPr>
          <w:rFonts w:ascii="Arial" w:hAnsi="Arial" w:cs="Arial"/>
          <w:bCs/>
          <w:i/>
          <w:color w:val="000000"/>
        </w:rPr>
        <w:t>m</w:t>
      </w:r>
      <w:r w:rsidR="00546E10">
        <w:rPr>
          <w:rFonts w:ascii="Arial" w:hAnsi="Arial" w:cs="Arial"/>
          <w:bCs/>
          <w:i/>
          <w:color w:val="000000"/>
        </w:rPr>
        <w:t xml:space="preserve">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B3A81AC" w14:textId="1B9142E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46E10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6E8D9B11" w14:textId="0D1E907A" w:rsidR="00A342C0" w:rsidRPr="00F534BD" w:rsidRDefault="00A342C0" w:rsidP="00465D4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982D7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9170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59DC69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0D86BD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658A0B" w14:textId="0A72058F" w:rsidR="00FB298C" w:rsidRDefault="00FB298C" w:rsidP="00546E1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6D7F98" w14:textId="77777777" w:rsidR="003A0DB1" w:rsidRDefault="003A0DB1" w:rsidP="003A0DB1">
      <w:pPr>
        <w:pStyle w:val="Default"/>
        <w:ind w:left="360"/>
      </w:pPr>
    </w:p>
    <w:p w14:paraId="38C4BB8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5A93D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E768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9210D9" w14:textId="1AD0005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B262E">
        <w:rPr>
          <w:rFonts w:ascii="Arial" w:hAnsi="Arial" w:cs="Arial"/>
          <w:sz w:val="22"/>
          <w:szCs w:val="22"/>
        </w:rPr>
        <w:t xml:space="preserve"> na úřední desce obecního úřadu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19D5FC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A35DC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478D8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70E4838" w14:textId="6500FBE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9F558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5882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8106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E18E1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51586" w14:textId="26F927A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21B94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6406C">
        <w:rPr>
          <w:rFonts w:ascii="Arial" w:hAnsi="Arial" w:cs="Arial"/>
          <w:sz w:val="22"/>
          <w:szCs w:val="22"/>
        </w:rPr>
        <w:t>na úřední desce obecního úřadu</w:t>
      </w:r>
      <w:r w:rsidR="000F645D" w:rsidRPr="009743BA">
        <w:rPr>
          <w:rFonts w:ascii="Arial" w:hAnsi="Arial" w:cs="Arial"/>
          <w:sz w:val="22"/>
          <w:szCs w:val="22"/>
        </w:rPr>
        <w:t>.</w:t>
      </w:r>
    </w:p>
    <w:p w14:paraId="52264DE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878D8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4D62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C825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D484D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C878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CE2CAE" w14:textId="25DB6BD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96406C">
        <w:rPr>
          <w:rFonts w:ascii="Arial" w:hAnsi="Arial" w:cs="Arial"/>
          <w:sz w:val="22"/>
          <w:szCs w:val="22"/>
        </w:rPr>
        <w:t>í:</w:t>
      </w:r>
      <w:r w:rsidR="00D736CB" w:rsidRPr="0096406C">
        <w:rPr>
          <w:rFonts w:ascii="Arial" w:hAnsi="Arial" w:cs="Arial"/>
          <w:i/>
          <w:sz w:val="22"/>
          <w:szCs w:val="22"/>
        </w:rPr>
        <w:t xml:space="preserve"> </w:t>
      </w:r>
    </w:p>
    <w:p w14:paraId="6294E680" w14:textId="77777777" w:rsidR="0025354B" w:rsidRPr="0096406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6406C">
        <w:rPr>
          <w:rFonts w:ascii="Arial" w:hAnsi="Arial" w:cs="Arial"/>
          <w:bCs/>
          <w:iCs/>
          <w:sz w:val="22"/>
          <w:szCs w:val="22"/>
        </w:rPr>
        <w:t>popelnice</w:t>
      </w:r>
    </w:p>
    <w:p w14:paraId="5ABC49F5" w14:textId="77777777" w:rsidR="00CF5BE8" w:rsidRPr="009640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6406C">
        <w:rPr>
          <w:rFonts w:ascii="Arial" w:hAnsi="Arial" w:cs="Arial"/>
          <w:iCs/>
          <w:sz w:val="22"/>
          <w:szCs w:val="22"/>
        </w:rPr>
        <w:t>odpadkové koše</w:t>
      </w:r>
      <w:r w:rsidR="0025354B" w:rsidRPr="0096406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46E32C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9E5F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B7D54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77D571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E82C879" w14:textId="08663C19" w:rsidR="00425B78" w:rsidRDefault="00465D45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51AFDC" w14:textId="1054416B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6406C">
        <w:rPr>
          <w:rFonts w:ascii="Arial" w:hAnsi="Arial" w:cs="Arial"/>
          <w:sz w:val="22"/>
          <w:szCs w:val="22"/>
        </w:rPr>
        <w:t xml:space="preserve"> 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96406C">
        <w:rPr>
          <w:rFonts w:ascii="Arial" w:hAnsi="Arial" w:cs="Arial"/>
          <w:sz w:val="22"/>
          <w:szCs w:val="22"/>
        </w:rPr>
        <w:t xml:space="preserve"> odpady do nádob uvedených v čl. 3 odst. 2. Směsný komunální odpad předávají do vlastních popelnic.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14:paraId="1AD465F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585C71" w14:textId="1335CB95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F30838">
        <w:rPr>
          <w:rFonts w:ascii="Arial" w:hAnsi="Arial" w:cs="Arial"/>
          <w:sz w:val="22"/>
          <w:szCs w:val="22"/>
        </w:rPr>
        <w:t>ceníkem, který je zveřejněn na úřední desce</w:t>
      </w:r>
      <w:r w:rsidR="00B02455">
        <w:rPr>
          <w:rFonts w:ascii="Arial" w:hAnsi="Arial" w:cs="Arial"/>
          <w:sz w:val="22"/>
          <w:szCs w:val="22"/>
        </w:rPr>
        <w:t xml:space="preserve">. </w:t>
      </w:r>
    </w:p>
    <w:p w14:paraId="15DF3F3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898EA7" w14:textId="54D65E03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02455">
        <w:rPr>
          <w:rFonts w:ascii="Arial" w:hAnsi="Arial" w:cs="Arial"/>
          <w:sz w:val="22"/>
          <w:szCs w:val="22"/>
        </w:rPr>
        <w:t xml:space="preserve">jednorázově </w:t>
      </w:r>
      <w:r w:rsidR="00F30838">
        <w:rPr>
          <w:rFonts w:ascii="Arial" w:hAnsi="Arial" w:cs="Arial"/>
          <w:sz w:val="22"/>
          <w:szCs w:val="22"/>
        </w:rPr>
        <w:t xml:space="preserve">za každý rok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B02455">
        <w:rPr>
          <w:rFonts w:ascii="Arial" w:hAnsi="Arial" w:cs="Arial"/>
          <w:sz w:val="22"/>
          <w:szCs w:val="22"/>
        </w:rPr>
        <w:t xml:space="preserve"> v hotovosti nebo převodem na účet obce.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14:paraId="28327CC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E20029" w14:textId="3AE9CB28" w:rsidR="00723DF9" w:rsidRPr="009743BA" w:rsidRDefault="00723DF9" w:rsidP="006B262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2CF63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502693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88B58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24C246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C2151D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4DD5B6" w14:textId="330EC29D" w:rsidR="00362DF8" w:rsidRPr="009407FF" w:rsidRDefault="00362DF8" w:rsidP="008F3DF6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</w:rPr>
      </w:pPr>
      <w:r w:rsidRPr="009407FF">
        <w:rPr>
          <w:rFonts w:ascii="Arial" w:hAnsi="Arial" w:cs="Arial"/>
        </w:rPr>
        <w:t xml:space="preserve">Tato vyhláška nabývá účinnosti </w:t>
      </w:r>
      <w:r w:rsidR="00D00AC3" w:rsidRPr="009407FF">
        <w:rPr>
          <w:rFonts w:ascii="Arial" w:hAnsi="Arial" w:cs="Arial"/>
        </w:rPr>
        <w:t>1. 1. 2023.</w:t>
      </w:r>
      <w:r w:rsidR="00061946" w:rsidRPr="009407FF">
        <w:rPr>
          <w:rFonts w:ascii="Arial" w:hAnsi="Arial" w:cs="Arial"/>
        </w:rPr>
        <w:t xml:space="preserve"> </w:t>
      </w:r>
    </w:p>
    <w:p w14:paraId="01E69F3C" w14:textId="6B5BA0BC" w:rsidR="008F3DF6" w:rsidRDefault="008F3DF6" w:rsidP="00061946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B262E">
        <w:rPr>
          <w:rFonts w:ascii="Arial" w:hAnsi="Arial" w:cs="Arial"/>
        </w:rPr>
        <w:t>Zrušuje se obecně závazná vyhláška č. 1/20</w:t>
      </w:r>
      <w:r w:rsidR="00221B94">
        <w:rPr>
          <w:rFonts w:ascii="Arial" w:hAnsi="Arial" w:cs="Arial"/>
        </w:rPr>
        <w:t>22</w:t>
      </w:r>
      <w:r w:rsidRPr="006B262E">
        <w:rPr>
          <w:rFonts w:ascii="Arial" w:hAnsi="Arial" w:cs="Arial"/>
        </w:rPr>
        <w:t xml:space="preserve"> o stanovení systému </w:t>
      </w:r>
      <w:r w:rsidR="00221B94">
        <w:rPr>
          <w:rFonts w:ascii="Arial" w:hAnsi="Arial" w:cs="Arial"/>
        </w:rPr>
        <w:t>odpadového hospodářství</w:t>
      </w:r>
      <w:r>
        <w:rPr>
          <w:rFonts w:ascii="Arial" w:hAnsi="Arial" w:cs="Arial"/>
        </w:rPr>
        <w:t>.</w:t>
      </w:r>
    </w:p>
    <w:p w14:paraId="060C85D5" w14:textId="46767F98" w:rsidR="00061946" w:rsidRDefault="00061946" w:rsidP="00061946">
      <w:pPr>
        <w:jc w:val="center"/>
        <w:rPr>
          <w:rFonts w:ascii="Arial" w:hAnsi="Arial" w:cs="Arial"/>
          <w:sz w:val="22"/>
          <w:szCs w:val="22"/>
        </w:rPr>
      </w:pPr>
    </w:p>
    <w:p w14:paraId="50869121" w14:textId="4CD8942D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B9693A" w14:textId="77777777" w:rsidR="008F3DF6" w:rsidRPr="00B06C20" w:rsidRDefault="008F3DF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7A8590" w14:textId="2F26F14A" w:rsidR="0024722A" w:rsidRPr="00B06C20" w:rsidRDefault="0020009B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06C20">
        <w:rPr>
          <w:rFonts w:ascii="Arial" w:hAnsi="Arial" w:cs="Arial"/>
          <w:bCs/>
          <w:iCs/>
          <w:sz w:val="22"/>
          <w:szCs w:val="22"/>
        </w:rPr>
        <w:t>Jiří Němec v.r.</w:t>
      </w:r>
      <w:r w:rsidR="00E2491F" w:rsidRPr="00B06C20">
        <w:rPr>
          <w:rFonts w:ascii="Arial" w:hAnsi="Arial" w:cs="Arial"/>
          <w:bCs/>
          <w:iCs/>
          <w:sz w:val="22"/>
          <w:szCs w:val="22"/>
        </w:rPr>
        <w:tab/>
      </w:r>
      <w:r w:rsidR="00E2491F" w:rsidRPr="00B06C20">
        <w:rPr>
          <w:rFonts w:ascii="Arial" w:hAnsi="Arial" w:cs="Arial"/>
          <w:bCs/>
          <w:iCs/>
          <w:sz w:val="22"/>
          <w:szCs w:val="22"/>
        </w:rPr>
        <w:tab/>
      </w:r>
      <w:r w:rsidR="00E2491F" w:rsidRPr="00B06C20">
        <w:rPr>
          <w:rFonts w:ascii="Arial" w:hAnsi="Arial" w:cs="Arial"/>
          <w:bCs/>
          <w:iCs/>
          <w:sz w:val="22"/>
          <w:szCs w:val="22"/>
        </w:rPr>
        <w:tab/>
      </w:r>
      <w:r w:rsidR="00E2491F" w:rsidRPr="00B06C20">
        <w:rPr>
          <w:rFonts w:ascii="Arial" w:hAnsi="Arial" w:cs="Arial"/>
          <w:bCs/>
          <w:iCs/>
          <w:sz w:val="22"/>
          <w:szCs w:val="22"/>
        </w:rPr>
        <w:tab/>
      </w:r>
      <w:r w:rsidR="00E2491F" w:rsidRPr="00B06C20">
        <w:rPr>
          <w:rFonts w:ascii="Arial" w:hAnsi="Arial" w:cs="Arial"/>
          <w:bCs/>
          <w:iCs/>
          <w:sz w:val="22"/>
          <w:szCs w:val="22"/>
        </w:rPr>
        <w:tab/>
      </w:r>
      <w:r w:rsidRPr="00B06C20">
        <w:rPr>
          <w:rFonts w:ascii="Arial" w:hAnsi="Arial" w:cs="Arial"/>
          <w:bCs/>
          <w:iCs/>
          <w:sz w:val="22"/>
          <w:szCs w:val="22"/>
        </w:rPr>
        <w:t>Pavel Dobeš v.r.</w:t>
      </w:r>
      <w:r w:rsidR="00E2491F" w:rsidRPr="00B06C20">
        <w:rPr>
          <w:rFonts w:ascii="Arial" w:hAnsi="Arial" w:cs="Arial"/>
          <w:bCs/>
          <w:iCs/>
          <w:sz w:val="22"/>
          <w:szCs w:val="22"/>
        </w:rPr>
        <w:tab/>
      </w:r>
    </w:p>
    <w:p w14:paraId="5862D8B3" w14:textId="6FC7CB68" w:rsidR="0024722A" w:rsidRPr="0020009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20009B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770A84" w:rsidRPr="0020009B">
        <w:rPr>
          <w:rFonts w:ascii="Arial" w:hAnsi="Arial" w:cs="Arial"/>
          <w:bCs/>
          <w:iCs/>
          <w:sz w:val="22"/>
          <w:szCs w:val="22"/>
        </w:rPr>
        <w:t>………………...……………….</w:t>
      </w:r>
    </w:p>
    <w:p w14:paraId="632040BD" w14:textId="04037017" w:rsidR="0024722A" w:rsidRPr="0020009B" w:rsidRDefault="0020009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0009B">
        <w:rPr>
          <w:rFonts w:ascii="Arial" w:hAnsi="Arial" w:cs="Arial"/>
          <w:bCs/>
          <w:iCs/>
          <w:sz w:val="22"/>
          <w:szCs w:val="22"/>
        </w:rPr>
        <w:t>Ing. Jiří Němec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Mgr. Ing. Pavel Dobeš</w:t>
      </w:r>
    </w:p>
    <w:p w14:paraId="67607A35" w14:textId="12EFCB6B" w:rsidR="0024722A" w:rsidRPr="0020009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20009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</w:r>
      <w:r w:rsidR="00E2491F" w:rsidRPr="0020009B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B3D4480" w14:textId="77777777" w:rsidR="004D5A15" w:rsidRPr="0020009B" w:rsidRDefault="004D5A15">
      <w:pPr>
        <w:rPr>
          <w:rFonts w:ascii="Arial" w:hAnsi="Arial" w:cs="Arial"/>
          <w:iCs/>
          <w:sz w:val="22"/>
          <w:szCs w:val="22"/>
        </w:rPr>
      </w:pPr>
    </w:p>
    <w:p w14:paraId="7879EF5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1BEAE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E303" w14:textId="77777777" w:rsidR="00957821" w:rsidRDefault="00957821">
      <w:r>
        <w:separator/>
      </w:r>
    </w:p>
  </w:endnote>
  <w:endnote w:type="continuationSeparator" w:id="0">
    <w:p w14:paraId="38BE5B69" w14:textId="77777777" w:rsidR="00957821" w:rsidRDefault="009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6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337F">
      <w:rPr>
        <w:noProof/>
      </w:rPr>
      <w:t>6</w:t>
    </w:r>
    <w:r>
      <w:fldChar w:fldCharType="end"/>
    </w:r>
  </w:p>
  <w:p w14:paraId="4140120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FBFF" w14:textId="77777777" w:rsidR="00957821" w:rsidRDefault="00957821">
      <w:r>
        <w:separator/>
      </w:r>
    </w:p>
  </w:footnote>
  <w:footnote w:type="continuationSeparator" w:id="0">
    <w:p w14:paraId="542E4392" w14:textId="77777777" w:rsidR="00957821" w:rsidRDefault="00957821">
      <w:r>
        <w:continuationSeparator/>
      </w:r>
    </w:p>
  </w:footnote>
  <w:footnote w:id="1">
    <w:p w14:paraId="6B262C4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7D04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493637">
    <w:abstractNumId w:val="7"/>
  </w:num>
  <w:num w:numId="2" w16cid:durableId="1410231970">
    <w:abstractNumId w:val="31"/>
  </w:num>
  <w:num w:numId="3" w16cid:durableId="572354615">
    <w:abstractNumId w:val="4"/>
  </w:num>
  <w:num w:numId="4" w16cid:durableId="193076114">
    <w:abstractNumId w:val="23"/>
  </w:num>
  <w:num w:numId="5" w16cid:durableId="1455902724">
    <w:abstractNumId w:val="20"/>
  </w:num>
  <w:num w:numId="6" w16cid:durableId="244992423">
    <w:abstractNumId w:val="27"/>
  </w:num>
  <w:num w:numId="7" w16cid:durableId="1948467874">
    <w:abstractNumId w:val="8"/>
  </w:num>
  <w:num w:numId="8" w16cid:durableId="769160146">
    <w:abstractNumId w:val="1"/>
  </w:num>
  <w:num w:numId="9" w16cid:durableId="1661690568">
    <w:abstractNumId w:val="26"/>
  </w:num>
  <w:num w:numId="10" w16cid:durableId="444159376">
    <w:abstractNumId w:val="22"/>
  </w:num>
  <w:num w:numId="11" w16cid:durableId="259140983">
    <w:abstractNumId w:val="21"/>
  </w:num>
  <w:num w:numId="12" w16cid:durableId="691103097">
    <w:abstractNumId w:val="10"/>
  </w:num>
  <w:num w:numId="13" w16cid:durableId="247925189">
    <w:abstractNumId w:val="24"/>
  </w:num>
  <w:num w:numId="14" w16cid:durableId="1402219431">
    <w:abstractNumId w:val="30"/>
  </w:num>
  <w:num w:numId="15" w16cid:durableId="1226068593">
    <w:abstractNumId w:val="13"/>
  </w:num>
  <w:num w:numId="16" w16cid:durableId="2060931467">
    <w:abstractNumId w:val="29"/>
  </w:num>
  <w:num w:numId="17" w16cid:durableId="1298685608">
    <w:abstractNumId w:val="5"/>
  </w:num>
  <w:num w:numId="18" w16cid:durableId="1292056692">
    <w:abstractNumId w:val="0"/>
  </w:num>
  <w:num w:numId="19" w16cid:durableId="993139851">
    <w:abstractNumId w:val="16"/>
  </w:num>
  <w:num w:numId="20" w16cid:durableId="1464734569">
    <w:abstractNumId w:val="25"/>
  </w:num>
  <w:num w:numId="21" w16cid:durableId="1604654072">
    <w:abstractNumId w:val="17"/>
  </w:num>
  <w:num w:numId="22" w16cid:durableId="20980660">
    <w:abstractNumId w:val="18"/>
  </w:num>
  <w:num w:numId="23" w16cid:durableId="1435133395">
    <w:abstractNumId w:val="12"/>
  </w:num>
  <w:num w:numId="24" w16cid:durableId="724254807">
    <w:abstractNumId w:val="6"/>
  </w:num>
  <w:num w:numId="25" w16cid:durableId="1792749078">
    <w:abstractNumId w:val="2"/>
  </w:num>
  <w:num w:numId="26" w16cid:durableId="1743985843">
    <w:abstractNumId w:val="15"/>
  </w:num>
  <w:num w:numId="27" w16cid:durableId="906039760">
    <w:abstractNumId w:val="3"/>
  </w:num>
  <w:num w:numId="28" w16cid:durableId="1712920099">
    <w:abstractNumId w:val="14"/>
  </w:num>
  <w:num w:numId="29" w16cid:durableId="1664701110">
    <w:abstractNumId w:val="9"/>
  </w:num>
  <w:num w:numId="30" w16cid:durableId="1654723271">
    <w:abstractNumId w:val="11"/>
  </w:num>
  <w:num w:numId="31" w16cid:durableId="446000157">
    <w:abstractNumId w:val="28"/>
  </w:num>
  <w:num w:numId="32" w16cid:durableId="7858081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0B5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648"/>
    <w:rsid w:val="00143C84"/>
    <w:rsid w:val="001468F1"/>
    <w:rsid w:val="001471D9"/>
    <w:rsid w:val="001476FD"/>
    <w:rsid w:val="001510B8"/>
    <w:rsid w:val="00164E8B"/>
    <w:rsid w:val="001724A3"/>
    <w:rsid w:val="0017608F"/>
    <w:rsid w:val="00181515"/>
    <w:rsid w:val="00181C99"/>
    <w:rsid w:val="00185CE3"/>
    <w:rsid w:val="001869E0"/>
    <w:rsid w:val="001A1793"/>
    <w:rsid w:val="001A5FC6"/>
    <w:rsid w:val="001B0AEB"/>
    <w:rsid w:val="001C6E05"/>
    <w:rsid w:val="001E0DF7"/>
    <w:rsid w:val="001E1561"/>
    <w:rsid w:val="001E5FBF"/>
    <w:rsid w:val="0020009B"/>
    <w:rsid w:val="00200839"/>
    <w:rsid w:val="00202C4A"/>
    <w:rsid w:val="00206275"/>
    <w:rsid w:val="00211D36"/>
    <w:rsid w:val="002217C9"/>
    <w:rsid w:val="00221B9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EC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491"/>
    <w:rsid w:val="00463E5B"/>
    <w:rsid w:val="00465D45"/>
    <w:rsid w:val="00471DDC"/>
    <w:rsid w:val="004761AD"/>
    <w:rsid w:val="00476A0B"/>
    <w:rsid w:val="00492D2F"/>
    <w:rsid w:val="004966EB"/>
    <w:rsid w:val="004B018B"/>
    <w:rsid w:val="004C0CF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1E4"/>
    <w:rsid w:val="00540721"/>
    <w:rsid w:val="00540BAC"/>
    <w:rsid w:val="00543342"/>
    <w:rsid w:val="00543380"/>
    <w:rsid w:val="00546E1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384"/>
    <w:rsid w:val="00666995"/>
    <w:rsid w:val="00667683"/>
    <w:rsid w:val="00671A01"/>
    <w:rsid w:val="00675B4F"/>
    <w:rsid w:val="006814CB"/>
    <w:rsid w:val="006866EF"/>
    <w:rsid w:val="00692B36"/>
    <w:rsid w:val="00693339"/>
    <w:rsid w:val="00696155"/>
    <w:rsid w:val="006B262E"/>
    <w:rsid w:val="006B58B2"/>
    <w:rsid w:val="006B6EE4"/>
    <w:rsid w:val="006C23A6"/>
    <w:rsid w:val="006C3462"/>
    <w:rsid w:val="006D220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DDE"/>
    <w:rsid w:val="00765052"/>
    <w:rsid w:val="007654D3"/>
    <w:rsid w:val="00770A84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EF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4E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DF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7FF"/>
    <w:rsid w:val="0094179C"/>
    <w:rsid w:val="00944D3B"/>
    <w:rsid w:val="00951700"/>
    <w:rsid w:val="00957821"/>
    <w:rsid w:val="0096406C"/>
    <w:rsid w:val="009722E1"/>
    <w:rsid w:val="00973C0E"/>
    <w:rsid w:val="009743BA"/>
    <w:rsid w:val="009774F4"/>
    <w:rsid w:val="009859B0"/>
    <w:rsid w:val="00985C2C"/>
    <w:rsid w:val="0099441B"/>
    <w:rsid w:val="009A0DDF"/>
    <w:rsid w:val="009A1A48"/>
    <w:rsid w:val="009A64B8"/>
    <w:rsid w:val="009A7C0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3ED"/>
    <w:rsid w:val="00A33FDC"/>
    <w:rsid w:val="00A342C0"/>
    <w:rsid w:val="00A47650"/>
    <w:rsid w:val="00A532C2"/>
    <w:rsid w:val="00A5385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9B5"/>
    <w:rsid w:val="00AE03A0"/>
    <w:rsid w:val="00AE2DEE"/>
    <w:rsid w:val="00AE5EEF"/>
    <w:rsid w:val="00AF49AB"/>
    <w:rsid w:val="00AF72CD"/>
    <w:rsid w:val="00B02455"/>
    <w:rsid w:val="00B06C20"/>
    <w:rsid w:val="00B11B51"/>
    <w:rsid w:val="00B321B9"/>
    <w:rsid w:val="00B3452E"/>
    <w:rsid w:val="00B42462"/>
    <w:rsid w:val="00B556A5"/>
    <w:rsid w:val="00B7787C"/>
    <w:rsid w:val="00B941C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627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AC3"/>
    <w:rsid w:val="00D04C14"/>
    <w:rsid w:val="00D226C7"/>
    <w:rsid w:val="00D2467D"/>
    <w:rsid w:val="00D25BA7"/>
    <w:rsid w:val="00D27F18"/>
    <w:rsid w:val="00D4132C"/>
    <w:rsid w:val="00D44ECF"/>
    <w:rsid w:val="00D5146C"/>
    <w:rsid w:val="00D51D24"/>
    <w:rsid w:val="00D546F5"/>
    <w:rsid w:val="00D62201"/>
    <w:rsid w:val="00D62F8B"/>
    <w:rsid w:val="00D7341B"/>
    <w:rsid w:val="00D736CB"/>
    <w:rsid w:val="00D832B7"/>
    <w:rsid w:val="00D91A41"/>
    <w:rsid w:val="00DA57CF"/>
    <w:rsid w:val="00DB2051"/>
    <w:rsid w:val="00DC3C0A"/>
    <w:rsid w:val="00DE0A5F"/>
    <w:rsid w:val="00DE54A3"/>
    <w:rsid w:val="00DE6721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80E"/>
    <w:rsid w:val="00EB2DCF"/>
    <w:rsid w:val="00EB4815"/>
    <w:rsid w:val="00EB486C"/>
    <w:rsid w:val="00EB7D8D"/>
    <w:rsid w:val="00EE4D97"/>
    <w:rsid w:val="00EF0F4E"/>
    <w:rsid w:val="00EF191C"/>
    <w:rsid w:val="00F00E31"/>
    <w:rsid w:val="00F11FC3"/>
    <w:rsid w:val="00F17575"/>
    <w:rsid w:val="00F1773A"/>
    <w:rsid w:val="00F20DEA"/>
    <w:rsid w:val="00F301DF"/>
    <w:rsid w:val="00F3083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F0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545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2CAD-894C-4D77-9794-9F970BA6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Přeskače</cp:lastModifiedBy>
  <cp:revision>7</cp:revision>
  <cp:lastPrinted>2022-10-21T08:06:00Z</cp:lastPrinted>
  <dcterms:created xsi:type="dcterms:W3CDTF">2022-09-26T06:39:00Z</dcterms:created>
  <dcterms:modified xsi:type="dcterms:W3CDTF">2022-10-21T08:08:00Z</dcterms:modified>
</cp:coreProperties>
</file>