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AF3DDE" w14:textId="32340472" w:rsidR="0071562A" w:rsidRPr="00396BD7" w:rsidRDefault="0071562A" w:rsidP="0071562A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BB6789">
        <w:rPr>
          <w:rFonts w:ascii="Tahoma" w:eastAsia="Times New Roman" w:hAnsi="Tahoma" w:cs="Tahoma"/>
          <w:b/>
          <w:bCs/>
          <w:lang w:eastAsia="cs-CZ"/>
        </w:rPr>
        <w:t>4. 5.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09440C27" w:rsidR="006169CC" w:rsidRPr="00566ED1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 xml:space="preserve">o vyhlášení přírodní památky </w:t>
      </w:r>
      <w:r w:rsidR="00566ED1" w:rsidRPr="00566ED1">
        <w:rPr>
          <w:rFonts w:ascii="Tahoma" w:hAnsi="Tahoma" w:cs="Tahoma"/>
          <w:b/>
          <w:bCs/>
        </w:rPr>
        <w:t>Ďáblík</w:t>
      </w:r>
      <w:r w:rsidRPr="00566ED1">
        <w:rPr>
          <w:rFonts w:ascii="Tahoma" w:hAnsi="Tahoma" w:cs="Tahoma"/>
          <w:b/>
          <w:bCs/>
        </w:rPr>
        <w:t xml:space="preserve"> </w:t>
      </w:r>
    </w:p>
    <w:p w14:paraId="21912930" w14:textId="2777660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>a o stanovení jej</w:t>
      </w:r>
      <w:r w:rsidR="00566ED1" w:rsidRPr="00566ED1">
        <w:rPr>
          <w:rFonts w:ascii="Tahoma" w:hAnsi="Tahoma" w:cs="Tahoma"/>
          <w:b/>
          <w:bCs/>
        </w:rPr>
        <w:t>í</w:t>
      </w:r>
      <w:r w:rsidRPr="00566ED1">
        <w:rPr>
          <w:rFonts w:ascii="Tahoma" w:hAnsi="Tahoma" w:cs="Tahoma"/>
          <w:b/>
          <w:bCs/>
        </w:rPr>
        <w:t>ch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3B75847B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1562A">
        <w:rPr>
          <w:rFonts w:ascii="Tahoma" w:hAnsi="Tahoma" w:cs="Tahoma"/>
          <w:sz w:val="20"/>
        </w:rPr>
        <w:t xml:space="preserve"> </w:t>
      </w:r>
      <w:r w:rsidR="00BB6789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566ED1">
        <w:rPr>
          <w:rFonts w:ascii="Tahoma" w:hAnsi="Tahoma" w:cs="Tahoma"/>
          <w:sz w:val="20"/>
        </w:rPr>
        <w:t>podle § 36 a</w:t>
      </w:r>
      <w:r w:rsidRPr="00396BD7">
        <w:rPr>
          <w:rFonts w:ascii="Tahoma" w:hAnsi="Tahoma" w:cs="Tahoma"/>
          <w:sz w:val="20"/>
        </w:rPr>
        <w:t xml:space="preserve">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16A9CBE3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0AFF8F39" w14:textId="77777777" w:rsidR="00480BA0" w:rsidRPr="00396BD7" w:rsidRDefault="00480BA0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618205CA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566ED1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6EE3D373" w:rsidR="006169CC" w:rsidRPr="00BF5341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 xml:space="preserve">Tímto nařízením se zřizuje přírodní památka </w:t>
      </w:r>
      <w:r w:rsidR="00566ED1" w:rsidRPr="00BF5341">
        <w:rPr>
          <w:rFonts w:ascii="Tahoma" w:hAnsi="Tahoma" w:cs="Tahoma"/>
          <w:sz w:val="20"/>
        </w:rPr>
        <w:t>Ďáblík</w:t>
      </w:r>
      <w:r w:rsidRPr="00BF5341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3E353D18" w:rsidR="006169CC" w:rsidRPr="00BF5341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BF5341" w:rsidRPr="00BF5341">
        <w:rPr>
          <w:rFonts w:ascii="Tahoma" w:hAnsi="Tahoma" w:cs="Tahoma"/>
          <w:sz w:val="20"/>
        </w:rPr>
        <w:t xml:space="preserve">Trhové </w:t>
      </w:r>
      <w:r w:rsidR="00BF5341">
        <w:rPr>
          <w:rFonts w:ascii="Tahoma" w:hAnsi="Tahoma" w:cs="Tahoma"/>
          <w:sz w:val="20"/>
        </w:rPr>
        <w:t>S</w:t>
      </w:r>
      <w:r w:rsidR="00BF5341" w:rsidRPr="00BF5341">
        <w:rPr>
          <w:rFonts w:ascii="Tahoma" w:hAnsi="Tahoma" w:cs="Tahoma"/>
          <w:sz w:val="20"/>
        </w:rPr>
        <w:t>viny</w:t>
      </w:r>
      <w:r w:rsidRPr="00BF5341">
        <w:rPr>
          <w:rFonts w:ascii="Tahoma" w:hAnsi="Tahoma" w:cs="Tahoma"/>
          <w:sz w:val="20"/>
        </w:rPr>
        <w:t xml:space="preserve">, v obvodu územní působnosti obce </w:t>
      </w:r>
      <w:r w:rsidR="00BF5341" w:rsidRPr="00BF5341">
        <w:rPr>
          <w:rFonts w:ascii="Tahoma" w:hAnsi="Tahoma" w:cs="Tahoma"/>
          <w:sz w:val="20"/>
        </w:rPr>
        <w:t>Slavče</w:t>
      </w:r>
      <w:r w:rsidRPr="00BF5341">
        <w:rPr>
          <w:rFonts w:ascii="Tahoma" w:hAnsi="Tahoma" w:cs="Tahoma"/>
          <w:sz w:val="20"/>
        </w:rPr>
        <w:t>. Přírodní památka zahrnuj</w:t>
      </w:r>
      <w:r w:rsidR="00BF5341" w:rsidRPr="00BF5341">
        <w:rPr>
          <w:rFonts w:ascii="Tahoma" w:hAnsi="Tahoma" w:cs="Tahoma"/>
          <w:sz w:val="20"/>
        </w:rPr>
        <w:t>e</w:t>
      </w:r>
      <w:r w:rsidRPr="00BF5341">
        <w:rPr>
          <w:rFonts w:ascii="Tahoma" w:hAnsi="Tahoma" w:cs="Tahoma"/>
          <w:sz w:val="20"/>
        </w:rPr>
        <w:t xml:space="preserve"> část katastrálního území</w:t>
      </w:r>
      <w:r w:rsidR="0001701C">
        <w:rPr>
          <w:rFonts w:ascii="Tahoma" w:hAnsi="Tahoma" w:cs="Tahoma"/>
          <w:sz w:val="20"/>
        </w:rPr>
        <w:t xml:space="preserve"> </w:t>
      </w:r>
      <w:proofErr w:type="spellStart"/>
      <w:r w:rsidR="00834C5E">
        <w:rPr>
          <w:rFonts w:ascii="Tahoma" w:hAnsi="Tahoma" w:cs="Tahoma"/>
          <w:sz w:val="20"/>
        </w:rPr>
        <w:t>Keblany</w:t>
      </w:r>
      <w:proofErr w:type="spellEnd"/>
      <w:r w:rsidRPr="00BF5341">
        <w:rPr>
          <w:rFonts w:ascii="Tahoma" w:hAnsi="Tahoma" w:cs="Tahoma"/>
          <w:sz w:val="20"/>
        </w:rPr>
        <w:t>.</w:t>
      </w:r>
    </w:p>
    <w:p w14:paraId="1677E0D8" w14:textId="28B6C715" w:rsidR="006169CC" w:rsidRPr="00BF5341" w:rsidRDefault="006169CC" w:rsidP="0001701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="00834C5E">
        <w:rPr>
          <w:rFonts w:ascii="Tahoma" w:hAnsi="Tahoma" w:cs="Tahoma"/>
          <w:color w:val="000000"/>
          <w:sz w:val="20"/>
          <w:szCs w:val="20"/>
          <w:lang w:eastAsia="cs-CZ"/>
        </w:rPr>
        <w:t xml:space="preserve">v souřadnicovém systému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BF5341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D763E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D763E8" w:rsidRPr="00D763E8">
        <w:rPr>
          <w:rFonts w:ascii="Tahoma" w:hAnsi="Tahoma" w:cs="Tahoma"/>
          <w:sz w:val="20"/>
        </w:rPr>
        <w:t>S-JTSK</w:t>
      </w:r>
      <w:r w:rsidR="00D763E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BF5341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. Seznam </w:t>
      </w:r>
      <w:r w:rsidR="0058054F" w:rsidRPr="0058054F">
        <w:rPr>
          <w:rFonts w:ascii="Tahoma" w:hAnsi="Tahoma" w:cs="Tahoma"/>
          <w:sz w:val="20"/>
        </w:rPr>
        <w:t xml:space="preserve">souřadnic v souřadnicovém systému </w:t>
      </w:r>
      <w:r w:rsidR="00D763E8" w:rsidRPr="00D763E8">
        <w:rPr>
          <w:rFonts w:ascii="Tahoma" w:hAnsi="Tahoma" w:cs="Tahoma"/>
          <w:sz w:val="20"/>
        </w:rPr>
        <w:t xml:space="preserve">S-JTSK </w:t>
      </w:r>
      <w:r w:rsidR="0058054F" w:rsidRPr="0058054F">
        <w:rPr>
          <w:rFonts w:ascii="Tahoma" w:hAnsi="Tahoma" w:cs="Tahoma"/>
          <w:sz w:val="20"/>
        </w:rPr>
        <w:t>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>jak jdou v</w:t>
      </w:r>
      <w:r w:rsidR="0058054F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>obrazci za sebou, je uveden v příloze č. 1 k tomuto nařízení.</w:t>
      </w:r>
    </w:p>
    <w:p w14:paraId="0FF96BF4" w14:textId="5A92AA73" w:rsidR="006169CC" w:rsidRPr="00BF5341" w:rsidRDefault="00BF5341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>O</w:t>
      </w:r>
      <w:r w:rsidR="006169CC" w:rsidRPr="00BF5341">
        <w:rPr>
          <w:rFonts w:ascii="Tahoma" w:hAnsi="Tahoma" w:cs="Tahoma"/>
          <w:sz w:val="20"/>
        </w:rPr>
        <w:t>chranné pásm</w:t>
      </w:r>
      <w:r w:rsidRPr="00BF5341">
        <w:rPr>
          <w:rFonts w:ascii="Tahoma" w:hAnsi="Tahoma" w:cs="Tahoma"/>
          <w:sz w:val="20"/>
        </w:rPr>
        <w:t>o</w:t>
      </w:r>
      <w:r w:rsidR="006169CC" w:rsidRPr="00BF5341">
        <w:rPr>
          <w:rFonts w:ascii="Tahoma" w:hAnsi="Tahoma" w:cs="Tahoma"/>
          <w:sz w:val="20"/>
        </w:rPr>
        <w:t xml:space="preserve"> přírodní památky</w:t>
      </w:r>
      <w:r w:rsidRPr="00BF5341">
        <w:rPr>
          <w:rFonts w:ascii="Tahoma" w:hAnsi="Tahoma" w:cs="Tahoma"/>
          <w:sz w:val="20"/>
        </w:rPr>
        <w:t xml:space="preserve"> Ďáblík se nezřizuje.</w:t>
      </w:r>
    </w:p>
    <w:p w14:paraId="6EAF2CEE" w14:textId="22926626" w:rsidR="006169CC" w:rsidRPr="00BF5341" w:rsidRDefault="006169CC" w:rsidP="0001701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 xml:space="preserve">Grafické znázornění území přírodní památky </w:t>
      </w:r>
      <w:r w:rsidR="00BF5341" w:rsidRPr="00BF5341">
        <w:rPr>
          <w:rFonts w:ascii="Tahoma" w:hAnsi="Tahoma" w:cs="Tahoma"/>
          <w:sz w:val="20"/>
        </w:rPr>
        <w:t xml:space="preserve">Ďáblík </w:t>
      </w:r>
      <w:r w:rsidRPr="00BF5341">
        <w:rPr>
          <w:rFonts w:ascii="Tahoma" w:hAnsi="Tahoma" w:cs="Tahoma"/>
          <w:sz w:val="20"/>
        </w:rPr>
        <w:t>je zakresleno do katastrální mapy, která je přílohou č. </w:t>
      </w:r>
      <w:r w:rsidR="00BF5341" w:rsidRPr="00BF5341">
        <w:rPr>
          <w:rFonts w:ascii="Tahoma" w:hAnsi="Tahoma" w:cs="Tahoma"/>
          <w:sz w:val="20"/>
        </w:rPr>
        <w:t>2</w:t>
      </w:r>
      <w:r w:rsidRPr="00BF5341">
        <w:rPr>
          <w:rFonts w:ascii="Tahoma" w:hAnsi="Tahoma" w:cs="Tahoma"/>
          <w:sz w:val="20"/>
        </w:rPr>
        <w:t xml:space="preserve"> tohoto nařízení.</w:t>
      </w:r>
    </w:p>
    <w:p w14:paraId="41AE752E" w14:textId="5170BBCE" w:rsidR="006169CC" w:rsidRDefault="006169CC" w:rsidP="006169CC">
      <w:pPr>
        <w:rPr>
          <w:rFonts w:ascii="Tahoma" w:hAnsi="Tahoma" w:cs="Tahoma"/>
          <w:sz w:val="20"/>
        </w:rPr>
      </w:pPr>
    </w:p>
    <w:p w14:paraId="6CE1A7D3" w14:textId="77777777" w:rsidR="00480BA0" w:rsidRPr="00396BD7" w:rsidRDefault="00480BA0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2C7C3741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544557">
        <w:rPr>
          <w:rFonts w:ascii="Tahoma" w:hAnsi="Tahoma" w:cs="Tahoma"/>
          <w:sz w:val="20"/>
        </w:rPr>
        <w:t xml:space="preserve">Území přírodní památky </w:t>
      </w:r>
      <w:r w:rsidR="00544557" w:rsidRPr="00544557">
        <w:rPr>
          <w:rFonts w:ascii="Tahoma" w:hAnsi="Tahoma" w:cs="Tahoma"/>
          <w:sz w:val="20"/>
        </w:rPr>
        <w:t>Ďáblík</w:t>
      </w:r>
      <w:r w:rsidRPr="00544557">
        <w:rPr>
          <w:rFonts w:ascii="Tahoma" w:hAnsi="Tahoma" w:cs="Tahoma"/>
          <w:sz w:val="20"/>
        </w:rPr>
        <w:t xml:space="preserve"> bylo zařazeno nařízením vlády </w:t>
      </w:r>
      <w:r w:rsidR="003329CD">
        <w:rPr>
          <w:rFonts w:ascii="Tahoma" w:hAnsi="Tahoma" w:cs="Tahoma"/>
          <w:sz w:val="20"/>
        </w:rPr>
        <w:t xml:space="preserve">č. </w:t>
      </w:r>
      <w:r w:rsidRPr="0054455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544557">
        <w:rPr>
          <w:rFonts w:ascii="Tahoma" w:hAnsi="Tahoma" w:cs="Tahoma"/>
          <w:sz w:val="20"/>
        </w:rPr>
        <w:t>,</w:t>
      </w:r>
      <w:r w:rsidRPr="00544557">
        <w:rPr>
          <w:rFonts w:ascii="Tahoma" w:hAnsi="Tahoma" w:cs="Tahoma"/>
          <w:sz w:val="20"/>
        </w:rPr>
        <w:t xml:space="preserve"> mezi evropsky významné lokality (dále jen </w:t>
      </w:r>
      <w:r w:rsidR="000B061F" w:rsidRPr="00544557">
        <w:rPr>
          <w:rFonts w:ascii="Tahoma" w:hAnsi="Tahoma" w:cs="Tahoma"/>
          <w:sz w:val="20"/>
        </w:rPr>
        <w:t>„</w:t>
      </w:r>
      <w:r w:rsidRPr="00544557">
        <w:rPr>
          <w:rFonts w:ascii="Tahoma" w:hAnsi="Tahoma" w:cs="Tahoma"/>
          <w:sz w:val="20"/>
        </w:rPr>
        <w:t>EVL</w:t>
      </w:r>
      <w:r w:rsidR="000B061F" w:rsidRPr="00544557">
        <w:rPr>
          <w:rFonts w:ascii="Tahoma" w:hAnsi="Tahoma" w:cs="Tahoma"/>
          <w:sz w:val="20"/>
        </w:rPr>
        <w:t>“</w:t>
      </w:r>
      <w:r w:rsidRPr="00544557">
        <w:rPr>
          <w:rFonts w:ascii="Tahoma" w:hAnsi="Tahoma" w:cs="Tahoma"/>
          <w:sz w:val="20"/>
        </w:rPr>
        <w:t xml:space="preserve">), </w:t>
      </w:r>
      <w:proofErr w:type="gramStart"/>
      <w:r w:rsidRPr="00544557">
        <w:rPr>
          <w:rFonts w:ascii="Tahoma" w:hAnsi="Tahoma" w:cs="Tahoma"/>
          <w:sz w:val="20"/>
        </w:rPr>
        <w:t>tvoří</w:t>
      </w:r>
      <w:proofErr w:type="gramEnd"/>
      <w:r w:rsidRPr="00544557">
        <w:rPr>
          <w:rFonts w:ascii="Tahoma" w:hAnsi="Tahoma" w:cs="Tahoma"/>
          <w:sz w:val="20"/>
        </w:rPr>
        <w:t xml:space="preserve"> EVL s názvem </w:t>
      </w:r>
      <w:r w:rsidR="000B061F" w:rsidRPr="00544557">
        <w:rPr>
          <w:rFonts w:ascii="Tahoma" w:hAnsi="Tahoma" w:cs="Tahoma"/>
          <w:sz w:val="20"/>
        </w:rPr>
        <w:t>„</w:t>
      </w:r>
      <w:r w:rsidR="00544557" w:rsidRPr="00544557">
        <w:rPr>
          <w:rFonts w:ascii="Tahoma" w:hAnsi="Tahoma" w:cs="Tahoma"/>
          <w:sz w:val="20"/>
        </w:rPr>
        <w:t>Ďáblík</w:t>
      </w:r>
      <w:r w:rsidR="000B061F" w:rsidRPr="00544557">
        <w:rPr>
          <w:rFonts w:ascii="Tahoma" w:hAnsi="Tahoma" w:cs="Tahoma"/>
          <w:sz w:val="20"/>
        </w:rPr>
        <w:t>“</w:t>
      </w:r>
      <w:r w:rsidRPr="00544557">
        <w:rPr>
          <w:rFonts w:ascii="Tahoma" w:hAnsi="Tahoma" w:cs="Tahoma"/>
          <w:sz w:val="20"/>
        </w:rPr>
        <w:t xml:space="preserve">, kód lokality </w:t>
      </w:r>
      <w:r w:rsidR="00544557" w:rsidRPr="00544557">
        <w:rPr>
          <w:rFonts w:ascii="Tahoma" w:hAnsi="Tahoma" w:cs="Tahoma"/>
          <w:sz w:val="20"/>
        </w:rPr>
        <w:t>CZ0310630</w:t>
      </w:r>
      <w:r w:rsidRPr="00544557">
        <w:rPr>
          <w:rFonts w:ascii="Tahoma" w:hAnsi="Tahoma" w:cs="Tahoma"/>
          <w:sz w:val="20"/>
        </w:rPr>
        <w:t>.</w:t>
      </w:r>
    </w:p>
    <w:p w14:paraId="089010C7" w14:textId="27F02943" w:rsidR="006169CC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436BC07D" w14:textId="77777777" w:rsidR="00480BA0" w:rsidRPr="000B061F" w:rsidRDefault="00480BA0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3CD4DC67" w:rsidR="006169CC" w:rsidRDefault="00544557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proofErr w:type="spellStart"/>
      <w:r w:rsidRPr="00CC1921">
        <w:rPr>
          <w:rFonts w:ascii="Tahoma" w:eastAsia="Arial" w:hAnsi="Tahoma" w:cs="Tahoma"/>
          <w:sz w:val="20"/>
          <w:szCs w:val="20"/>
        </w:rPr>
        <w:t>Mezotrofní</w:t>
      </w:r>
      <w:proofErr w:type="spellEnd"/>
      <w:r w:rsidRPr="00CC1921">
        <w:rPr>
          <w:rFonts w:ascii="Tahoma" w:eastAsia="Arial" w:hAnsi="Tahoma" w:cs="Tahoma"/>
          <w:sz w:val="20"/>
          <w:szCs w:val="20"/>
        </w:rPr>
        <w:t xml:space="preserve"> vodní a mokřadní biotopy s populacemi ohrožených druhů rostlin a živočichů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25A0D54C" w14:textId="17C44A63" w:rsidR="00544557" w:rsidRDefault="00544557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2DE410E1" w14:textId="77777777" w:rsidR="00AB0A80" w:rsidRPr="00396BD7" w:rsidRDefault="00AB0A80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B1E4B34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544557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1D2B4201" w14:textId="4A7F3939" w:rsidR="00544557" w:rsidRPr="0054455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t>a) povolovat změny druhu pozemků nebo způsobů jejich využití, povolovat a provádět změny vodního režimu pozemků</w:t>
      </w:r>
      <w:r w:rsidR="00582705">
        <w:rPr>
          <w:rFonts w:ascii="Tahoma" w:eastAsiaTheme="minorHAnsi" w:hAnsi="Tahoma" w:cs="Tahoma"/>
          <w:sz w:val="20"/>
          <w:szCs w:val="20"/>
        </w:rPr>
        <w:t>;</w:t>
      </w:r>
    </w:p>
    <w:p w14:paraId="1F8FE97F" w14:textId="108143FE" w:rsidR="00544557" w:rsidRPr="0054455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lastRenderedPageBreak/>
        <w:t>b) zřizovat skládky jakýchkoli materiálů, s výjimkou krátkodobého uložení dřevní hmoty na lesních pozemcích</w:t>
      </w:r>
      <w:r w:rsidR="00582705">
        <w:rPr>
          <w:rFonts w:ascii="Tahoma" w:eastAsiaTheme="minorHAnsi" w:hAnsi="Tahoma" w:cs="Tahoma"/>
          <w:sz w:val="20"/>
          <w:szCs w:val="20"/>
        </w:rPr>
        <w:t>;</w:t>
      </w:r>
    </w:p>
    <w:p w14:paraId="6EFD6B66" w14:textId="66AC277B" w:rsidR="00544557" w:rsidRPr="0054455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t>c) hnojit pozemky anebo používat chemické prostředky</w:t>
      </w:r>
      <w:r w:rsidR="00582705">
        <w:rPr>
          <w:rFonts w:ascii="Tahoma" w:eastAsiaTheme="minorHAnsi" w:hAnsi="Tahoma" w:cs="Tahoma"/>
          <w:sz w:val="20"/>
          <w:szCs w:val="20"/>
        </w:rPr>
        <w:t>;</w:t>
      </w:r>
    </w:p>
    <w:p w14:paraId="0B0E2616" w14:textId="6B4E7464" w:rsidR="00544557" w:rsidRPr="0054455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t>d) vysazovat nebo vysévat rostliny anebo vypouštět živočichy, chovat ryby nebo vodní drůbež</w:t>
      </w:r>
      <w:r w:rsidR="00582705">
        <w:rPr>
          <w:rFonts w:ascii="Tahoma" w:eastAsiaTheme="minorHAnsi" w:hAnsi="Tahoma" w:cs="Tahoma"/>
          <w:sz w:val="20"/>
          <w:szCs w:val="20"/>
        </w:rPr>
        <w:t>;</w:t>
      </w:r>
    </w:p>
    <w:p w14:paraId="38D7E18D" w14:textId="4FAC844C" w:rsidR="00544557" w:rsidRPr="0054455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t xml:space="preserve">e) zřizovat </w:t>
      </w:r>
      <w:proofErr w:type="spellStart"/>
      <w:r w:rsidRPr="00544557">
        <w:rPr>
          <w:rFonts w:ascii="Tahoma" w:eastAsiaTheme="minorHAnsi" w:hAnsi="Tahoma" w:cs="Tahoma"/>
          <w:sz w:val="20"/>
          <w:szCs w:val="20"/>
        </w:rPr>
        <w:t>přikrmovací</w:t>
      </w:r>
      <w:proofErr w:type="spellEnd"/>
      <w:r w:rsidRPr="00544557">
        <w:rPr>
          <w:rFonts w:ascii="Tahoma" w:eastAsiaTheme="minorHAnsi" w:hAnsi="Tahoma" w:cs="Tahoma"/>
          <w:sz w:val="20"/>
          <w:szCs w:val="20"/>
        </w:rPr>
        <w:t xml:space="preserve"> zařízení nebo slaniska a přikrmovat zvěř mimo </w:t>
      </w:r>
      <w:proofErr w:type="spellStart"/>
      <w:r w:rsidRPr="00544557">
        <w:rPr>
          <w:rFonts w:ascii="Tahoma" w:eastAsiaTheme="minorHAnsi" w:hAnsi="Tahoma" w:cs="Tahoma"/>
          <w:sz w:val="20"/>
          <w:szCs w:val="20"/>
        </w:rPr>
        <w:t>přikrmovací</w:t>
      </w:r>
      <w:proofErr w:type="spellEnd"/>
      <w:r w:rsidRPr="00544557">
        <w:rPr>
          <w:rFonts w:ascii="Tahoma" w:eastAsiaTheme="minorHAnsi" w:hAnsi="Tahoma" w:cs="Tahoma"/>
          <w:sz w:val="20"/>
          <w:szCs w:val="20"/>
        </w:rPr>
        <w:t xml:space="preserve"> zařízení</w:t>
      </w:r>
      <w:r w:rsidR="00582705">
        <w:rPr>
          <w:rFonts w:ascii="Tahoma" w:eastAsiaTheme="minorHAnsi" w:hAnsi="Tahoma" w:cs="Tahoma"/>
          <w:sz w:val="20"/>
          <w:szCs w:val="20"/>
        </w:rPr>
        <w:t>;</w:t>
      </w:r>
    </w:p>
    <w:p w14:paraId="4CF4A39B" w14:textId="73D37B18" w:rsidR="00544557" w:rsidRPr="0054455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t>f) zasahovat do litorálních porostů, provádět úpravy dna a břehů včetně odbahňování</w:t>
      </w:r>
      <w:r w:rsidR="00582705">
        <w:rPr>
          <w:rFonts w:ascii="Tahoma" w:eastAsiaTheme="minorHAnsi" w:hAnsi="Tahoma" w:cs="Tahoma"/>
          <w:sz w:val="20"/>
          <w:szCs w:val="20"/>
        </w:rPr>
        <w:t>;</w:t>
      </w:r>
    </w:p>
    <w:p w14:paraId="54380081" w14:textId="603552CA" w:rsidR="00544557" w:rsidRPr="00396BD7" w:rsidRDefault="00544557" w:rsidP="00544557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44557">
        <w:rPr>
          <w:rFonts w:ascii="Tahoma" w:eastAsiaTheme="minorHAnsi" w:hAnsi="Tahoma" w:cs="Tahoma"/>
          <w:sz w:val="20"/>
          <w:szCs w:val="20"/>
        </w:rPr>
        <w:t>g) provádět letnění nebo zimování rybníků, manipulovat s výškou vodní hladiny kromě stavů vyžadujících okamžitý zásah (povodňové stavy a mimořádné situace dle manipulačního řádu).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bookmarkStart w:id="0" w:name="page4"/>
      <w:bookmarkEnd w:id="0"/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0D3E5612" w14:textId="56C9C1FA" w:rsidR="006169CC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5237874" w14:textId="77777777" w:rsidR="00480BA0" w:rsidRPr="000B061F" w:rsidRDefault="00480BA0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2FAAF4DA" w14:textId="2B1098C2" w:rsidR="006169CC" w:rsidRPr="009C2FF3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C2FF3">
        <w:rPr>
          <w:rFonts w:ascii="Tahoma" w:eastAsia="Times New Roman" w:hAnsi="Tahoma" w:cs="Tahoma"/>
          <w:b/>
          <w:bCs/>
          <w:lang w:eastAsia="cs-CZ"/>
        </w:rPr>
        <w:t>Článek</w:t>
      </w:r>
      <w:r w:rsidR="00544557" w:rsidRPr="009C2FF3">
        <w:rPr>
          <w:rFonts w:ascii="Tahoma" w:eastAsia="Times New Roman" w:hAnsi="Tahoma" w:cs="Tahoma"/>
          <w:b/>
          <w:bCs/>
          <w:lang w:eastAsia="cs-CZ"/>
        </w:rPr>
        <w:t xml:space="preserve"> 5</w:t>
      </w:r>
    </w:p>
    <w:p w14:paraId="4C80139B" w14:textId="77777777" w:rsidR="006169CC" w:rsidRPr="009C2FF3" w:rsidRDefault="006169CC" w:rsidP="006169CC">
      <w:pPr>
        <w:jc w:val="center"/>
        <w:rPr>
          <w:rFonts w:ascii="Tahoma" w:hAnsi="Tahoma" w:cs="Tahoma"/>
          <w:b/>
          <w:iCs/>
        </w:rPr>
      </w:pPr>
      <w:r w:rsidRPr="009C2FF3">
        <w:rPr>
          <w:rFonts w:ascii="Tahoma" w:hAnsi="Tahoma" w:cs="Tahoma"/>
          <w:b/>
          <w:iCs/>
        </w:rPr>
        <w:t>Zrušující ustanovení</w:t>
      </w:r>
    </w:p>
    <w:p w14:paraId="687CF4ED" w14:textId="5FDE69B4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  <w:r w:rsidRPr="009C2FF3">
        <w:rPr>
          <w:rFonts w:ascii="Tahoma" w:hAnsi="Tahoma" w:cs="Tahoma"/>
          <w:sz w:val="20"/>
          <w:szCs w:val="20"/>
        </w:rPr>
        <w:t xml:space="preserve">Toto nařízení </w:t>
      </w:r>
      <w:proofErr w:type="gramStart"/>
      <w:r w:rsidR="00544557" w:rsidRPr="009C2FF3">
        <w:rPr>
          <w:rFonts w:ascii="Tahoma" w:hAnsi="Tahoma" w:cs="Tahoma"/>
          <w:sz w:val="20"/>
          <w:szCs w:val="20"/>
        </w:rPr>
        <w:t>ruší</w:t>
      </w:r>
      <w:proofErr w:type="gramEnd"/>
      <w:r w:rsidR="00544557" w:rsidRPr="009C2FF3">
        <w:rPr>
          <w:rFonts w:ascii="Tahoma" w:hAnsi="Tahoma" w:cs="Tahoma"/>
          <w:sz w:val="20"/>
          <w:szCs w:val="20"/>
        </w:rPr>
        <w:t xml:space="preserve"> </w:t>
      </w:r>
      <w:r w:rsidR="00BE203E">
        <w:rPr>
          <w:rFonts w:ascii="Tahoma" w:hAnsi="Tahoma" w:cs="Tahoma"/>
          <w:sz w:val="20"/>
          <w:szCs w:val="20"/>
        </w:rPr>
        <w:t xml:space="preserve">příslušnou část vyhlášky </w:t>
      </w:r>
      <w:r w:rsidR="00544557" w:rsidRPr="009C2FF3">
        <w:rPr>
          <w:rFonts w:ascii="Tahoma" w:hAnsi="Tahoma" w:cs="Tahoma"/>
          <w:sz w:val="20"/>
          <w:szCs w:val="20"/>
        </w:rPr>
        <w:t>Okresního národní</w:t>
      </w:r>
      <w:r w:rsidR="009C2FF3" w:rsidRPr="009C2FF3">
        <w:rPr>
          <w:rFonts w:ascii="Tahoma" w:hAnsi="Tahoma" w:cs="Tahoma"/>
          <w:sz w:val="20"/>
          <w:szCs w:val="20"/>
        </w:rPr>
        <w:t>ho</w:t>
      </w:r>
      <w:r w:rsidR="00544557" w:rsidRPr="009C2FF3">
        <w:rPr>
          <w:rFonts w:ascii="Tahoma" w:hAnsi="Tahoma" w:cs="Tahoma"/>
          <w:sz w:val="20"/>
          <w:szCs w:val="20"/>
        </w:rPr>
        <w:t xml:space="preserve"> výbor</w:t>
      </w:r>
      <w:r w:rsidR="009C2FF3" w:rsidRPr="009C2FF3">
        <w:rPr>
          <w:rFonts w:ascii="Tahoma" w:hAnsi="Tahoma" w:cs="Tahoma"/>
          <w:sz w:val="20"/>
          <w:szCs w:val="20"/>
        </w:rPr>
        <w:t>u</w:t>
      </w:r>
      <w:r w:rsidR="00544557" w:rsidRPr="009C2FF3">
        <w:rPr>
          <w:rFonts w:ascii="Tahoma" w:hAnsi="Tahoma" w:cs="Tahoma"/>
          <w:sz w:val="20"/>
          <w:szCs w:val="20"/>
        </w:rPr>
        <w:t xml:space="preserve"> České Budějovice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1" w:name="_Hlk75773517"/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>kter</w:t>
      </w:r>
      <w:r w:rsidR="00BE203E">
        <w:rPr>
          <w:rFonts w:ascii="Tahoma" w:hAnsi="Tahoma" w:cs="Tahoma"/>
          <w:color w:val="000000"/>
          <w:sz w:val="20"/>
          <w:szCs w:val="20"/>
          <w:lang w:eastAsia="cs-CZ"/>
        </w:rPr>
        <w:t xml:space="preserve">ou 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se zřizuje </w:t>
      </w:r>
      <w:r w:rsidR="00BE203E">
        <w:rPr>
          <w:rFonts w:ascii="Tahoma" w:hAnsi="Tahoma" w:cs="Tahoma"/>
          <w:color w:val="000000"/>
          <w:sz w:val="20"/>
          <w:szCs w:val="20"/>
          <w:lang w:eastAsia="cs-CZ"/>
        </w:rPr>
        <w:t xml:space="preserve">chráněný 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přírodní </w:t>
      </w:r>
      <w:r w:rsidR="00BE203E">
        <w:rPr>
          <w:rFonts w:ascii="Tahoma" w:hAnsi="Tahoma" w:cs="Tahoma"/>
          <w:color w:val="000000"/>
          <w:sz w:val="20"/>
          <w:szCs w:val="20"/>
          <w:lang w:eastAsia="cs-CZ"/>
        </w:rPr>
        <w:t>výtvor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bookmarkEnd w:id="1"/>
      <w:r w:rsidR="009C2FF3" w:rsidRPr="009C2FF3">
        <w:rPr>
          <w:rFonts w:ascii="Tahoma" w:hAnsi="Tahoma" w:cs="Tahoma"/>
          <w:color w:val="000000"/>
          <w:sz w:val="20"/>
          <w:szCs w:val="20"/>
          <w:lang w:eastAsia="cs-CZ"/>
        </w:rPr>
        <w:t>Ďáblík,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 ze dne </w:t>
      </w:r>
      <w:r w:rsidR="009C2FF3" w:rsidRPr="009C2FF3">
        <w:rPr>
          <w:rFonts w:ascii="Tahoma" w:hAnsi="Tahoma" w:cs="Tahoma"/>
          <w:color w:val="000000"/>
          <w:sz w:val="20"/>
          <w:szCs w:val="20"/>
          <w:lang w:eastAsia="cs-CZ"/>
        </w:rPr>
        <w:t>24. 9. 1990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</w:t>
      </w:r>
      <w:r w:rsidR="009C2FF3" w:rsidRPr="009C2FF3">
        <w:rPr>
          <w:rFonts w:ascii="Tahoma" w:hAnsi="Tahoma" w:cs="Tahoma"/>
          <w:color w:val="000000"/>
          <w:sz w:val="20"/>
          <w:szCs w:val="20"/>
          <w:lang w:eastAsia="cs-CZ"/>
        </w:rPr>
        <w:t>1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>.</w:t>
      </w:r>
      <w:r w:rsidR="009C2FF3"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 10.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9C2FF3" w:rsidRPr="009C2FF3">
        <w:rPr>
          <w:rFonts w:ascii="Tahoma" w:hAnsi="Tahoma" w:cs="Tahoma"/>
          <w:color w:val="000000"/>
          <w:sz w:val="20"/>
          <w:szCs w:val="20"/>
          <w:lang w:eastAsia="cs-CZ"/>
        </w:rPr>
        <w:t>1990</w:t>
      </w:r>
      <w:r w:rsidRPr="009C2FF3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03E676CA" w14:textId="0CD0AB72" w:rsidR="006169CC" w:rsidRDefault="006169CC" w:rsidP="006169CC">
      <w:pPr>
        <w:rPr>
          <w:rFonts w:ascii="Tahoma" w:hAnsi="Tahoma" w:cs="Tahoma"/>
          <w:sz w:val="20"/>
        </w:rPr>
      </w:pPr>
    </w:p>
    <w:p w14:paraId="3C4DFBD2" w14:textId="77777777" w:rsidR="00480BA0" w:rsidRDefault="00480BA0" w:rsidP="006169CC">
      <w:pPr>
        <w:rPr>
          <w:rFonts w:ascii="Tahoma" w:hAnsi="Tahoma" w:cs="Tahoma"/>
          <w:sz w:val="20"/>
        </w:rPr>
      </w:pPr>
    </w:p>
    <w:p w14:paraId="1903CF19" w14:textId="5485C9A9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9C2FF3">
        <w:rPr>
          <w:rFonts w:ascii="Tahoma" w:eastAsia="Times New Roman" w:hAnsi="Tahoma" w:cs="Tahoma"/>
          <w:b/>
          <w:b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2E6D0AA0" w:rsidR="006169CC" w:rsidRDefault="004E796A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611E5962" w14:textId="16C2851A" w:rsidR="000B061F" w:rsidRDefault="000B061F" w:rsidP="009C2FF3">
      <w:pPr>
        <w:rPr>
          <w:rFonts w:ascii="Tahoma" w:hAnsi="Tahoma" w:cs="Tahoma"/>
          <w:sz w:val="20"/>
          <w:szCs w:val="20"/>
        </w:rPr>
      </w:pPr>
    </w:p>
    <w:p w14:paraId="3F78F9CE" w14:textId="77777777" w:rsidR="00480BA0" w:rsidRPr="00396BD7" w:rsidRDefault="00480BA0" w:rsidP="009C2FF3">
      <w:pPr>
        <w:rPr>
          <w:rFonts w:ascii="Tahoma" w:hAnsi="Tahoma" w:cs="Tahoma"/>
          <w:sz w:val="20"/>
          <w:szCs w:val="20"/>
        </w:rPr>
      </w:pPr>
    </w:p>
    <w:p w14:paraId="509C70E8" w14:textId="3F0BB733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9C2FF3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0B2195B4" w:rsidR="006169CC" w:rsidRPr="00396BD7" w:rsidRDefault="004E796A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2278C27B" w14:textId="77777777" w:rsidR="004E796A" w:rsidRPr="004E796A" w:rsidRDefault="004E796A" w:rsidP="004E796A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5133A8B5" w14:textId="77777777" w:rsidR="00786F2A" w:rsidRPr="00396BD7" w:rsidRDefault="00786F2A" w:rsidP="00786F2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235399D0" w14:textId="64BE4A4D" w:rsidR="004F36C5" w:rsidRDefault="004F36C5" w:rsidP="004F36C5">
      <w:pPr>
        <w:spacing w:before="120"/>
        <w:rPr>
          <w:rFonts w:ascii="Tahoma" w:hAnsi="Tahoma" w:cs="Tahoma"/>
          <w:sz w:val="20"/>
        </w:rPr>
      </w:pPr>
    </w:p>
    <w:p w14:paraId="73355864" w14:textId="77777777" w:rsidR="004E796A" w:rsidRPr="00396BD7" w:rsidRDefault="004E796A" w:rsidP="004F36C5">
      <w:pPr>
        <w:spacing w:before="120"/>
        <w:rPr>
          <w:rFonts w:ascii="Tahoma" w:hAnsi="Tahoma" w:cs="Tahoma"/>
          <w:sz w:val="20"/>
        </w:rPr>
      </w:pPr>
    </w:p>
    <w:p w14:paraId="1A8D9FD7" w14:textId="6F5EFCBF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0E0DE0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0E0DE0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6E88B35B" w:rsidR="006169CC" w:rsidRPr="00396BD7" w:rsidRDefault="006169CC" w:rsidP="0058054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C2FF3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="00786F2A"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BB6789">
        <w:rPr>
          <w:rFonts w:ascii="Tahoma" w:hAnsi="Tahoma" w:cs="Tahoma"/>
          <w:sz w:val="20"/>
          <w:u w:val="single"/>
        </w:rPr>
        <w:t>4. 5.</w:t>
      </w:r>
      <w:r w:rsidR="00786F2A" w:rsidRPr="00786F2A">
        <w:rPr>
          <w:rFonts w:ascii="Tahoma" w:hAnsi="Tahoma" w:cs="Tahoma"/>
          <w:sz w:val="20"/>
          <w:u w:val="single"/>
        </w:rPr>
        <w:t xml:space="preserve"> 2022</w:t>
      </w:r>
      <w:r w:rsidR="00786F2A"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="0058054F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58054F">
        <w:rPr>
          <w:rFonts w:ascii="Tahoma" w:hAnsi="Tahoma" w:cs="Tahoma"/>
          <w:sz w:val="20"/>
          <w:u w:val="single"/>
        </w:rPr>
        <w:t>v souřadnicovém systé</w:t>
      </w:r>
      <w:r w:rsidR="0058054F" w:rsidRPr="009E1F48">
        <w:rPr>
          <w:rFonts w:ascii="Tahoma" w:hAnsi="Tahoma" w:cs="Tahoma"/>
          <w:sz w:val="20"/>
          <w:u w:val="single"/>
        </w:rPr>
        <w:t xml:space="preserve">mu </w:t>
      </w:r>
      <w:r w:rsidR="009E1F48" w:rsidRPr="009E1F48">
        <w:rPr>
          <w:rFonts w:ascii="Tahoma" w:hAnsi="Tahoma" w:cs="Tahoma"/>
          <w:sz w:val="20"/>
          <w:u w:val="single"/>
        </w:rPr>
        <w:t xml:space="preserve">S-JTSK </w:t>
      </w:r>
      <w:r w:rsidR="0058054F" w:rsidRPr="00753F46">
        <w:rPr>
          <w:rFonts w:ascii="Tahoma" w:hAnsi="Tahoma" w:cs="Tahoma"/>
          <w:sz w:val="20"/>
          <w:u w:val="single"/>
        </w:rPr>
        <w:t xml:space="preserve">jednotlivých vrcholů </w:t>
      </w:r>
      <w:r w:rsidR="0058054F"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9C2FF3" w:rsidRPr="009C2FF3">
        <w:rPr>
          <w:rFonts w:ascii="Tahoma" w:hAnsi="Tahoma" w:cs="Tahoma"/>
          <w:sz w:val="20"/>
          <w:u w:val="single"/>
        </w:rPr>
        <w:t>Ďáblík</w:t>
      </w:r>
      <w:r w:rsidR="00786F2A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187E6D" w:rsidRPr="00187E6D" w14:paraId="4D9361CD" w14:textId="77777777" w:rsidTr="00187E6D">
        <w:trPr>
          <w:trHeight w:val="525"/>
          <w:tblHeader/>
        </w:trPr>
        <w:tc>
          <w:tcPr>
            <w:tcW w:w="1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1FCD0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E09E77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D01196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E38F44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9FF98B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87E6D" w:rsidRPr="00187E6D" w14:paraId="6874D32F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D8D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115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749 086,41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EAC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1 183 483,41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91E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C96E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078D136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9AA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A83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749 077,34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A61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1 183 490,81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7F1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D6A6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9F18CC6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EB08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EF7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749 078,08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143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1 183 499,99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BBC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934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202B56AB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4A5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DCB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749 088,60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49C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1 183 528,58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FCF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51109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87B9785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8B42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90A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749 094,20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08299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1 183 540,64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F091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B90B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F39A8EE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976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CBB8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749 108,64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3E8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1 183 554,82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55B6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EF5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B758DDF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2764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1DA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749 121,00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F27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1 183 558,51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057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7E1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7442E90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07E39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4539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749 134,38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609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1 183 563,39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071B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86268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3DA34EC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0AA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569D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749 147,95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917A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1 183 569,91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DE36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7A1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3CC8231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0B8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83C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749 158,87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35B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1 183 576,41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7921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BEDB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E68AEBA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686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1A9D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749 224,67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C5B5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1 183 586,61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8FD1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1FEC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F649255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EE8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E25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749 254,56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14A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1 183 590,37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2E38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E9F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379D8B8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EB7A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1CF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749 251,39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B27E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1 183 628,37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FD3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FBD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5A642F4F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E97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EDF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749 251,19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3E9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1 183 632,82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746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706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7EB6FED5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D37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9B4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749 284,33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10F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1 183 632,92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4987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A9F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BA44B9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219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AE7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749 321,60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20E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1 183 635,30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EB41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02B2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720AF4D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94C8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B93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749 354,89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3C1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1 183 635,88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BCB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541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9168C18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A6B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970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749 407,36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149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1 183 475,35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74F8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03A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5C96969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277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24A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749 394,97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1F6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1 183 477,86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70C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EAF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F034FB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DA1C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552A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749 364,12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16D78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1 183 511,77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17E6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AAE7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326D2EA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D6F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51E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749 347,28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60D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1 183 521,21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E1F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5E49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559C810B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1DE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A21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749 358,00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C4B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1 183 485,10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B0A1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6F3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C7D850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F5F7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EAE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749 332,60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E92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1 183 495,67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512C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0F3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6BC6AF0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15E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3BC2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749 295,31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E21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1 183 515,75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C5AB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919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FE8E5D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3B8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A6DD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749 287,13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06B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1 183 512,35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F31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6BE8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154AABF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7236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0C2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749 266,70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9075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1 183 502,12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39D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8D1C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0BE3B6D4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00A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016D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749 233,99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746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1 183 502,76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F16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AEA8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5309E4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939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167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749 214,96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9A12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1 183 503,71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9642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0E2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50283A64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D48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70FB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749 219,72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B7A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1 183 465,86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5988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792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627B105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EB0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8C66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749 200,36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4D7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1 183 460,27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4439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FEC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17B8D3C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EE48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105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749 187,22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19D7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1 183 466,35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373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A78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326EFCE7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EA3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6713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749 169,07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C1F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1 183 466,43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2EC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9E47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545D019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08E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8523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749 160,66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744A6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1 183 459,52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7C61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7A9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50F43C5C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1A9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2B01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749 130,59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E90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1 183 459,32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917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FBE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274B58C5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69DE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6385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749 120,82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975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1 183 452,54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314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86D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449D232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4AA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587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749 097,88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7A41F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1 183 450,05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EE2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7DE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4370CDED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17724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9C0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749 089,16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E35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1 183 478,13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BB960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953B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87E6D" w:rsidRPr="00187E6D" w14:paraId="105AE820" w14:textId="77777777" w:rsidTr="00187E6D">
        <w:trPr>
          <w:trHeight w:val="315"/>
        </w:trPr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8E09A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562D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749 087,27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DB35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1 183 481,28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5873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DF3C" w14:textId="77777777" w:rsidR="00187E6D" w:rsidRPr="00187E6D" w:rsidRDefault="00187E6D" w:rsidP="00187E6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7E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3CBCA6FA" w:rsidR="006169CC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C5E948C" w14:textId="43757C87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D370D54" w14:textId="14071188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3842DB" w14:textId="7F69AB17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3D581FA" w14:textId="77C09E1D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37EB573" w14:textId="1F03BA72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D146DB2" w14:textId="43C12E0A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5101085" w14:textId="3456A4D2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AFDD258" w14:textId="767B73CD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91666CC" w14:textId="6B728C87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48610F4" w14:textId="4645287F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62F7164" w14:textId="451E00B0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B0D4757" w14:textId="3776A18F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0783FC3" w14:textId="4A8C8930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C77D0F4" w14:textId="6B97E44C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D1E38A3" w14:textId="77777777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13E0C5C" w14:textId="046D0170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41EAA10" w14:textId="53394878" w:rsidR="00DB767E" w:rsidRDefault="00DB767E" w:rsidP="00DB767E">
      <w:pPr>
        <w:jc w:val="right"/>
        <w:rPr>
          <w:rFonts w:ascii="Tahoma" w:hAnsi="Tahoma" w:cs="Tahoma"/>
          <w:b/>
          <w:bCs/>
          <w:sz w:val="20"/>
          <w:u w:val="single"/>
        </w:rPr>
        <w:sectPr w:rsidR="00DB767E" w:rsidSect="00EC12C8">
          <w:headerReference w:type="default" r:id="rId7"/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C1BBED0" w14:textId="082C9DF7" w:rsidR="00DB767E" w:rsidRDefault="00DB767E" w:rsidP="00DB767E">
      <w:pPr>
        <w:widowControl w:val="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="00352605" w:rsidRPr="00DB767E">
        <w:rPr>
          <w:rFonts w:ascii="Tahoma" w:hAnsi="Tahoma" w:cs="Tahoma"/>
          <w:b/>
          <w:bCs/>
          <w:sz w:val="20"/>
          <w:u w:val="single"/>
        </w:rPr>
        <w:t>. 2</w:t>
      </w:r>
      <w:r w:rsidR="00352605">
        <w:rPr>
          <w:rFonts w:ascii="Tahoma" w:hAnsi="Tahoma" w:cs="Tahoma"/>
          <w:sz w:val="20"/>
          <w:u w:val="single"/>
        </w:rPr>
        <w:t xml:space="preserve"> k nařízení</w:t>
      </w:r>
      <w:r w:rsidR="00786F2A" w:rsidRPr="009C2FF3">
        <w:rPr>
          <w:rFonts w:ascii="Tahoma" w:hAnsi="Tahoma" w:cs="Tahoma"/>
          <w:sz w:val="20"/>
          <w:u w:val="single"/>
        </w:rPr>
        <w:t xml:space="preserve"> </w:t>
      </w:r>
      <w:r w:rsidR="00786F2A"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BB6789">
        <w:rPr>
          <w:rFonts w:ascii="Tahoma" w:hAnsi="Tahoma" w:cs="Tahoma"/>
          <w:sz w:val="20"/>
          <w:u w:val="single"/>
        </w:rPr>
        <w:t>4. 5.</w:t>
      </w:r>
      <w:r w:rsidR="00786F2A" w:rsidRPr="00786F2A">
        <w:rPr>
          <w:rFonts w:ascii="Tahoma" w:hAnsi="Tahoma" w:cs="Tahoma"/>
          <w:sz w:val="20"/>
          <w:u w:val="single"/>
        </w:rPr>
        <w:t xml:space="preserve"> 2022</w:t>
      </w:r>
      <w:r w:rsidR="00786F2A">
        <w:rPr>
          <w:rFonts w:ascii="Tahoma" w:hAnsi="Tahoma" w:cs="Tahoma"/>
          <w:sz w:val="20"/>
          <w:u w:val="single"/>
        </w:rPr>
        <w:t>:</w:t>
      </w:r>
      <w:r w:rsidR="009C2FF3" w:rsidRPr="009C2FF3">
        <w:rPr>
          <w:rFonts w:ascii="Tahoma" w:hAnsi="Tahoma" w:cs="Tahoma"/>
          <w:sz w:val="20"/>
          <w:u w:val="single"/>
        </w:rPr>
        <w:t xml:space="preserve"> vymezení přírodní památky Ďáblík</w:t>
      </w:r>
      <w:r w:rsidR="00FB1158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23C36AB3" w14:textId="77777777" w:rsidR="00DB767E" w:rsidRDefault="00DB767E" w:rsidP="00DB767E">
      <w:pPr>
        <w:widowControl w:val="0"/>
        <w:jc w:val="left"/>
        <w:rPr>
          <w:rFonts w:ascii="Tahoma" w:hAnsi="Tahoma" w:cs="Tahoma"/>
          <w:sz w:val="20"/>
          <w:u w:val="single"/>
        </w:rPr>
      </w:pPr>
    </w:p>
    <w:p w14:paraId="40730C8A" w14:textId="2ED2E804" w:rsidR="00BE679E" w:rsidRDefault="0058054F" w:rsidP="00DB767E">
      <w:pPr>
        <w:widowControl w:val="0"/>
        <w:jc w:val="left"/>
        <w:rPr>
          <w:rFonts w:ascii="Tahoma" w:hAnsi="Tahoma" w:cs="Tahoma"/>
          <w:sz w:val="20"/>
          <w:u w:val="single"/>
        </w:rPr>
      </w:pPr>
      <w:r w:rsidRPr="00CC1921">
        <w:rPr>
          <w:rFonts w:ascii="Tahoma" w:hAnsi="Tahoma" w:cs="Tahoma"/>
          <w:noProof/>
          <w:lang w:eastAsia="cs-CZ"/>
        </w:rPr>
        <w:drawing>
          <wp:inline distT="0" distB="0" distL="0" distR="0" wp14:anchorId="6B75BD56" wp14:editId="4D2E68B6">
            <wp:extent cx="7560000" cy="5349150"/>
            <wp:effectExtent l="0" t="0" r="317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4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79E" w:rsidSect="00DB767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D31E" w14:textId="77777777" w:rsidR="002A2085" w:rsidRDefault="002A2085" w:rsidP="006169CC">
      <w:pPr>
        <w:spacing w:line="240" w:lineRule="auto"/>
      </w:pPr>
      <w:r>
        <w:separator/>
      </w:r>
    </w:p>
  </w:endnote>
  <w:endnote w:type="continuationSeparator" w:id="0">
    <w:p w14:paraId="770C1E89" w14:textId="77777777" w:rsidR="002A2085" w:rsidRDefault="002A2085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F26D" w14:textId="77777777" w:rsidR="002A2085" w:rsidRDefault="002A2085" w:rsidP="006169CC">
      <w:pPr>
        <w:spacing w:line="240" w:lineRule="auto"/>
      </w:pPr>
      <w:r>
        <w:separator/>
      </w:r>
    </w:p>
  </w:footnote>
  <w:footnote w:type="continuationSeparator" w:id="0">
    <w:p w14:paraId="31209FD7" w14:textId="77777777" w:rsidR="002A2085" w:rsidRDefault="002A2085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8906">
    <w:abstractNumId w:val="1"/>
  </w:num>
  <w:num w:numId="2" w16cid:durableId="57755044">
    <w:abstractNumId w:val="2"/>
  </w:num>
  <w:num w:numId="3" w16cid:durableId="207782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02347"/>
    <w:rsid w:val="0001701C"/>
    <w:rsid w:val="000B061F"/>
    <w:rsid w:val="000B6681"/>
    <w:rsid w:val="000E0DE0"/>
    <w:rsid w:val="0010692A"/>
    <w:rsid w:val="00187E6D"/>
    <w:rsid w:val="001E185A"/>
    <w:rsid w:val="002A2085"/>
    <w:rsid w:val="00302B6D"/>
    <w:rsid w:val="003329CD"/>
    <w:rsid w:val="00352605"/>
    <w:rsid w:val="00480BA0"/>
    <w:rsid w:val="00496561"/>
    <w:rsid w:val="004E796A"/>
    <w:rsid w:val="004F36C5"/>
    <w:rsid w:val="00544557"/>
    <w:rsid w:val="00566ED1"/>
    <w:rsid w:val="0058054F"/>
    <w:rsid w:val="00582705"/>
    <w:rsid w:val="006169CC"/>
    <w:rsid w:val="00654328"/>
    <w:rsid w:val="006A4B60"/>
    <w:rsid w:val="0071562A"/>
    <w:rsid w:val="00763B74"/>
    <w:rsid w:val="00786F2A"/>
    <w:rsid w:val="008266AF"/>
    <w:rsid w:val="00830C14"/>
    <w:rsid w:val="00834C5E"/>
    <w:rsid w:val="008A4438"/>
    <w:rsid w:val="009A2A3B"/>
    <w:rsid w:val="009C2FF3"/>
    <w:rsid w:val="009E1F48"/>
    <w:rsid w:val="00A5221E"/>
    <w:rsid w:val="00AB0A80"/>
    <w:rsid w:val="00BB6789"/>
    <w:rsid w:val="00BE203E"/>
    <w:rsid w:val="00BE679E"/>
    <w:rsid w:val="00BF5341"/>
    <w:rsid w:val="00C61E60"/>
    <w:rsid w:val="00D51FD8"/>
    <w:rsid w:val="00D763E8"/>
    <w:rsid w:val="00DB767E"/>
    <w:rsid w:val="00DC5270"/>
    <w:rsid w:val="00EC12C8"/>
    <w:rsid w:val="00F155D7"/>
    <w:rsid w:val="00F21F31"/>
    <w:rsid w:val="00FB1158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D015F3C4-0EF3-4C8B-8B02-6AA173E2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C5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7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9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96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25</cp:revision>
  <dcterms:created xsi:type="dcterms:W3CDTF">2022-02-17T07:13:00Z</dcterms:created>
  <dcterms:modified xsi:type="dcterms:W3CDTF">2022-05-09T07:15:00Z</dcterms:modified>
</cp:coreProperties>
</file>