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5EA2" w14:textId="77777777" w:rsidR="00CA5197" w:rsidRDefault="00CA5197" w:rsidP="00CA5197">
      <w:pPr>
        <w:spacing w:before="120"/>
        <w:jc w:val="center"/>
        <w:outlineLvl w:val="4"/>
        <w:rPr>
          <w:rFonts w:ascii="Arial" w:hAnsi="Arial" w:cs="Arial"/>
        </w:rPr>
      </w:pPr>
      <w:r>
        <w:rPr>
          <w:rFonts w:ascii="Arial" w:hAnsi="Arial" w:cs="Arial"/>
        </w:rPr>
        <w:t>MĚSTO FRANTIŠKOVY LÁZNĚ</w:t>
      </w:r>
    </w:p>
    <w:p w14:paraId="0E8078BF" w14:textId="77777777" w:rsidR="00CA5197" w:rsidRDefault="00CA5197" w:rsidP="00CA5197">
      <w:pPr>
        <w:spacing w:before="120"/>
        <w:jc w:val="center"/>
        <w:outlineLvl w:val="5"/>
        <w:rPr>
          <w:rFonts w:ascii="Arial" w:hAnsi="Arial" w:cs="Arial"/>
          <w:b/>
          <w:bCs/>
        </w:rPr>
      </w:pPr>
      <w:r>
        <w:rPr>
          <w:rFonts w:ascii="Arial" w:hAnsi="Arial" w:cs="Arial"/>
          <w:b/>
          <w:bCs/>
        </w:rPr>
        <w:t>NAŘÍZENÍ MĚSTA</w:t>
      </w:r>
    </w:p>
    <w:p w14:paraId="71A4EFA8" w14:textId="1AE7F0ED" w:rsidR="00CA5197" w:rsidRPr="00403D31" w:rsidRDefault="00484080" w:rsidP="00CA5197">
      <w:pPr>
        <w:spacing w:before="120"/>
        <w:jc w:val="center"/>
        <w:rPr>
          <w:rFonts w:ascii="Arial" w:hAnsi="Arial" w:cs="Arial"/>
          <w:b/>
          <w:bCs/>
        </w:rPr>
      </w:pPr>
      <w:r w:rsidRPr="00403D31">
        <w:rPr>
          <w:rFonts w:ascii="Arial" w:hAnsi="Arial" w:cs="Arial"/>
          <w:b/>
          <w:bCs/>
        </w:rPr>
        <w:t>1/</w:t>
      </w:r>
      <w:r w:rsidR="00EF4420" w:rsidRPr="00403D31">
        <w:rPr>
          <w:rFonts w:ascii="Arial" w:hAnsi="Arial" w:cs="Arial"/>
          <w:b/>
          <w:bCs/>
        </w:rPr>
        <w:t>202</w:t>
      </w:r>
      <w:r w:rsidR="00403D31" w:rsidRPr="00403D31">
        <w:rPr>
          <w:rFonts w:ascii="Arial" w:hAnsi="Arial" w:cs="Arial"/>
          <w:b/>
          <w:bCs/>
        </w:rPr>
        <w:t>6</w:t>
      </w:r>
    </w:p>
    <w:p w14:paraId="5F8AE9AE" w14:textId="77777777" w:rsidR="00CA5197" w:rsidRPr="00403D31" w:rsidRDefault="00CA5197" w:rsidP="00CA5197">
      <w:pPr>
        <w:spacing w:before="120"/>
        <w:rPr>
          <w:rFonts w:ascii="Arial" w:hAnsi="Arial" w:cs="Arial"/>
        </w:rPr>
      </w:pPr>
    </w:p>
    <w:p w14:paraId="6F33968B" w14:textId="77777777" w:rsidR="00CA5197" w:rsidRDefault="00CA5197" w:rsidP="00CA5197">
      <w:pPr>
        <w:jc w:val="center"/>
        <w:rPr>
          <w:rFonts w:ascii="Arial" w:hAnsi="Arial" w:cs="Arial"/>
        </w:rPr>
      </w:pPr>
      <w:r w:rsidRPr="00403D31">
        <w:rPr>
          <w:rFonts w:ascii="Arial" w:hAnsi="Arial" w:cs="Arial"/>
        </w:rPr>
        <w:t>O PLACENÉM STÁNÍ MOTOROVÝCH VOZIDEL NA</w:t>
      </w:r>
      <w:r>
        <w:rPr>
          <w:rFonts w:ascii="Arial" w:hAnsi="Arial" w:cs="Arial"/>
        </w:rPr>
        <w:t xml:space="preserve"> MÍSTNÍCH KOMUNIKACÍCH NA ÚZEMÍ MĚSTA FRANTIŠKOVY LÁZNĚ</w:t>
      </w:r>
    </w:p>
    <w:p w14:paraId="292346A3" w14:textId="77777777" w:rsidR="00CA5197" w:rsidRDefault="00CA5197" w:rsidP="00CA5197">
      <w:pPr>
        <w:jc w:val="both"/>
        <w:rPr>
          <w:rFonts w:ascii="Arial" w:hAnsi="Arial" w:cs="Arial"/>
          <w:b/>
          <w:bCs/>
        </w:rPr>
      </w:pPr>
    </w:p>
    <w:p w14:paraId="4959A3AC" w14:textId="4B78BAF6" w:rsidR="00CA5197" w:rsidRDefault="00CA5197" w:rsidP="00CA5197">
      <w:pPr>
        <w:jc w:val="both"/>
        <w:rPr>
          <w:rFonts w:ascii="Arial" w:hAnsi="Arial" w:cs="Arial"/>
          <w:sz w:val="22"/>
        </w:rPr>
      </w:pPr>
      <w:r>
        <w:rPr>
          <w:rFonts w:ascii="Arial" w:hAnsi="Arial" w:cs="Arial"/>
          <w:sz w:val="22"/>
        </w:rPr>
        <w:t xml:space="preserve">Rada města </w:t>
      </w:r>
      <w:r w:rsidRPr="00F05065">
        <w:rPr>
          <w:rFonts w:ascii="Arial" w:hAnsi="Arial" w:cs="Arial"/>
          <w:sz w:val="22"/>
        </w:rPr>
        <w:t xml:space="preserve">Františkovy Lázně se na svém zasedání </w:t>
      </w:r>
      <w:r w:rsidRPr="00403D31">
        <w:rPr>
          <w:rFonts w:ascii="Arial" w:hAnsi="Arial" w:cs="Arial"/>
          <w:sz w:val="22"/>
        </w:rPr>
        <w:t xml:space="preserve">dne </w:t>
      </w:r>
      <w:r w:rsidR="00403D31" w:rsidRPr="00403D31">
        <w:rPr>
          <w:rFonts w:ascii="Arial" w:hAnsi="Arial" w:cs="Arial"/>
          <w:sz w:val="22"/>
        </w:rPr>
        <w:t>10</w:t>
      </w:r>
      <w:r w:rsidR="00C423BF" w:rsidRPr="00403D31">
        <w:rPr>
          <w:rFonts w:ascii="Arial" w:hAnsi="Arial" w:cs="Arial"/>
          <w:sz w:val="22"/>
        </w:rPr>
        <w:t>.</w:t>
      </w:r>
      <w:r w:rsidR="00403D31" w:rsidRPr="00403D31">
        <w:rPr>
          <w:rFonts w:ascii="Arial" w:hAnsi="Arial" w:cs="Arial"/>
          <w:sz w:val="22"/>
        </w:rPr>
        <w:t>03</w:t>
      </w:r>
      <w:r w:rsidR="00C423BF" w:rsidRPr="00403D31">
        <w:rPr>
          <w:rFonts w:ascii="Arial" w:hAnsi="Arial" w:cs="Arial"/>
          <w:sz w:val="22"/>
        </w:rPr>
        <w:t>.202</w:t>
      </w:r>
      <w:r w:rsidR="00880009">
        <w:rPr>
          <w:rFonts w:ascii="Arial" w:hAnsi="Arial" w:cs="Arial"/>
          <w:sz w:val="22"/>
        </w:rPr>
        <w:t>6</w:t>
      </w:r>
      <w:r w:rsidRPr="00F05065">
        <w:rPr>
          <w:rFonts w:ascii="Arial" w:hAnsi="Arial" w:cs="Arial"/>
          <w:sz w:val="22"/>
        </w:rPr>
        <w:t xml:space="preserve"> us</w:t>
      </w:r>
      <w:r>
        <w:rPr>
          <w:rFonts w:ascii="Arial" w:hAnsi="Arial" w:cs="Arial"/>
          <w:sz w:val="22"/>
        </w:rPr>
        <w:t xml:space="preserve">nesením </w:t>
      </w:r>
      <w:r w:rsidRPr="002B1A7F">
        <w:rPr>
          <w:rFonts w:ascii="Arial" w:hAnsi="Arial" w:cs="Arial"/>
          <w:sz w:val="22"/>
        </w:rPr>
        <w:t>č</w:t>
      </w:r>
      <w:r w:rsidR="00283B0B">
        <w:rPr>
          <w:rFonts w:ascii="Arial" w:hAnsi="Arial" w:cs="Arial"/>
          <w:sz w:val="22"/>
        </w:rPr>
        <w:t xml:space="preserve">. </w:t>
      </w:r>
      <w:r w:rsidR="00283B0B" w:rsidRPr="00283B0B">
        <w:rPr>
          <w:rFonts w:ascii="Arial" w:hAnsi="Arial" w:cs="Arial"/>
          <w:bCs/>
          <w:sz w:val="22"/>
        </w:rPr>
        <w:t>1453/26</w:t>
      </w:r>
      <w:r w:rsidRPr="002B1A7F">
        <w:rPr>
          <w:rFonts w:ascii="Arial" w:hAnsi="Arial" w:cs="Arial"/>
          <w:sz w:val="22"/>
        </w:rPr>
        <w:t xml:space="preserve">, usnesla </w:t>
      </w:r>
      <w:r>
        <w:rPr>
          <w:rFonts w:ascii="Arial" w:hAnsi="Arial" w:cs="Arial"/>
          <w:sz w:val="22"/>
        </w:rPr>
        <w:t xml:space="preserve">vydat na základě § 23 odst. 1 </w:t>
      </w:r>
      <w:r w:rsidR="008B555F">
        <w:rPr>
          <w:rFonts w:ascii="Arial" w:hAnsi="Arial" w:cs="Arial"/>
          <w:sz w:val="22"/>
        </w:rPr>
        <w:t xml:space="preserve">písm. a) a c) </w:t>
      </w:r>
      <w:r>
        <w:rPr>
          <w:rFonts w:ascii="Arial" w:hAnsi="Arial" w:cs="Arial"/>
          <w:sz w:val="22"/>
        </w:rPr>
        <w:t>zákona č. 13/1997 Sb., o pozemních komunikacích, ve znění pozdějších předpisů a v souladu s ustanovením § 11</w:t>
      </w:r>
      <w:r w:rsidR="00F05065">
        <w:rPr>
          <w:rFonts w:ascii="Arial" w:hAnsi="Arial" w:cs="Arial"/>
          <w:sz w:val="22"/>
        </w:rPr>
        <w:t xml:space="preserve"> a</w:t>
      </w:r>
      <w:r>
        <w:rPr>
          <w:rFonts w:ascii="Arial" w:hAnsi="Arial" w:cs="Arial"/>
          <w:sz w:val="22"/>
        </w:rPr>
        <w:t xml:space="preserve"> § 102 odst. 2 písm. d) zákona č. 128/2000 Sb., o obcích (obecní zřízení), ve znění pozdějších předpisů, toto nařízení města Františkovy Lázně: </w:t>
      </w:r>
    </w:p>
    <w:p w14:paraId="0EE8C9C4" w14:textId="77777777" w:rsidR="00CA5197" w:rsidRDefault="00CA5197" w:rsidP="00CA5197">
      <w:r>
        <w:t> </w:t>
      </w:r>
    </w:p>
    <w:p w14:paraId="1391143C" w14:textId="77777777" w:rsidR="00CA5197" w:rsidRDefault="00CA5197" w:rsidP="00CA5197">
      <w:pPr>
        <w:pStyle w:val="Nadpis7"/>
      </w:pPr>
      <w:r>
        <w:t>Čl. 1</w:t>
      </w:r>
    </w:p>
    <w:p w14:paraId="3FC205D5" w14:textId="77777777" w:rsidR="00CA5197" w:rsidRDefault="00CA5197" w:rsidP="00CA5197">
      <w:pPr>
        <w:spacing w:before="120"/>
        <w:jc w:val="center"/>
        <w:outlineLvl w:val="5"/>
        <w:rPr>
          <w:rFonts w:ascii="Arial" w:hAnsi="Arial" w:cs="Arial"/>
          <w:b/>
          <w:bCs/>
          <w:sz w:val="22"/>
        </w:rPr>
      </w:pPr>
      <w:r>
        <w:rPr>
          <w:rFonts w:ascii="Arial" w:hAnsi="Arial" w:cs="Arial"/>
          <w:b/>
          <w:bCs/>
          <w:sz w:val="22"/>
        </w:rPr>
        <w:t>Úvodní ustanovení</w:t>
      </w:r>
    </w:p>
    <w:p w14:paraId="11669386" w14:textId="77777777" w:rsidR="00CA5197" w:rsidRDefault="00CA5197" w:rsidP="00CA5197">
      <w:pPr>
        <w:spacing w:before="120"/>
        <w:jc w:val="both"/>
        <w:rPr>
          <w:rFonts w:ascii="Arial" w:hAnsi="Arial" w:cs="Arial"/>
          <w:sz w:val="22"/>
        </w:rPr>
      </w:pPr>
      <w:r>
        <w:rPr>
          <w:rFonts w:ascii="Arial" w:hAnsi="Arial" w:cs="Arial"/>
          <w:sz w:val="22"/>
        </w:rPr>
        <w:t>Účelem tohoto nařízení města (dále jen „nařízení“) je regulace dopravy ve městě s ohledem na zajištění maximálního využití parkovacích míst ve vymezených oblastech a na vymezených místních komunikacích</w:t>
      </w:r>
      <w:r w:rsidR="000D4086">
        <w:rPr>
          <w:rFonts w:ascii="Arial" w:hAnsi="Arial" w:cs="Arial"/>
          <w:sz w:val="22"/>
        </w:rPr>
        <w:t xml:space="preserve"> nebo jejich určených úseků</w:t>
      </w:r>
      <w:r>
        <w:rPr>
          <w:rFonts w:ascii="Arial" w:hAnsi="Arial" w:cs="Arial"/>
          <w:sz w:val="22"/>
        </w:rPr>
        <w:t xml:space="preserve"> na území města Františkovy Lázně.</w:t>
      </w:r>
    </w:p>
    <w:p w14:paraId="273638AC" w14:textId="77777777" w:rsidR="00CA5197" w:rsidRDefault="00CA5197" w:rsidP="00CA5197">
      <w:pPr>
        <w:rPr>
          <w:rFonts w:ascii="Arial" w:hAnsi="Arial" w:cs="Arial"/>
          <w:sz w:val="22"/>
        </w:rPr>
      </w:pPr>
    </w:p>
    <w:p w14:paraId="6628F2C7" w14:textId="77777777" w:rsidR="00CA5197" w:rsidRDefault="00CA5197" w:rsidP="00CA5197">
      <w:pPr>
        <w:pStyle w:val="Nadpis4"/>
        <w:spacing w:before="0"/>
      </w:pPr>
      <w:r>
        <w:t>Čl. 2</w:t>
      </w:r>
    </w:p>
    <w:p w14:paraId="4BF6A365" w14:textId="77777777" w:rsidR="00CA5197" w:rsidRDefault="00CA5197" w:rsidP="00CA5197">
      <w:pPr>
        <w:spacing w:before="120"/>
        <w:jc w:val="center"/>
        <w:outlineLvl w:val="5"/>
        <w:rPr>
          <w:rFonts w:ascii="Arial" w:hAnsi="Arial" w:cs="Arial"/>
          <w:b/>
          <w:bCs/>
          <w:sz w:val="22"/>
        </w:rPr>
      </w:pPr>
      <w:r>
        <w:rPr>
          <w:rFonts w:ascii="Arial" w:hAnsi="Arial" w:cs="Arial"/>
          <w:b/>
          <w:bCs/>
          <w:sz w:val="22"/>
        </w:rPr>
        <w:t>Předmět nařízení města</w:t>
      </w:r>
    </w:p>
    <w:p w14:paraId="4FE73122" w14:textId="77777777" w:rsidR="00CA5197" w:rsidRPr="001017D3" w:rsidRDefault="00CA5197" w:rsidP="00CA5197">
      <w:pPr>
        <w:numPr>
          <w:ilvl w:val="0"/>
          <w:numId w:val="2"/>
        </w:numPr>
        <w:spacing w:before="120"/>
        <w:jc w:val="both"/>
        <w:rPr>
          <w:rFonts w:ascii="Arial" w:hAnsi="Arial" w:cs="Arial"/>
          <w:bCs/>
          <w:sz w:val="22"/>
        </w:rPr>
      </w:pPr>
      <w:r>
        <w:rPr>
          <w:rFonts w:ascii="Arial" w:hAnsi="Arial" w:cs="Arial"/>
          <w:bCs/>
          <w:sz w:val="22"/>
        </w:rPr>
        <w:t>Tímto nařízením se pro účely organizování dopravy na území města Františkovy Lázně vymezují oblasti města, místní komunikace nebo jejich určené úseky</w:t>
      </w:r>
      <w:r w:rsidR="00F55683">
        <w:rPr>
          <w:rFonts w:ascii="Arial" w:hAnsi="Arial" w:cs="Arial"/>
          <w:bCs/>
          <w:sz w:val="22"/>
        </w:rPr>
        <w:t xml:space="preserve">, které lze </w:t>
      </w:r>
      <w:r>
        <w:rPr>
          <w:rFonts w:ascii="Arial" w:hAnsi="Arial" w:cs="Arial"/>
          <w:bCs/>
          <w:sz w:val="22"/>
        </w:rPr>
        <w:t>užít za cenu sjednanou v souladu s cenovými předpisy</w:t>
      </w:r>
      <w:r w:rsidRPr="009A73D0">
        <w:rPr>
          <w:rFonts w:ascii="Arial" w:hAnsi="Arial" w:cs="Arial"/>
          <w:bCs/>
          <w:sz w:val="22"/>
          <w:szCs w:val="22"/>
          <w:vertAlign w:val="superscript"/>
        </w:rPr>
        <w:t>1</w:t>
      </w:r>
      <w:r>
        <w:rPr>
          <w:rFonts w:ascii="Arial" w:hAnsi="Arial" w:cs="Arial"/>
          <w:bCs/>
          <w:sz w:val="22"/>
        </w:rPr>
        <w:t>, včetně způsobu placení sjednané ceny a způsobu prokazování jejího zaplacení:</w:t>
      </w:r>
    </w:p>
    <w:p w14:paraId="7354BE37" w14:textId="77777777" w:rsidR="00CA5197" w:rsidRDefault="00CA5197" w:rsidP="00CA5197">
      <w:pPr>
        <w:numPr>
          <w:ilvl w:val="1"/>
          <w:numId w:val="2"/>
        </w:numPr>
        <w:spacing w:before="120"/>
        <w:jc w:val="both"/>
        <w:rPr>
          <w:rFonts w:ascii="Arial" w:hAnsi="Arial" w:cs="Arial"/>
          <w:sz w:val="22"/>
        </w:rPr>
      </w:pPr>
      <w:r>
        <w:rPr>
          <w:rFonts w:ascii="Arial" w:hAnsi="Arial" w:cs="Arial"/>
          <w:bCs/>
          <w:sz w:val="22"/>
        </w:rPr>
        <w:t>k stání silničního motorového vozidla na</w:t>
      </w:r>
      <w:r>
        <w:rPr>
          <w:rFonts w:ascii="Arial" w:hAnsi="Arial" w:cs="Arial"/>
          <w:sz w:val="22"/>
        </w:rPr>
        <w:t xml:space="preserve"> místních komunikacích nebo jejich určených úsecích, ve městě Františkovy Lázně na dobu časově omezenou, </w:t>
      </w:r>
      <w:r w:rsidR="00EF4420">
        <w:rPr>
          <w:rFonts w:ascii="Arial" w:hAnsi="Arial" w:cs="Arial"/>
          <w:sz w:val="22"/>
        </w:rPr>
        <w:t>nejvýše však na dobu 24 hodin</w:t>
      </w:r>
    </w:p>
    <w:p w14:paraId="15122E28" w14:textId="77777777" w:rsidR="00CA5197" w:rsidRDefault="00CA5197" w:rsidP="00CA5197">
      <w:pPr>
        <w:numPr>
          <w:ilvl w:val="1"/>
          <w:numId w:val="2"/>
        </w:numPr>
        <w:spacing w:before="120"/>
        <w:jc w:val="both"/>
        <w:rPr>
          <w:rFonts w:ascii="Arial" w:hAnsi="Arial" w:cs="Arial"/>
          <w:sz w:val="22"/>
        </w:rPr>
      </w:pPr>
      <w:r>
        <w:rPr>
          <w:rFonts w:ascii="Arial" w:hAnsi="Arial" w:cs="Arial"/>
          <w:bCs/>
          <w:sz w:val="22"/>
        </w:rPr>
        <w:t xml:space="preserve">k stání silničního motorového vozidla </w:t>
      </w:r>
      <w:r>
        <w:rPr>
          <w:rFonts w:ascii="Arial" w:hAnsi="Arial" w:cs="Arial"/>
          <w:sz w:val="22"/>
        </w:rPr>
        <w:t xml:space="preserve">provozovaného právnickou nebo fyzickou osobou za účelem podnikání podle zvláštního právního předpisu, která má sídlo nebo provozovnu ve vymezených oblastech města Františkovy Lázně, nebo k stání silničního motorového vozidla fyzické osoby, která má místo trvalého pobytu nebo je vlastníkem nemovitosti ve vymezených oblastech města Františkovy Lázně. </w:t>
      </w:r>
    </w:p>
    <w:p w14:paraId="758176D7" w14:textId="77777777" w:rsidR="00CA5197" w:rsidRPr="00BA6703" w:rsidRDefault="00CA5197" w:rsidP="009A73D0">
      <w:pPr>
        <w:pStyle w:val="Odstavecseseznamem"/>
        <w:numPr>
          <w:ilvl w:val="0"/>
          <w:numId w:val="2"/>
        </w:numPr>
        <w:tabs>
          <w:tab w:val="clear" w:pos="405"/>
          <w:tab w:val="left" w:pos="426"/>
        </w:tabs>
        <w:spacing w:before="120"/>
        <w:jc w:val="both"/>
        <w:rPr>
          <w:rFonts w:ascii="Arial" w:hAnsi="Arial" w:cs="Arial"/>
          <w:bCs/>
          <w:sz w:val="22"/>
        </w:rPr>
      </w:pPr>
      <w:r w:rsidRPr="00BA6703">
        <w:rPr>
          <w:rFonts w:ascii="Arial" w:hAnsi="Arial" w:cs="Arial"/>
          <w:bCs/>
          <w:sz w:val="22"/>
        </w:rPr>
        <w:t>Vymezené oblasti</w:t>
      </w:r>
      <w:r w:rsidR="00F55683" w:rsidRPr="00BA6703">
        <w:rPr>
          <w:rFonts w:ascii="Arial" w:hAnsi="Arial" w:cs="Arial"/>
          <w:bCs/>
          <w:sz w:val="22"/>
        </w:rPr>
        <w:t xml:space="preserve">, komunikace nebo jejich určené úseky </w:t>
      </w:r>
      <w:r w:rsidR="00003A04" w:rsidRPr="00BA6703">
        <w:rPr>
          <w:rFonts w:ascii="Arial" w:hAnsi="Arial" w:cs="Arial"/>
          <w:bCs/>
          <w:sz w:val="22"/>
        </w:rPr>
        <w:t>jsou uvedeny v příloze č.1</w:t>
      </w:r>
      <w:r w:rsidR="00EF4420" w:rsidRPr="00BA6703">
        <w:rPr>
          <w:rFonts w:ascii="Arial" w:hAnsi="Arial" w:cs="Arial"/>
          <w:bCs/>
          <w:sz w:val="22"/>
        </w:rPr>
        <w:t xml:space="preserve"> </w:t>
      </w:r>
      <w:r w:rsidR="00BA6703" w:rsidRPr="00300C61">
        <w:rPr>
          <w:rFonts w:ascii="Arial" w:hAnsi="Arial" w:cs="Arial"/>
          <w:bCs/>
          <w:sz w:val="22"/>
        </w:rPr>
        <w:t xml:space="preserve">a </w:t>
      </w:r>
      <w:r w:rsidR="00DA54C4" w:rsidRPr="00BA6703">
        <w:rPr>
          <w:rFonts w:ascii="Arial" w:hAnsi="Arial" w:cs="Arial"/>
          <w:bCs/>
          <w:sz w:val="22"/>
        </w:rPr>
        <w:t>č.2</w:t>
      </w:r>
      <w:r w:rsidR="00EF4420" w:rsidRPr="00BA6703">
        <w:rPr>
          <w:rFonts w:ascii="Arial" w:hAnsi="Arial" w:cs="Arial"/>
          <w:bCs/>
          <w:sz w:val="22"/>
        </w:rPr>
        <w:t xml:space="preserve"> </w:t>
      </w:r>
      <w:r w:rsidRPr="00BA6703">
        <w:rPr>
          <w:rFonts w:ascii="Arial" w:hAnsi="Arial" w:cs="Arial"/>
          <w:bCs/>
          <w:sz w:val="22"/>
        </w:rPr>
        <w:t>tohoto</w:t>
      </w:r>
      <w:r w:rsidR="005463E5" w:rsidRPr="00BA6703">
        <w:rPr>
          <w:rFonts w:ascii="Arial" w:hAnsi="Arial" w:cs="Arial"/>
          <w:bCs/>
          <w:sz w:val="22"/>
        </w:rPr>
        <w:t xml:space="preserve"> </w:t>
      </w:r>
      <w:r w:rsidRPr="00BA6703">
        <w:rPr>
          <w:rFonts w:ascii="Arial" w:hAnsi="Arial" w:cs="Arial"/>
          <w:bCs/>
          <w:sz w:val="22"/>
        </w:rPr>
        <w:t>nařízení.</w:t>
      </w:r>
      <w:r w:rsidR="00F55683" w:rsidRPr="00BA6703">
        <w:rPr>
          <w:rFonts w:ascii="Arial" w:hAnsi="Arial" w:cs="Arial"/>
          <w:bCs/>
          <w:sz w:val="22"/>
        </w:rPr>
        <w:t xml:space="preserve"> Sjednané ceny jsou uvedeny v příloze č.</w:t>
      </w:r>
      <w:r w:rsidR="00DA54C4" w:rsidRPr="00BA6703">
        <w:rPr>
          <w:rFonts w:ascii="Arial" w:hAnsi="Arial" w:cs="Arial"/>
          <w:bCs/>
          <w:sz w:val="22"/>
        </w:rPr>
        <w:t xml:space="preserve">1 </w:t>
      </w:r>
      <w:r w:rsidR="00BA6703" w:rsidRPr="00300C61">
        <w:rPr>
          <w:rFonts w:ascii="Arial" w:hAnsi="Arial" w:cs="Arial"/>
          <w:bCs/>
          <w:sz w:val="22"/>
        </w:rPr>
        <w:t xml:space="preserve">a </w:t>
      </w:r>
      <w:r w:rsidR="00DA54C4" w:rsidRPr="00BA6703">
        <w:rPr>
          <w:rFonts w:ascii="Arial" w:hAnsi="Arial" w:cs="Arial"/>
          <w:bCs/>
          <w:sz w:val="22"/>
        </w:rPr>
        <w:t>č.2</w:t>
      </w:r>
      <w:r w:rsidR="00EF4420" w:rsidRPr="00BA6703">
        <w:rPr>
          <w:rFonts w:ascii="Arial" w:hAnsi="Arial" w:cs="Arial"/>
          <w:bCs/>
          <w:sz w:val="22"/>
        </w:rPr>
        <w:t xml:space="preserve"> </w:t>
      </w:r>
      <w:r w:rsidR="00F55683" w:rsidRPr="00BA6703">
        <w:rPr>
          <w:rFonts w:ascii="Arial" w:hAnsi="Arial" w:cs="Arial"/>
          <w:bCs/>
          <w:sz w:val="22"/>
        </w:rPr>
        <w:t>tohoto nařízení</w:t>
      </w:r>
      <w:r w:rsidR="005463E5" w:rsidRPr="00BA6703">
        <w:rPr>
          <w:rFonts w:ascii="Arial" w:hAnsi="Arial" w:cs="Arial"/>
          <w:bCs/>
          <w:sz w:val="22"/>
        </w:rPr>
        <w:t xml:space="preserve">, </w:t>
      </w:r>
      <w:r w:rsidR="00DA54C4" w:rsidRPr="00BA6703">
        <w:rPr>
          <w:rFonts w:ascii="Arial" w:hAnsi="Arial" w:cs="Arial"/>
          <w:bCs/>
          <w:sz w:val="22"/>
        </w:rPr>
        <w:t xml:space="preserve">kdy příloha č. 1 se odvolává na </w:t>
      </w:r>
      <w:r w:rsidR="009C7157" w:rsidRPr="00BA6703">
        <w:rPr>
          <w:rFonts w:ascii="Arial" w:hAnsi="Arial" w:cs="Arial"/>
          <w:bCs/>
          <w:sz w:val="22"/>
        </w:rPr>
        <w:t xml:space="preserve">přílohu č. </w:t>
      </w:r>
      <w:r w:rsidR="00BA6703" w:rsidRPr="00BA6703">
        <w:rPr>
          <w:rFonts w:ascii="Arial" w:hAnsi="Arial" w:cs="Arial"/>
          <w:bCs/>
          <w:sz w:val="22"/>
        </w:rPr>
        <w:t>3</w:t>
      </w:r>
      <w:r w:rsidR="00EF4420" w:rsidRPr="00BA6703">
        <w:rPr>
          <w:rFonts w:ascii="Arial" w:hAnsi="Arial" w:cs="Arial"/>
          <w:bCs/>
          <w:sz w:val="22"/>
        </w:rPr>
        <w:t xml:space="preserve"> </w:t>
      </w:r>
      <w:r w:rsidR="009C7157" w:rsidRPr="00BA6703">
        <w:rPr>
          <w:rFonts w:ascii="Arial" w:hAnsi="Arial" w:cs="Arial"/>
          <w:bCs/>
          <w:sz w:val="22"/>
        </w:rPr>
        <w:t xml:space="preserve">tohoto nařízení, kterou jsou </w:t>
      </w:r>
      <w:r w:rsidR="00DA54C4" w:rsidRPr="00BA6703">
        <w:rPr>
          <w:rFonts w:ascii="Arial" w:hAnsi="Arial" w:cs="Arial"/>
          <w:bCs/>
          <w:sz w:val="22"/>
        </w:rPr>
        <w:t xml:space="preserve">pravidla pro vydávání parkovacích karet. </w:t>
      </w:r>
    </w:p>
    <w:p w14:paraId="02B90CCC" w14:textId="77777777" w:rsidR="007358AD" w:rsidRPr="00BA6703" w:rsidRDefault="007358AD" w:rsidP="009A73D0">
      <w:pPr>
        <w:pStyle w:val="Odstavecseseznamem"/>
        <w:numPr>
          <w:ilvl w:val="0"/>
          <w:numId w:val="2"/>
        </w:numPr>
        <w:tabs>
          <w:tab w:val="clear" w:pos="405"/>
          <w:tab w:val="left" w:pos="426"/>
        </w:tabs>
        <w:spacing w:before="120"/>
        <w:jc w:val="both"/>
        <w:rPr>
          <w:rFonts w:ascii="Arial" w:hAnsi="Arial" w:cs="Arial"/>
          <w:bCs/>
          <w:sz w:val="22"/>
        </w:rPr>
      </w:pPr>
      <w:r w:rsidRPr="00BA6703">
        <w:rPr>
          <w:rFonts w:ascii="Arial" w:hAnsi="Arial" w:cs="Arial"/>
          <w:sz w:val="22"/>
          <w:szCs w:val="22"/>
        </w:rPr>
        <w:t>Vymezenou komunikací se rozumí samostatná komunikace v celé délce opatřená jakýmkoli značením určujícím parkování</w:t>
      </w:r>
      <w:r w:rsidR="009C7157" w:rsidRPr="00BA6703">
        <w:rPr>
          <w:rFonts w:ascii="Arial" w:hAnsi="Arial" w:cs="Arial"/>
          <w:sz w:val="22"/>
          <w:szCs w:val="22"/>
        </w:rPr>
        <w:t xml:space="preserve"> s omezením</w:t>
      </w:r>
      <w:r w:rsidRPr="00BA6703">
        <w:rPr>
          <w:rFonts w:ascii="Arial" w:hAnsi="Arial" w:cs="Arial"/>
          <w:sz w:val="22"/>
          <w:szCs w:val="22"/>
        </w:rPr>
        <w:t>.</w:t>
      </w:r>
    </w:p>
    <w:p w14:paraId="102C96CC" w14:textId="77777777" w:rsidR="007358AD" w:rsidRPr="009A73D0" w:rsidRDefault="007358AD" w:rsidP="009A73D0">
      <w:pPr>
        <w:pStyle w:val="Odstavecseseznamem"/>
        <w:numPr>
          <w:ilvl w:val="0"/>
          <w:numId w:val="2"/>
        </w:numPr>
        <w:tabs>
          <w:tab w:val="clear" w:pos="405"/>
          <w:tab w:val="left" w:pos="426"/>
        </w:tabs>
        <w:spacing w:before="120"/>
        <w:jc w:val="both"/>
        <w:rPr>
          <w:rFonts w:ascii="Arial" w:hAnsi="Arial" w:cs="Arial"/>
          <w:bCs/>
          <w:sz w:val="22"/>
        </w:rPr>
      </w:pPr>
      <w:r w:rsidRPr="00BA6703">
        <w:rPr>
          <w:rFonts w:ascii="Arial" w:hAnsi="Arial" w:cs="Arial"/>
          <w:sz w:val="22"/>
          <w:szCs w:val="22"/>
        </w:rPr>
        <w:t>Vymezeným určeným úsekem komunikace se rozumí část samostatné komunikace</w:t>
      </w:r>
      <w:r w:rsidRPr="00E6055C">
        <w:rPr>
          <w:rFonts w:ascii="Arial" w:hAnsi="Arial" w:cs="Arial"/>
          <w:sz w:val="22"/>
          <w:szCs w:val="22"/>
        </w:rPr>
        <w:t xml:space="preserve"> opatřená jakýmkoli značením určujícím parkování</w:t>
      </w:r>
      <w:r w:rsidR="009C7157" w:rsidRPr="00E6055C">
        <w:rPr>
          <w:rFonts w:ascii="Arial" w:hAnsi="Arial" w:cs="Arial"/>
          <w:sz w:val="22"/>
          <w:szCs w:val="22"/>
        </w:rPr>
        <w:t xml:space="preserve"> s omezením</w:t>
      </w:r>
      <w:r w:rsidRPr="00E6055C">
        <w:rPr>
          <w:rFonts w:ascii="Arial" w:hAnsi="Arial" w:cs="Arial"/>
          <w:sz w:val="22"/>
          <w:szCs w:val="22"/>
        </w:rPr>
        <w:t>.</w:t>
      </w:r>
    </w:p>
    <w:p w14:paraId="19A1DBCB" w14:textId="77777777" w:rsidR="00CA5197" w:rsidRPr="00E6055C" w:rsidRDefault="00CA5197" w:rsidP="00CA5197">
      <w:pPr>
        <w:jc w:val="center"/>
        <w:rPr>
          <w:rFonts w:ascii="Arial" w:hAnsi="Arial" w:cs="Arial"/>
          <w:sz w:val="22"/>
        </w:rPr>
      </w:pPr>
    </w:p>
    <w:p w14:paraId="7179B064" w14:textId="77777777" w:rsidR="00CA5197" w:rsidRPr="00E6055C" w:rsidRDefault="00CA5197" w:rsidP="00CA5197">
      <w:pPr>
        <w:pStyle w:val="Nadpis4"/>
        <w:spacing w:before="0"/>
      </w:pPr>
      <w:r w:rsidRPr="00E6055C">
        <w:t>Čl.</w:t>
      </w:r>
      <w:r w:rsidR="00E126EB">
        <w:t xml:space="preserve"> </w:t>
      </w:r>
      <w:r w:rsidRPr="00E6055C">
        <w:t>3</w:t>
      </w:r>
    </w:p>
    <w:p w14:paraId="6470EEA0" w14:textId="77777777" w:rsidR="008B7FCB" w:rsidRDefault="008B7FCB" w:rsidP="00CA5197">
      <w:pPr>
        <w:pStyle w:val="Nadpis4"/>
      </w:pPr>
      <w:r w:rsidRPr="00E6055C">
        <w:t>Místní</w:t>
      </w:r>
      <w:r>
        <w:t xml:space="preserve"> komunikace s placeným stáním na dobu časově omezenou</w:t>
      </w:r>
    </w:p>
    <w:p w14:paraId="5B7F6B88" w14:textId="77777777" w:rsidR="008324AD" w:rsidRPr="00BA6703" w:rsidRDefault="008324AD" w:rsidP="009A73D0">
      <w:pPr>
        <w:spacing w:before="120"/>
        <w:ind w:left="405"/>
        <w:jc w:val="both"/>
        <w:rPr>
          <w:rFonts w:ascii="Arial" w:hAnsi="Arial" w:cs="Arial"/>
          <w:bCs/>
          <w:sz w:val="22"/>
          <w:szCs w:val="22"/>
        </w:rPr>
      </w:pPr>
      <w:r w:rsidRPr="009A73D0">
        <w:rPr>
          <w:rFonts w:ascii="Arial" w:hAnsi="Arial" w:cs="Arial"/>
          <w:bCs/>
          <w:sz w:val="22"/>
          <w:szCs w:val="22"/>
        </w:rPr>
        <w:t xml:space="preserve">Jedná se o </w:t>
      </w:r>
      <w:r w:rsidR="00120FE7" w:rsidRPr="009A73D0">
        <w:rPr>
          <w:rFonts w:ascii="Arial" w:hAnsi="Arial" w:cs="Arial"/>
          <w:bCs/>
          <w:sz w:val="22"/>
          <w:szCs w:val="22"/>
        </w:rPr>
        <w:t xml:space="preserve">místní komunikace ve </w:t>
      </w:r>
      <w:r w:rsidRPr="00BA6703">
        <w:rPr>
          <w:rFonts w:ascii="Arial" w:hAnsi="Arial" w:cs="Arial"/>
          <w:bCs/>
          <w:sz w:val="22"/>
          <w:szCs w:val="22"/>
        </w:rPr>
        <w:t xml:space="preserve">vymezené oblasti, </w:t>
      </w:r>
      <w:r w:rsidR="00120FE7" w:rsidRPr="00BA6703">
        <w:rPr>
          <w:rFonts w:ascii="Arial" w:hAnsi="Arial" w:cs="Arial"/>
          <w:bCs/>
          <w:sz w:val="22"/>
          <w:szCs w:val="22"/>
        </w:rPr>
        <w:t xml:space="preserve">vymezené </w:t>
      </w:r>
      <w:r w:rsidRPr="00BA6703">
        <w:rPr>
          <w:rFonts w:ascii="Arial" w:hAnsi="Arial" w:cs="Arial"/>
          <w:bCs/>
          <w:sz w:val="22"/>
          <w:szCs w:val="22"/>
        </w:rPr>
        <w:t xml:space="preserve">místní komunikace nebo jejich určené </w:t>
      </w:r>
      <w:r w:rsidR="000D4086" w:rsidRPr="00BA6703">
        <w:rPr>
          <w:rFonts w:ascii="Arial" w:hAnsi="Arial" w:cs="Arial"/>
          <w:bCs/>
          <w:sz w:val="22"/>
          <w:szCs w:val="22"/>
        </w:rPr>
        <w:t>úseky</w:t>
      </w:r>
      <w:r w:rsidR="00120FE7" w:rsidRPr="00BA6703">
        <w:rPr>
          <w:rFonts w:ascii="Arial" w:hAnsi="Arial" w:cs="Arial"/>
          <w:bCs/>
          <w:sz w:val="22"/>
          <w:szCs w:val="22"/>
        </w:rPr>
        <w:t xml:space="preserve">, </w:t>
      </w:r>
      <w:r w:rsidR="009C7157" w:rsidRPr="00BA6703">
        <w:rPr>
          <w:rFonts w:ascii="Arial" w:hAnsi="Arial" w:cs="Arial"/>
          <w:bCs/>
          <w:sz w:val="22"/>
          <w:szCs w:val="22"/>
        </w:rPr>
        <w:t>které jsou stanovené v příloze č.2</w:t>
      </w:r>
      <w:r w:rsidR="008F7D29" w:rsidRPr="00BA6703">
        <w:rPr>
          <w:rFonts w:ascii="Arial" w:hAnsi="Arial" w:cs="Arial"/>
          <w:bCs/>
          <w:sz w:val="22"/>
          <w:szCs w:val="22"/>
        </w:rPr>
        <w:t xml:space="preserve"> </w:t>
      </w:r>
      <w:r w:rsidR="009C7157" w:rsidRPr="00BA6703">
        <w:rPr>
          <w:rFonts w:ascii="Arial" w:hAnsi="Arial" w:cs="Arial"/>
          <w:bCs/>
          <w:sz w:val="22"/>
          <w:szCs w:val="22"/>
        </w:rPr>
        <w:t>tohoto nařízení</w:t>
      </w:r>
      <w:r w:rsidR="008951BB" w:rsidRPr="00BA6703">
        <w:rPr>
          <w:rFonts w:ascii="Arial" w:hAnsi="Arial" w:cs="Arial"/>
          <w:bCs/>
          <w:sz w:val="22"/>
          <w:szCs w:val="22"/>
        </w:rPr>
        <w:t>.</w:t>
      </w:r>
    </w:p>
    <w:p w14:paraId="424D2077" w14:textId="77777777" w:rsidR="005463E5" w:rsidRPr="009A73D0" w:rsidRDefault="00C9198C" w:rsidP="009A73D0">
      <w:pPr>
        <w:spacing w:before="120"/>
        <w:ind w:left="405"/>
        <w:jc w:val="both"/>
        <w:rPr>
          <w:rFonts w:ascii="Arial" w:hAnsi="Arial" w:cs="Arial"/>
          <w:bCs/>
          <w:sz w:val="22"/>
          <w:szCs w:val="22"/>
        </w:rPr>
      </w:pPr>
      <w:r w:rsidRPr="00BA6703">
        <w:rPr>
          <w:rFonts w:ascii="Arial" w:hAnsi="Arial" w:cs="Arial"/>
          <w:bCs/>
          <w:sz w:val="22"/>
          <w:szCs w:val="22"/>
        </w:rPr>
        <w:t>Tyto k</w:t>
      </w:r>
      <w:r w:rsidR="00120FE7" w:rsidRPr="00BA6703">
        <w:rPr>
          <w:rFonts w:ascii="Arial" w:hAnsi="Arial" w:cs="Arial"/>
          <w:bCs/>
          <w:sz w:val="22"/>
          <w:szCs w:val="22"/>
        </w:rPr>
        <w:t xml:space="preserve">omunikace lze užít </w:t>
      </w:r>
      <w:r w:rsidR="008B7FCB" w:rsidRPr="00BA6703">
        <w:rPr>
          <w:rFonts w:ascii="Arial" w:hAnsi="Arial" w:cs="Arial"/>
          <w:bCs/>
          <w:sz w:val="22"/>
          <w:szCs w:val="22"/>
        </w:rPr>
        <w:t>k stání silničního motorového vozidla</w:t>
      </w:r>
      <w:r w:rsidR="008B7FCB" w:rsidRPr="009A73D0">
        <w:rPr>
          <w:rFonts w:ascii="Arial" w:hAnsi="Arial" w:cs="Arial"/>
          <w:bCs/>
          <w:sz w:val="22"/>
          <w:szCs w:val="22"/>
        </w:rPr>
        <w:t xml:space="preserve"> pouze </w:t>
      </w:r>
      <w:r w:rsidR="00462EE2" w:rsidRPr="009A73D0">
        <w:rPr>
          <w:rFonts w:ascii="Arial" w:hAnsi="Arial" w:cs="Arial"/>
          <w:bCs/>
          <w:sz w:val="22"/>
          <w:szCs w:val="22"/>
        </w:rPr>
        <w:t>s</w:t>
      </w:r>
      <w:r w:rsidRPr="001017D3">
        <w:rPr>
          <w:rFonts w:ascii="Arial" w:hAnsi="Arial" w:cs="Arial"/>
          <w:bCs/>
          <w:sz w:val="22"/>
          <w:szCs w:val="22"/>
        </w:rPr>
        <w:t>:</w:t>
      </w:r>
    </w:p>
    <w:p w14:paraId="23E349D4" w14:textId="77777777" w:rsidR="00462EE2" w:rsidRPr="009A73D0" w:rsidRDefault="005463E5" w:rsidP="009A73D0">
      <w:pPr>
        <w:numPr>
          <w:ilvl w:val="0"/>
          <w:numId w:val="8"/>
        </w:numPr>
        <w:tabs>
          <w:tab w:val="clear" w:pos="405"/>
          <w:tab w:val="num" w:pos="851"/>
        </w:tabs>
        <w:ind w:left="851" w:hanging="425"/>
        <w:jc w:val="both"/>
        <w:rPr>
          <w:rFonts w:ascii="Arial" w:hAnsi="Arial" w:cs="Arial"/>
          <w:bCs/>
          <w:sz w:val="22"/>
          <w:szCs w:val="22"/>
        </w:rPr>
      </w:pPr>
      <w:r w:rsidRPr="009A73D0">
        <w:rPr>
          <w:rFonts w:ascii="Arial" w:hAnsi="Arial" w:cs="Arial"/>
          <w:bCs/>
          <w:sz w:val="22"/>
          <w:szCs w:val="22"/>
        </w:rPr>
        <w:t>p</w:t>
      </w:r>
      <w:r w:rsidR="00462EE2" w:rsidRPr="009A73D0">
        <w:rPr>
          <w:rFonts w:ascii="Arial" w:hAnsi="Arial" w:cs="Arial"/>
          <w:bCs/>
          <w:sz w:val="22"/>
          <w:szCs w:val="22"/>
        </w:rPr>
        <w:t>arkovacím lístkem vyzvednutým v parkovacím automatu určeném a osazeném pro vymezenou oblast, vymezenou místní komunikaci nebo její určenou část.</w:t>
      </w:r>
    </w:p>
    <w:p w14:paraId="61940043" w14:textId="77777777" w:rsidR="00462EE2" w:rsidRDefault="00C9198C" w:rsidP="009A73D0">
      <w:pPr>
        <w:numPr>
          <w:ilvl w:val="0"/>
          <w:numId w:val="8"/>
        </w:numPr>
        <w:tabs>
          <w:tab w:val="clear" w:pos="405"/>
          <w:tab w:val="num" w:pos="851"/>
        </w:tabs>
        <w:ind w:left="851" w:hanging="425"/>
        <w:jc w:val="both"/>
        <w:rPr>
          <w:rFonts w:ascii="Arial" w:hAnsi="Arial" w:cs="Arial"/>
          <w:bCs/>
          <w:sz w:val="22"/>
          <w:szCs w:val="22"/>
        </w:rPr>
      </w:pPr>
      <w:r w:rsidRPr="001017D3">
        <w:rPr>
          <w:rFonts w:ascii="Arial" w:hAnsi="Arial" w:cs="Arial"/>
          <w:bCs/>
          <w:sz w:val="22"/>
          <w:szCs w:val="22"/>
        </w:rPr>
        <w:t>p</w:t>
      </w:r>
      <w:r w:rsidR="00462EE2" w:rsidRPr="009A73D0">
        <w:rPr>
          <w:rFonts w:ascii="Arial" w:hAnsi="Arial" w:cs="Arial"/>
          <w:bCs/>
          <w:sz w:val="22"/>
          <w:szCs w:val="22"/>
        </w:rPr>
        <w:t xml:space="preserve">arkovací kartou vydanou </w:t>
      </w:r>
      <w:r w:rsidR="001A227B">
        <w:rPr>
          <w:rFonts w:ascii="Arial" w:hAnsi="Arial" w:cs="Arial"/>
          <w:bCs/>
          <w:sz w:val="22"/>
          <w:szCs w:val="22"/>
        </w:rPr>
        <w:t>Městským úřadem Františkovy Lázně</w:t>
      </w:r>
      <w:r w:rsidR="00462EE2" w:rsidRPr="009A73D0">
        <w:rPr>
          <w:rFonts w:ascii="Arial" w:hAnsi="Arial" w:cs="Arial"/>
          <w:bCs/>
          <w:sz w:val="22"/>
          <w:szCs w:val="22"/>
        </w:rPr>
        <w:t>.</w:t>
      </w:r>
    </w:p>
    <w:p w14:paraId="05DAF7AA" w14:textId="77777777" w:rsidR="00797A8E" w:rsidRPr="001A227B" w:rsidRDefault="001A227B" w:rsidP="001A227B">
      <w:pPr>
        <w:pStyle w:val="Odstavecseseznamem"/>
        <w:numPr>
          <w:ilvl w:val="0"/>
          <w:numId w:val="8"/>
        </w:numPr>
        <w:tabs>
          <w:tab w:val="clear" w:pos="405"/>
          <w:tab w:val="num" w:pos="851"/>
        </w:tabs>
        <w:ind w:firstLine="21"/>
        <w:rPr>
          <w:rFonts w:ascii="Arial" w:hAnsi="Arial" w:cs="Arial"/>
          <w:sz w:val="22"/>
          <w:szCs w:val="22"/>
        </w:rPr>
      </w:pPr>
      <w:r>
        <w:rPr>
          <w:rFonts w:ascii="Arial" w:hAnsi="Arial" w:cs="Arial"/>
          <w:sz w:val="22"/>
          <w:szCs w:val="22"/>
        </w:rPr>
        <w:t>s parkovacím</w:t>
      </w:r>
      <w:r w:rsidR="00797A8E">
        <w:rPr>
          <w:rFonts w:ascii="Arial" w:hAnsi="Arial" w:cs="Arial"/>
          <w:sz w:val="22"/>
          <w:szCs w:val="22"/>
        </w:rPr>
        <w:t xml:space="preserve"> </w:t>
      </w:r>
      <w:r>
        <w:rPr>
          <w:rFonts w:ascii="Arial" w:hAnsi="Arial" w:cs="Arial"/>
          <w:sz w:val="22"/>
          <w:szCs w:val="22"/>
        </w:rPr>
        <w:t>kotoučem</w:t>
      </w:r>
      <w:r w:rsidR="00797A8E">
        <w:rPr>
          <w:rFonts w:ascii="Arial" w:hAnsi="Arial" w:cs="Arial"/>
          <w:sz w:val="22"/>
          <w:szCs w:val="22"/>
        </w:rPr>
        <w:t xml:space="preserve"> po dobu vymezenou dopravním značením</w:t>
      </w:r>
    </w:p>
    <w:p w14:paraId="3C5BE8C2" w14:textId="77777777" w:rsidR="00C9198C" w:rsidRDefault="00C9198C" w:rsidP="00C9198C">
      <w:pPr>
        <w:pStyle w:val="Nadpis4"/>
        <w:spacing w:before="0"/>
      </w:pPr>
      <w:r>
        <w:lastRenderedPageBreak/>
        <w:t>Čl.</w:t>
      </w:r>
      <w:r w:rsidR="00E126EB">
        <w:t xml:space="preserve"> </w:t>
      </w:r>
      <w:r>
        <w:t>4</w:t>
      </w:r>
    </w:p>
    <w:p w14:paraId="2CFD3691" w14:textId="77777777" w:rsidR="008951BB" w:rsidRDefault="000B2857">
      <w:pPr>
        <w:pStyle w:val="Nadpis4"/>
      </w:pPr>
      <w:r>
        <w:t>Vymezené oblasti</w:t>
      </w:r>
      <w:r w:rsidR="00462EE2">
        <w:t xml:space="preserve"> s placeným stáním vyhrazené osobám s trvalým pobytem, </w:t>
      </w:r>
    </w:p>
    <w:p w14:paraId="09231539" w14:textId="77777777" w:rsidR="008951BB" w:rsidRDefault="008951BB" w:rsidP="009A73D0">
      <w:pPr>
        <w:pStyle w:val="Nadpis4"/>
        <w:spacing w:before="0"/>
      </w:pPr>
      <w:r>
        <w:t xml:space="preserve">vlastníkům nemovitostí </w:t>
      </w:r>
    </w:p>
    <w:p w14:paraId="21F1D632" w14:textId="77777777" w:rsidR="008951BB" w:rsidRDefault="008951BB" w:rsidP="009A73D0">
      <w:pPr>
        <w:pStyle w:val="Nadpis4"/>
        <w:spacing w:before="0"/>
      </w:pPr>
      <w:r>
        <w:t xml:space="preserve">a fyzickým nebo právnickým osobám </w:t>
      </w:r>
    </w:p>
    <w:p w14:paraId="55B2EF44" w14:textId="77777777" w:rsidR="00462EE2" w:rsidRDefault="008951BB" w:rsidP="009A73D0">
      <w:pPr>
        <w:pStyle w:val="Nadpis4"/>
        <w:spacing w:before="0"/>
      </w:pPr>
      <w:r>
        <w:t xml:space="preserve">se </w:t>
      </w:r>
      <w:r w:rsidR="00462EE2">
        <w:t xml:space="preserve">sídlem nebo provozovnou ve vymezené oblasti </w:t>
      </w:r>
    </w:p>
    <w:p w14:paraId="4C91D8E5" w14:textId="77777777" w:rsidR="00A4779F" w:rsidRPr="001017D3" w:rsidRDefault="007358AD" w:rsidP="009A73D0">
      <w:pPr>
        <w:pStyle w:val="Odstavecseseznamem"/>
        <w:spacing w:before="120"/>
        <w:ind w:left="426"/>
        <w:rPr>
          <w:rFonts w:ascii="Arial" w:hAnsi="Arial" w:cs="Arial"/>
          <w:bCs/>
          <w:sz w:val="22"/>
          <w:szCs w:val="22"/>
        </w:rPr>
      </w:pPr>
      <w:r w:rsidRPr="00C117E0">
        <w:rPr>
          <w:rFonts w:ascii="Arial" w:hAnsi="Arial" w:cs="Arial"/>
          <w:bCs/>
          <w:sz w:val="22"/>
          <w:szCs w:val="22"/>
        </w:rPr>
        <w:t xml:space="preserve">Jedná se o místní komunikace ve vymezené oblasti, které jsou </w:t>
      </w:r>
      <w:r w:rsidR="009C7157">
        <w:rPr>
          <w:rFonts w:ascii="Arial" w:hAnsi="Arial" w:cs="Arial"/>
          <w:bCs/>
          <w:sz w:val="22"/>
          <w:szCs w:val="22"/>
        </w:rPr>
        <w:t>stanovené v příloze č.1 tohoto nařízení</w:t>
      </w:r>
    </w:p>
    <w:p w14:paraId="123AB730" w14:textId="77777777" w:rsidR="008951BB" w:rsidRPr="009A73D0" w:rsidRDefault="00C9198C" w:rsidP="009A73D0">
      <w:pPr>
        <w:pStyle w:val="Odstavecseseznamem"/>
        <w:ind w:left="426"/>
        <w:rPr>
          <w:rFonts w:ascii="Arial" w:hAnsi="Arial" w:cs="Arial"/>
          <w:bCs/>
          <w:sz w:val="22"/>
          <w:szCs w:val="22"/>
        </w:rPr>
      </w:pPr>
      <w:r w:rsidRPr="00862AEF">
        <w:rPr>
          <w:rFonts w:ascii="Arial" w:hAnsi="Arial" w:cs="Arial"/>
          <w:bCs/>
          <w:sz w:val="22"/>
          <w:szCs w:val="22"/>
        </w:rPr>
        <w:t xml:space="preserve">Tyto komunikace </w:t>
      </w:r>
      <w:r w:rsidR="008951BB" w:rsidRPr="009A73D0">
        <w:rPr>
          <w:rFonts w:ascii="Arial" w:hAnsi="Arial" w:cs="Arial"/>
          <w:bCs/>
          <w:sz w:val="22"/>
          <w:szCs w:val="22"/>
        </w:rPr>
        <w:t>lze užít k stání silničního motorového vozidla pouze s</w:t>
      </w:r>
      <w:r w:rsidR="00DF70E9" w:rsidRPr="009A73D0">
        <w:rPr>
          <w:rFonts w:ascii="Arial" w:hAnsi="Arial" w:cs="Arial"/>
          <w:bCs/>
          <w:sz w:val="22"/>
          <w:szCs w:val="22"/>
        </w:rPr>
        <w:t>:</w:t>
      </w:r>
    </w:p>
    <w:p w14:paraId="719278C9" w14:textId="77777777" w:rsidR="001017D3" w:rsidRDefault="00C9198C" w:rsidP="00805A8A">
      <w:pPr>
        <w:pStyle w:val="Odstavecseseznamem"/>
        <w:numPr>
          <w:ilvl w:val="0"/>
          <w:numId w:val="8"/>
        </w:numPr>
        <w:tabs>
          <w:tab w:val="clear" w:pos="405"/>
          <w:tab w:val="num" w:pos="851"/>
        </w:tabs>
        <w:spacing w:before="120"/>
        <w:ind w:firstLine="21"/>
        <w:rPr>
          <w:rFonts w:ascii="Arial" w:hAnsi="Arial" w:cs="Arial"/>
          <w:sz w:val="22"/>
          <w:szCs w:val="22"/>
        </w:rPr>
      </w:pPr>
      <w:r w:rsidRPr="00862AEF">
        <w:rPr>
          <w:rFonts w:ascii="Arial" w:hAnsi="Arial" w:cs="Arial"/>
          <w:bCs/>
          <w:sz w:val="22"/>
          <w:szCs w:val="22"/>
        </w:rPr>
        <w:t>p</w:t>
      </w:r>
      <w:r w:rsidR="008951BB" w:rsidRPr="009A73D0">
        <w:rPr>
          <w:rFonts w:ascii="Arial" w:hAnsi="Arial" w:cs="Arial"/>
          <w:bCs/>
          <w:sz w:val="22"/>
          <w:szCs w:val="22"/>
        </w:rPr>
        <w:t>arkovací kartou</w:t>
      </w:r>
      <w:r w:rsidR="008951BB" w:rsidRPr="009A73D0">
        <w:rPr>
          <w:rFonts w:ascii="Arial" w:hAnsi="Arial" w:cs="Arial"/>
          <w:sz w:val="22"/>
          <w:szCs w:val="22"/>
        </w:rPr>
        <w:t xml:space="preserve"> vydanou </w:t>
      </w:r>
      <w:r w:rsidR="001A227B">
        <w:rPr>
          <w:rFonts w:ascii="Arial" w:hAnsi="Arial" w:cs="Arial"/>
          <w:sz w:val="22"/>
          <w:szCs w:val="22"/>
        </w:rPr>
        <w:t>Městským úřadem Františkovy Lázně</w:t>
      </w:r>
    </w:p>
    <w:p w14:paraId="1B30BABF" w14:textId="77777777" w:rsidR="00797A8E" w:rsidRPr="00805A8A" w:rsidRDefault="001A227B" w:rsidP="00805A8A">
      <w:pPr>
        <w:pStyle w:val="Odstavecseseznamem"/>
        <w:numPr>
          <w:ilvl w:val="0"/>
          <w:numId w:val="8"/>
        </w:numPr>
        <w:tabs>
          <w:tab w:val="clear" w:pos="405"/>
          <w:tab w:val="num" w:pos="851"/>
        </w:tabs>
        <w:spacing w:before="120"/>
        <w:ind w:firstLine="21"/>
        <w:rPr>
          <w:rFonts w:ascii="Arial" w:hAnsi="Arial" w:cs="Arial"/>
          <w:sz w:val="22"/>
          <w:szCs w:val="22"/>
        </w:rPr>
      </w:pPr>
      <w:r>
        <w:rPr>
          <w:rFonts w:ascii="Arial" w:hAnsi="Arial" w:cs="Arial"/>
          <w:sz w:val="22"/>
          <w:szCs w:val="22"/>
        </w:rPr>
        <w:t>s parkovacím</w:t>
      </w:r>
      <w:r w:rsidR="00797A8E">
        <w:rPr>
          <w:rFonts w:ascii="Arial" w:hAnsi="Arial" w:cs="Arial"/>
          <w:sz w:val="22"/>
          <w:szCs w:val="22"/>
        </w:rPr>
        <w:t xml:space="preserve"> </w:t>
      </w:r>
      <w:r>
        <w:rPr>
          <w:rFonts w:ascii="Arial" w:hAnsi="Arial" w:cs="Arial"/>
          <w:sz w:val="22"/>
          <w:szCs w:val="22"/>
        </w:rPr>
        <w:t>kotoučem</w:t>
      </w:r>
      <w:r w:rsidR="00797A8E">
        <w:rPr>
          <w:rFonts w:ascii="Arial" w:hAnsi="Arial" w:cs="Arial"/>
          <w:sz w:val="22"/>
          <w:szCs w:val="22"/>
        </w:rPr>
        <w:t xml:space="preserve"> po dobu vymezenou dopravním značením</w:t>
      </w:r>
    </w:p>
    <w:p w14:paraId="3778F174" w14:textId="77777777" w:rsidR="00462EE2" w:rsidRDefault="00462EE2" w:rsidP="009A73D0">
      <w:pPr>
        <w:pStyle w:val="Nadpis4"/>
        <w:spacing w:before="0"/>
      </w:pPr>
    </w:p>
    <w:p w14:paraId="35D3AE3B" w14:textId="77777777" w:rsidR="00A4779F" w:rsidRDefault="00A4779F" w:rsidP="009A73D0">
      <w:pPr>
        <w:pStyle w:val="Nadpis4"/>
        <w:spacing w:before="0"/>
      </w:pPr>
      <w:r>
        <w:t>Čl. 5</w:t>
      </w:r>
    </w:p>
    <w:p w14:paraId="14CFE507" w14:textId="77777777" w:rsidR="00CA5197" w:rsidRPr="00805A8A" w:rsidRDefault="00CA5197" w:rsidP="00CA5197">
      <w:pPr>
        <w:pStyle w:val="Nadpis4"/>
      </w:pPr>
      <w:r w:rsidRPr="00805A8A">
        <w:t>Všeobecná ustanovení</w:t>
      </w:r>
    </w:p>
    <w:p w14:paraId="0691FDFC" w14:textId="77777777" w:rsidR="009C7157" w:rsidRPr="00805A8A" w:rsidRDefault="009C7157" w:rsidP="00805A8A">
      <w:pPr>
        <w:pStyle w:val="Odstavecseseznamem"/>
        <w:numPr>
          <w:ilvl w:val="0"/>
          <w:numId w:val="1"/>
        </w:numPr>
        <w:spacing w:before="120"/>
        <w:rPr>
          <w:rFonts w:ascii="Arial" w:hAnsi="Arial" w:cs="Arial"/>
          <w:sz w:val="22"/>
          <w:szCs w:val="22"/>
        </w:rPr>
      </w:pPr>
      <w:r w:rsidRPr="00805A8A">
        <w:rPr>
          <w:rFonts w:ascii="Arial" w:hAnsi="Arial" w:cs="Arial"/>
          <w:bCs/>
          <w:sz w:val="22"/>
        </w:rPr>
        <w:t>Vymezené oblasti, komunikace nebo jejich určené úseky jsou označeny dopravním značením podle zvláštního předpisu</w:t>
      </w:r>
      <w:r w:rsidRPr="00805A8A">
        <w:rPr>
          <w:rFonts w:ascii="Arial" w:hAnsi="Arial" w:cs="Arial"/>
          <w:bCs/>
          <w:sz w:val="22"/>
          <w:vertAlign w:val="superscript"/>
        </w:rPr>
        <w:t>2</w:t>
      </w:r>
      <w:r w:rsidRPr="00805A8A">
        <w:rPr>
          <w:rFonts w:ascii="Arial" w:hAnsi="Arial" w:cs="Arial"/>
          <w:bCs/>
          <w:sz w:val="22"/>
        </w:rPr>
        <w:t>.</w:t>
      </w:r>
    </w:p>
    <w:p w14:paraId="29C9681E" w14:textId="77777777" w:rsidR="00B07F7B" w:rsidRPr="00805A8A" w:rsidRDefault="00DF70E9">
      <w:pPr>
        <w:numPr>
          <w:ilvl w:val="0"/>
          <w:numId w:val="1"/>
        </w:numPr>
        <w:spacing w:before="120"/>
        <w:jc w:val="both"/>
        <w:rPr>
          <w:rFonts w:ascii="Arial" w:hAnsi="Arial" w:cs="Arial"/>
          <w:sz w:val="22"/>
          <w:szCs w:val="22"/>
        </w:rPr>
      </w:pPr>
      <w:r w:rsidRPr="00805A8A">
        <w:rPr>
          <w:rFonts w:ascii="Arial" w:hAnsi="Arial" w:cs="Arial"/>
          <w:sz w:val="22"/>
          <w:szCs w:val="22"/>
        </w:rPr>
        <w:t xml:space="preserve">Zaplacení sjednané ceny za </w:t>
      </w:r>
      <w:r w:rsidR="00B07F7B" w:rsidRPr="00805A8A">
        <w:rPr>
          <w:rFonts w:ascii="Arial" w:hAnsi="Arial" w:cs="Arial"/>
          <w:sz w:val="22"/>
          <w:szCs w:val="22"/>
        </w:rPr>
        <w:t xml:space="preserve">stání motorového vozidla na </w:t>
      </w:r>
      <w:r w:rsidR="00B07F7B" w:rsidRPr="00805A8A">
        <w:rPr>
          <w:rFonts w:ascii="Arial" w:hAnsi="Arial" w:cs="Arial"/>
          <w:bCs/>
          <w:sz w:val="22"/>
          <w:szCs w:val="22"/>
        </w:rPr>
        <w:t>místní komunikaci ve vymezené oblasti, vymezené místní komunikac</w:t>
      </w:r>
      <w:r w:rsidR="008B555F">
        <w:rPr>
          <w:rFonts w:ascii="Arial" w:hAnsi="Arial" w:cs="Arial"/>
          <w:bCs/>
          <w:sz w:val="22"/>
          <w:szCs w:val="22"/>
        </w:rPr>
        <w:t>i</w:t>
      </w:r>
      <w:r w:rsidR="00B07F7B" w:rsidRPr="00805A8A">
        <w:rPr>
          <w:rFonts w:ascii="Arial" w:hAnsi="Arial" w:cs="Arial"/>
          <w:bCs/>
          <w:sz w:val="22"/>
          <w:szCs w:val="22"/>
        </w:rPr>
        <w:t xml:space="preserve"> nebo jejich určených úsecích</w:t>
      </w:r>
      <w:r w:rsidR="00B07F7B" w:rsidRPr="00805A8A" w:rsidDel="00B07F7B">
        <w:rPr>
          <w:rFonts w:ascii="Arial" w:hAnsi="Arial" w:cs="Arial"/>
          <w:sz w:val="22"/>
          <w:szCs w:val="22"/>
        </w:rPr>
        <w:t xml:space="preserve"> </w:t>
      </w:r>
      <w:r w:rsidRPr="00805A8A">
        <w:rPr>
          <w:rFonts w:ascii="Arial" w:hAnsi="Arial" w:cs="Arial"/>
          <w:sz w:val="22"/>
          <w:szCs w:val="22"/>
        </w:rPr>
        <w:t>se prokazuje dokladem o zaplacení z parkovacího automatu nebo parkovací kartou vydanou Městským úřadem Františkovy Lázně. Tyto doklady musí být po celou dobu stání silničního motorového vozidla umístěny za předním sklem automobilu, musí být plně viditelné a nesmí být ani částečně zakryty tónováním skla, libovolnými nálepkami nebo jinými předměty, musí být umístěny lícovou stranou obsahující identifikační údaje směrem ven z vozidla tak, aby jejich text byl snadno čitelný při pohledu zvenku. U jednostopého motorového vozidla se zaplacení stanovené ceny prokazuje na vyžádání. Parkovací karta je veřejnou listinou ve smyslu § 131 odst. 1 věty druhé záko</w:t>
      </w:r>
      <w:r w:rsidR="00673B9A">
        <w:rPr>
          <w:rFonts w:ascii="Arial" w:hAnsi="Arial" w:cs="Arial"/>
          <w:sz w:val="22"/>
          <w:szCs w:val="22"/>
        </w:rPr>
        <w:t>na 40/2009 Sb., trestní zákoník, ve znění pozdějších předpisů.</w:t>
      </w:r>
    </w:p>
    <w:p w14:paraId="2EAC09E3" w14:textId="77777777" w:rsidR="00E6055C" w:rsidRPr="00805A8A" w:rsidRDefault="00B07F7B" w:rsidP="00DF70E9">
      <w:pPr>
        <w:numPr>
          <w:ilvl w:val="0"/>
          <w:numId w:val="1"/>
        </w:numPr>
        <w:spacing w:before="120"/>
        <w:jc w:val="both"/>
        <w:rPr>
          <w:rFonts w:ascii="Arial" w:hAnsi="Arial" w:cs="Arial"/>
          <w:sz w:val="22"/>
          <w:szCs w:val="22"/>
        </w:rPr>
      </w:pPr>
      <w:r w:rsidRPr="00805A8A">
        <w:rPr>
          <w:rFonts w:ascii="Arial" w:hAnsi="Arial" w:cs="Arial"/>
          <w:sz w:val="22"/>
          <w:szCs w:val="22"/>
        </w:rPr>
        <w:t xml:space="preserve">Nedodržení podmínek z odstavce </w:t>
      </w:r>
      <w:r w:rsidR="008B555F">
        <w:rPr>
          <w:rFonts w:ascii="Arial" w:hAnsi="Arial" w:cs="Arial"/>
          <w:sz w:val="22"/>
          <w:szCs w:val="22"/>
        </w:rPr>
        <w:t>2</w:t>
      </w:r>
      <w:r w:rsidRPr="00805A8A">
        <w:rPr>
          <w:rFonts w:ascii="Arial" w:hAnsi="Arial" w:cs="Arial"/>
          <w:sz w:val="22"/>
          <w:szCs w:val="22"/>
        </w:rPr>
        <w:t xml:space="preserve"> tohoto článku bude považováno za nepovolené stání motorového vozidla</w:t>
      </w:r>
    </w:p>
    <w:p w14:paraId="19040BC7" w14:textId="77777777" w:rsidR="00E6055C" w:rsidRPr="00805A8A" w:rsidRDefault="00E6055C">
      <w:pPr>
        <w:numPr>
          <w:ilvl w:val="0"/>
          <w:numId w:val="1"/>
        </w:numPr>
        <w:spacing w:before="120"/>
        <w:jc w:val="both"/>
        <w:rPr>
          <w:rFonts w:ascii="Arial" w:hAnsi="Arial" w:cs="Arial"/>
          <w:sz w:val="22"/>
          <w:szCs w:val="22"/>
        </w:rPr>
      </w:pPr>
      <w:r w:rsidRPr="00805A8A">
        <w:rPr>
          <w:rFonts w:ascii="Arial" w:hAnsi="Arial" w:cs="Arial"/>
          <w:sz w:val="22"/>
          <w:szCs w:val="22"/>
        </w:rPr>
        <w:t xml:space="preserve">Na místech s režimem placeného stání silničních motorových vozidel musí být vyznačena provozní placená doba. </w:t>
      </w:r>
    </w:p>
    <w:p w14:paraId="4B44A19E" w14:textId="77777777" w:rsidR="00CA5197" w:rsidRPr="00805A8A" w:rsidRDefault="00E6055C">
      <w:pPr>
        <w:numPr>
          <w:ilvl w:val="0"/>
          <w:numId w:val="1"/>
        </w:numPr>
        <w:spacing w:before="120"/>
        <w:jc w:val="both"/>
        <w:rPr>
          <w:rFonts w:ascii="Arial" w:hAnsi="Arial" w:cs="Arial"/>
          <w:sz w:val="22"/>
          <w:szCs w:val="22"/>
        </w:rPr>
      </w:pPr>
      <w:r w:rsidRPr="00805A8A">
        <w:rPr>
          <w:rFonts w:ascii="Arial" w:hAnsi="Arial" w:cs="Arial"/>
          <w:sz w:val="22"/>
          <w:szCs w:val="22"/>
        </w:rPr>
        <w:t>Dobu placeného stání na těchto místech stanoví jejich provozovatel. Mimo tuto dobu lze uvedené úseky místních komunikací užít bezplatně.</w:t>
      </w:r>
    </w:p>
    <w:p w14:paraId="22F8F973" w14:textId="77777777" w:rsidR="00CA5197" w:rsidRDefault="00CA5197" w:rsidP="00CA5197">
      <w:pPr>
        <w:jc w:val="both"/>
        <w:rPr>
          <w:rFonts w:ascii="Arial" w:hAnsi="Arial" w:cs="Arial"/>
          <w:sz w:val="22"/>
        </w:rPr>
      </w:pPr>
    </w:p>
    <w:p w14:paraId="44867C74" w14:textId="77777777" w:rsidR="00B80056" w:rsidRDefault="00B80056" w:rsidP="00B80056">
      <w:pPr>
        <w:pStyle w:val="Nadpis4"/>
        <w:spacing w:before="0"/>
      </w:pPr>
      <w:r>
        <w:t>Čl.</w:t>
      </w:r>
      <w:r w:rsidR="00E126EB">
        <w:t xml:space="preserve"> </w:t>
      </w:r>
      <w:r>
        <w:t>6</w:t>
      </w:r>
    </w:p>
    <w:p w14:paraId="76615983" w14:textId="77777777" w:rsidR="00B80056" w:rsidRDefault="00B80056" w:rsidP="00B80056">
      <w:pPr>
        <w:pStyle w:val="Nadpis4"/>
      </w:pPr>
      <w:r>
        <w:t>Sankce</w:t>
      </w:r>
    </w:p>
    <w:p w14:paraId="0FB3DB99" w14:textId="77777777" w:rsidR="00CA5197" w:rsidRPr="009A73D0" w:rsidRDefault="00CA5197" w:rsidP="00300C61">
      <w:pPr>
        <w:pStyle w:val="Odstavecseseznamem"/>
        <w:spacing w:before="120"/>
        <w:ind w:left="0"/>
        <w:jc w:val="both"/>
        <w:rPr>
          <w:rFonts w:ascii="Arial" w:hAnsi="Arial" w:cs="Arial"/>
          <w:sz w:val="22"/>
        </w:rPr>
      </w:pPr>
      <w:r w:rsidRPr="009A73D0">
        <w:rPr>
          <w:rFonts w:ascii="Arial" w:hAnsi="Arial" w:cs="Arial"/>
          <w:sz w:val="22"/>
          <w:szCs w:val="22"/>
        </w:rPr>
        <w:t>Porušování</w:t>
      </w:r>
      <w:r w:rsidRPr="009A73D0">
        <w:rPr>
          <w:rFonts w:ascii="Arial" w:hAnsi="Arial" w:cs="Arial"/>
          <w:sz w:val="22"/>
        </w:rPr>
        <w:t xml:space="preserve"> ustanovení tohoto nařízení města bude posuzováno jako přestupek</w:t>
      </w:r>
      <w:r w:rsidRPr="009A73D0">
        <w:rPr>
          <w:rFonts w:ascii="Arial" w:hAnsi="Arial" w:cs="Arial"/>
          <w:sz w:val="22"/>
          <w:vertAlign w:val="superscript"/>
        </w:rPr>
        <w:t>3</w:t>
      </w:r>
      <w:r w:rsidRPr="009A73D0">
        <w:rPr>
          <w:rFonts w:ascii="Arial" w:hAnsi="Arial" w:cs="Arial"/>
          <w:sz w:val="22"/>
        </w:rPr>
        <w:t>.</w:t>
      </w:r>
    </w:p>
    <w:p w14:paraId="01FC2A5E" w14:textId="77777777" w:rsidR="004C0B9D" w:rsidRDefault="004C0B9D" w:rsidP="009A73D0">
      <w:pPr>
        <w:jc w:val="center"/>
        <w:rPr>
          <w:rFonts w:ascii="Arial" w:hAnsi="Arial" w:cs="Arial"/>
          <w:b/>
          <w:sz w:val="22"/>
        </w:rPr>
      </w:pPr>
    </w:p>
    <w:p w14:paraId="41F20AF3" w14:textId="77777777" w:rsidR="00CA5197" w:rsidRDefault="00CA5197" w:rsidP="009A73D0">
      <w:pPr>
        <w:jc w:val="center"/>
        <w:rPr>
          <w:rFonts w:ascii="Arial" w:hAnsi="Arial" w:cs="Arial"/>
          <w:b/>
          <w:sz w:val="22"/>
        </w:rPr>
      </w:pPr>
      <w:r w:rsidRPr="00B73CAD">
        <w:rPr>
          <w:rFonts w:ascii="Arial" w:hAnsi="Arial" w:cs="Arial"/>
          <w:b/>
          <w:sz w:val="22"/>
        </w:rPr>
        <w:t xml:space="preserve">Čl. </w:t>
      </w:r>
      <w:r w:rsidR="00A4779F">
        <w:rPr>
          <w:rFonts w:ascii="Arial" w:hAnsi="Arial" w:cs="Arial"/>
          <w:b/>
          <w:sz w:val="22"/>
        </w:rPr>
        <w:t>7</w:t>
      </w:r>
    </w:p>
    <w:p w14:paraId="7D9AEBF6" w14:textId="77777777" w:rsidR="00CA5197" w:rsidRDefault="00CA5197" w:rsidP="00CA5197">
      <w:pPr>
        <w:spacing w:before="120"/>
        <w:jc w:val="center"/>
        <w:rPr>
          <w:rFonts w:ascii="Arial" w:hAnsi="Arial" w:cs="Arial"/>
          <w:b/>
          <w:sz w:val="22"/>
        </w:rPr>
      </w:pPr>
      <w:r>
        <w:rPr>
          <w:rFonts w:ascii="Arial" w:hAnsi="Arial" w:cs="Arial"/>
          <w:b/>
          <w:sz w:val="22"/>
        </w:rPr>
        <w:t>Přechodné ustanovení</w:t>
      </w:r>
    </w:p>
    <w:p w14:paraId="3B5B2B7D" w14:textId="77777777" w:rsidR="00CA5197" w:rsidRPr="00B73CAD" w:rsidRDefault="00CA5197" w:rsidP="00CA5197">
      <w:pPr>
        <w:spacing w:before="120"/>
        <w:rPr>
          <w:rFonts w:ascii="Arial" w:hAnsi="Arial" w:cs="Arial"/>
          <w:sz w:val="22"/>
        </w:rPr>
      </w:pPr>
      <w:r>
        <w:rPr>
          <w:rFonts w:ascii="Arial" w:hAnsi="Arial" w:cs="Arial"/>
          <w:sz w:val="22"/>
        </w:rPr>
        <w:t xml:space="preserve">Vydané parkovací karty lze užívat až do doby ukončení jejich platnosti, tj. do data uvedeného na kartě jako konečné. </w:t>
      </w:r>
    </w:p>
    <w:p w14:paraId="33A01C46" w14:textId="77777777" w:rsidR="00CA5197" w:rsidRDefault="00CA5197" w:rsidP="00CA5197">
      <w:pPr>
        <w:pStyle w:val="Nadpis4"/>
        <w:spacing w:before="0"/>
      </w:pPr>
    </w:p>
    <w:p w14:paraId="2069764F" w14:textId="77777777" w:rsidR="00CA5197" w:rsidRDefault="00CA5197" w:rsidP="00CA5197">
      <w:pPr>
        <w:pStyle w:val="Nadpis4"/>
        <w:spacing w:before="0"/>
        <w:rPr>
          <w:b w:val="0"/>
          <w:bCs w:val="0"/>
        </w:rPr>
      </w:pPr>
      <w:r>
        <w:t>Čl.</w:t>
      </w:r>
      <w:r w:rsidR="00E126EB">
        <w:t xml:space="preserve"> </w:t>
      </w:r>
      <w:r w:rsidR="00A4779F">
        <w:t>8</w:t>
      </w:r>
    </w:p>
    <w:p w14:paraId="08EC761E" w14:textId="77777777" w:rsidR="00CA5197" w:rsidRDefault="00CA5197" w:rsidP="00CA5197">
      <w:pPr>
        <w:pStyle w:val="Nadpis4"/>
      </w:pPr>
      <w:r>
        <w:t>Zrušovací ustanovení</w:t>
      </w:r>
    </w:p>
    <w:p w14:paraId="1A1780DF" w14:textId="39E1E753" w:rsidR="00CA5197" w:rsidRPr="005B0496" w:rsidRDefault="00283B0B" w:rsidP="00283B0B">
      <w:pPr>
        <w:spacing w:before="120"/>
        <w:jc w:val="both"/>
        <w:rPr>
          <w:rFonts w:ascii="Arial" w:hAnsi="Arial" w:cs="Arial"/>
          <w:sz w:val="22"/>
        </w:rPr>
      </w:pPr>
      <w:r>
        <w:rPr>
          <w:rFonts w:ascii="Arial" w:hAnsi="Arial" w:cs="Arial"/>
          <w:sz w:val="22"/>
        </w:rPr>
        <w:t>Dnem nabytí účinnosti tohoto nařízení se z</w:t>
      </w:r>
      <w:r w:rsidR="00CA5197" w:rsidRPr="005B0496">
        <w:rPr>
          <w:rFonts w:ascii="Arial" w:hAnsi="Arial" w:cs="Arial"/>
          <w:sz w:val="22"/>
        </w:rPr>
        <w:t xml:space="preserve">rušuje </w:t>
      </w:r>
      <w:r>
        <w:rPr>
          <w:rFonts w:ascii="Arial" w:hAnsi="Arial" w:cs="Arial"/>
          <w:sz w:val="22"/>
        </w:rPr>
        <w:t>n</w:t>
      </w:r>
      <w:r w:rsidR="00CA5197" w:rsidRPr="005B0496">
        <w:rPr>
          <w:rFonts w:ascii="Arial" w:hAnsi="Arial" w:cs="Arial"/>
          <w:sz w:val="22"/>
        </w:rPr>
        <w:t xml:space="preserve">ařízení města Františkovy Lázně č. </w:t>
      </w:r>
      <w:r w:rsidR="00500015">
        <w:rPr>
          <w:rFonts w:ascii="Arial" w:hAnsi="Arial" w:cs="Arial"/>
          <w:sz w:val="22"/>
        </w:rPr>
        <w:t>2</w:t>
      </w:r>
      <w:r w:rsidR="00A74352">
        <w:rPr>
          <w:rFonts w:ascii="Arial" w:hAnsi="Arial" w:cs="Arial"/>
          <w:sz w:val="22"/>
        </w:rPr>
        <w:t>/2024</w:t>
      </w:r>
      <w:r w:rsidR="00CA5197" w:rsidRPr="005B0496">
        <w:rPr>
          <w:rFonts w:ascii="Arial" w:hAnsi="Arial" w:cs="Arial"/>
          <w:sz w:val="22"/>
        </w:rPr>
        <w:t>, o placeném stání motorových vozidel</w:t>
      </w:r>
      <w:r>
        <w:rPr>
          <w:rFonts w:ascii="Arial" w:hAnsi="Arial" w:cs="Arial"/>
          <w:sz w:val="22"/>
        </w:rPr>
        <w:t xml:space="preserve"> </w:t>
      </w:r>
      <w:r w:rsidR="00CA5197" w:rsidRPr="005B0496">
        <w:rPr>
          <w:rFonts w:ascii="Arial" w:hAnsi="Arial" w:cs="Arial"/>
          <w:sz w:val="22"/>
        </w:rPr>
        <w:t>na místních komunikacích na území města Františkovy Lázně.</w:t>
      </w:r>
    </w:p>
    <w:p w14:paraId="12B7B246" w14:textId="77777777" w:rsidR="00CA5197" w:rsidRDefault="00CA5197" w:rsidP="00CA5197">
      <w:pPr>
        <w:rPr>
          <w:rFonts w:ascii="Arial" w:hAnsi="Arial" w:cs="Arial"/>
          <w:sz w:val="22"/>
        </w:rPr>
      </w:pPr>
    </w:p>
    <w:p w14:paraId="2C3ED0F1" w14:textId="77777777" w:rsidR="00B3658B" w:rsidRDefault="00B3658B" w:rsidP="00CA5197">
      <w:pPr>
        <w:rPr>
          <w:rFonts w:ascii="Arial" w:hAnsi="Arial" w:cs="Arial"/>
          <w:sz w:val="22"/>
        </w:rPr>
      </w:pPr>
    </w:p>
    <w:p w14:paraId="00E27928" w14:textId="77777777" w:rsidR="00B3658B" w:rsidRDefault="00B3658B" w:rsidP="00CA5197">
      <w:pPr>
        <w:rPr>
          <w:rFonts w:ascii="Arial" w:hAnsi="Arial" w:cs="Arial"/>
          <w:sz w:val="22"/>
        </w:rPr>
      </w:pPr>
    </w:p>
    <w:p w14:paraId="0B4EB193" w14:textId="77777777" w:rsidR="00E6055C" w:rsidRDefault="00E6055C" w:rsidP="00CA5197">
      <w:pPr>
        <w:rPr>
          <w:rFonts w:ascii="Arial" w:hAnsi="Arial" w:cs="Arial"/>
          <w:sz w:val="22"/>
        </w:rPr>
      </w:pPr>
    </w:p>
    <w:p w14:paraId="64FF172A" w14:textId="77777777" w:rsidR="00E6055C" w:rsidRDefault="00E6055C" w:rsidP="00CA5197">
      <w:pPr>
        <w:rPr>
          <w:rFonts w:ascii="Arial" w:hAnsi="Arial" w:cs="Arial"/>
          <w:sz w:val="22"/>
        </w:rPr>
      </w:pPr>
    </w:p>
    <w:p w14:paraId="29288588" w14:textId="77777777" w:rsidR="00CA5197" w:rsidRDefault="005B0496" w:rsidP="00CA5197">
      <w:pPr>
        <w:pStyle w:val="Nadpis4"/>
        <w:spacing w:before="0"/>
      </w:pPr>
      <w:r>
        <w:lastRenderedPageBreak/>
        <w:t>Čl.</w:t>
      </w:r>
      <w:r w:rsidR="00E126EB">
        <w:t xml:space="preserve"> </w:t>
      </w:r>
      <w:r>
        <w:t>9</w:t>
      </w:r>
    </w:p>
    <w:p w14:paraId="12977758" w14:textId="77777777" w:rsidR="00CA5197" w:rsidRDefault="00CA5197" w:rsidP="00CA5197">
      <w:pPr>
        <w:pStyle w:val="Nadpis7"/>
        <w:spacing w:before="120"/>
        <w:rPr>
          <w:sz w:val="22"/>
        </w:rPr>
      </w:pPr>
      <w:r>
        <w:rPr>
          <w:sz w:val="22"/>
        </w:rPr>
        <w:t>Účinnost</w:t>
      </w:r>
    </w:p>
    <w:p w14:paraId="57CA22A4" w14:textId="07B35B06" w:rsidR="00CA5197" w:rsidRDefault="00CA5197" w:rsidP="00F05065">
      <w:pPr>
        <w:spacing w:before="120"/>
        <w:rPr>
          <w:rFonts w:ascii="Arial" w:hAnsi="Arial" w:cs="Arial"/>
          <w:sz w:val="22"/>
        </w:rPr>
      </w:pPr>
      <w:r>
        <w:rPr>
          <w:rFonts w:ascii="Arial" w:hAnsi="Arial" w:cs="Arial"/>
          <w:sz w:val="22"/>
        </w:rPr>
        <w:t xml:space="preserve">Toto nařízení města nabývá účinnosti </w:t>
      </w:r>
      <w:r w:rsidR="005B0496">
        <w:rPr>
          <w:rFonts w:ascii="Arial" w:hAnsi="Arial" w:cs="Arial"/>
          <w:sz w:val="22"/>
        </w:rPr>
        <w:t xml:space="preserve">dnem </w:t>
      </w:r>
      <w:r w:rsidR="00A74352">
        <w:rPr>
          <w:rFonts w:ascii="Arial" w:hAnsi="Arial" w:cs="Arial"/>
          <w:sz w:val="22"/>
        </w:rPr>
        <w:t>1.</w:t>
      </w:r>
      <w:r w:rsidR="007A38BD">
        <w:rPr>
          <w:rFonts w:ascii="Arial" w:hAnsi="Arial" w:cs="Arial"/>
          <w:sz w:val="22"/>
        </w:rPr>
        <w:t>5</w:t>
      </w:r>
      <w:r w:rsidR="00A74352">
        <w:rPr>
          <w:rFonts w:ascii="Arial" w:hAnsi="Arial" w:cs="Arial"/>
          <w:sz w:val="22"/>
        </w:rPr>
        <w:t>.202</w:t>
      </w:r>
      <w:r w:rsidR="00BA6703">
        <w:rPr>
          <w:rFonts w:ascii="Arial" w:hAnsi="Arial" w:cs="Arial"/>
          <w:sz w:val="22"/>
        </w:rPr>
        <w:t>6</w:t>
      </w:r>
      <w:r>
        <w:rPr>
          <w:rFonts w:ascii="Arial" w:hAnsi="Arial" w:cs="Arial"/>
          <w:sz w:val="22"/>
        </w:rPr>
        <w:t>.</w:t>
      </w:r>
    </w:p>
    <w:p w14:paraId="009FC5D9" w14:textId="77777777" w:rsidR="00CA5197" w:rsidRDefault="00CA5197" w:rsidP="00CA5197">
      <w:pPr>
        <w:rPr>
          <w:rFonts w:ascii="Arial" w:hAnsi="Arial" w:cs="Arial"/>
          <w:sz w:val="22"/>
        </w:rPr>
      </w:pPr>
    </w:p>
    <w:p w14:paraId="0C75C843" w14:textId="77777777" w:rsidR="00CA5197" w:rsidRDefault="00CA5197" w:rsidP="00CA5197">
      <w:pPr>
        <w:rPr>
          <w:rFonts w:ascii="Arial" w:hAnsi="Arial" w:cs="Arial"/>
          <w:sz w:val="22"/>
        </w:rPr>
      </w:pPr>
    </w:p>
    <w:p w14:paraId="1D906F2F" w14:textId="77777777" w:rsidR="00CA5197" w:rsidRDefault="00CA5197" w:rsidP="00CA5197">
      <w:pPr>
        <w:spacing w:before="120" w:line="288" w:lineRule="auto"/>
        <w:jc w:val="both"/>
        <w:rPr>
          <w:rFonts w:ascii="Arial" w:hAnsi="Arial" w:cs="Arial"/>
          <w:sz w:val="22"/>
          <w:szCs w:val="22"/>
        </w:rPr>
      </w:pPr>
    </w:p>
    <w:p w14:paraId="49062FEF" w14:textId="77777777" w:rsidR="00CA5197" w:rsidRDefault="00CA5197" w:rsidP="00CA5197">
      <w:pPr>
        <w:suppressAutoHyphens/>
        <w:autoSpaceDN w:val="0"/>
        <w:spacing w:before="120"/>
        <w:rPr>
          <w:rFonts w:ascii="Arial" w:hAnsi="Arial" w:cs="Arial"/>
          <w:sz w:val="22"/>
        </w:rPr>
      </w:pPr>
      <w:r>
        <w:rPr>
          <w:rFonts w:ascii="Arial" w:hAnsi="Arial" w:cs="Arial"/>
          <w:sz w:val="22"/>
        </w:rPr>
        <w:tab/>
        <w:t xml:space="preserve">       </w:t>
      </w:r>
    </w:p>
    <w:p w14:paraId="0D69BB75" w14:textId="77777777" w:rsidR="00CA5197" w:rsidRDefault="00CA5197" w:rsidP="00CA5197">
      <w:pPr>
        <w:suppressAutoHyphens/>
        <w:autoSpaceDN w:val="0"/>
        <w:spacing w:before="120"/>
        <w:rPr>
          <w:rFonts w:ascii="Arial" w:hAnsi="Arial" w:cs="Arial"/>
          <w:sz w:val="22"/>
        </w:rPr>
      </w:pPr>
      <w:r>
        <w:rPr>
          <w:rFonts w:ascii="Arial" w:hAnsi="Arial" w:cs="Arial"/>
          <w:sz w:val="22"/>
        </w:rPr>
        <w:t xml:space="preserve">          </w:t>
      </w:r>
    </w:p>
    <w:p w14:paraId="2C492835" w14:textId="77777777" w:rsidR="00CA5197" w:rsidRDefault="00CA5197" w:rsidP="00CA5197">
      <w:pPr>
        <w:suppressAutoHyphens/>
        <w:autoSpaceDN w:val="0"/>
        <w:spacing w:before="120"/>
        <w:rPr>
          <w:rFonts w:ascii="Arial" w:hAnsi="Arial" w:cs="Arial"/>
          <w:sz w:val="22"/>
        </w:rPr>
      </w:pPr>
      <w:r>
        <w:rPr>
          <w:rFonts w:ascii="Arial" w:hAnsi="Arial" w:cs="Arial"/>
          <w:sz w:val="22"/>
        </w:rPr>
        <w:t xml:space="preserve">           ……………………………                                            …………………………</w:t>
      </w:r>
    </w:p>
    <w:p w14:paraId="0D9855A5" w14:textId="77777777" w:rsidR="00CA5197" w:rsidRDefault="00CA5197" w:rsidP="00CA5197">
      <w:pPr>
        <w:suppressAutoHyphens/>
        <w:autoSpaceDN w:val="0"/>
        <w:spacing w:before="120"/>
        <w:ind w:left="708"/>
        <w:rPr>
          <w:rFonts w:ascii="Arial" w:hAnsi="Arial" w:cs="Arial"/>
          <w:sz w:val="22"/>
        </w:rPr>
      </w:pPr>
      <w:r>
        <w:rPr>
          <w:rFonts w:ascii="Arial" w:hAnsi="Arial" w:cs="Arial"/>
          <w:sz w:val="22"/>
        </w:rPr>
        <w:t xml:space="preserve">      Ivo Mlátilík</w:t>
      </w:r>
      <w:r w:rsidRPr="008E188D">
        <w:rPr>
          <w:rFonts w:ascii="Arial" w:hAnsi="Arial" w:cs="Arial"/>
          <w:sz w:val="22"/>
        </w:rPr>
        <w:tab/>
      </w:r>
      <w:r w:rsidRPr="008E188D">
        <w:rPr>
          <w:rFonts w:ascii="Arial" w:hAnsi="Arial" w:cs="Arial"/>
          <w:sz w:val="22"/>
        </w:rPr>
        <w:tab/>
        <w:t xml:space="preserve">                      </w:t>
      </w:r>
      <w:r>
        <w:rPr>
          <w:rFonts w:ascii="Arial" w:hAnsi="Arial" w:cs="Arial"/>
          <w:sz w:val="22"/>
        </w:rPr>
        <w:tab/>
      </w:r>
      <w:r>
        <w:rPr>
          <w:rFonts w:ascii="Arial" w:hAnsi="Arial" w:cs="Arial"/>
          <w:sz w:val="22"/>
        </w:rPr>
        <w:tab/>
        <w:t xml:space="preserve">               Mgr. Lenka Průšová</w:t>
      </w:r>
    </w:p>
    <w:p w14:paraId="281A4CFF" w14:textId="77777777" w:rsidR="00CA5197" w:rsidRPr="008E188D" w:rsidRDefault="00CA5197" w:rsidP="00CA5197">
      <w:pPr>
        <w:suppressAutoHyphens/>
        <w:autoSpaceDN w:val="0"/>
        <w:spacing w:before="120"/>
        <w:ind w:left="708"/>
        <w:rPr>
          <w:rFonts w:ascii="Arial" w:hAnsi="Arial" w:cs="Arial"/>
          <w:sz w:val="22"/>
        </w:rPr>
      </w:pPr>
      <w:r>
        <w:rPr>
          <w:rFonts w:ascii="Arial" w:hAnsi="Arial" w:cs="Arial"/>
          <w:sz w:val="22"/>
        </w:rPr>
        <w:t xml:space="preserve">    </w:t>
      </w:r>
      <w:r w:rsidRPr="008E188D">
        <w:rPr>
          <w:rFonts w:ascii="Arial" w:hAnsi="Arial" w:cs="Arial"/>
          <w:sz w:val="22"/>
        </w:rPr>
        <w:t xml:space="preserve">místostarosta                                              </w:t>
      </w:r>
      <w:r>
        <w:rPr>
          <w:rFonts w:ascii="Arial" w:hAnsi="Arial" w:cs="Arial"/>
          <w:sz w:val="22"/>
        </w:rPr>
        <w:tab/>
        <w:t xml:space="preserve">       starostka</w:t>
      </w:r>
      <w:r w:rsidRPr="008E188D">
        <w:rPr>
          <w:rFonts w:ascii="Arial" w:hAnsi="Arial" w:cs="Arial"/>
          <w:sz w:val="22"/>
        </w:rPr>
        <w:t xml:space="preserve"> města</w:t>
      </w:r>
    </w:p>
    <w:p w14:paraId="14089301" w14:textId="77777777"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14:paraId="27FC41F7" w14:textId="77777777"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14:paraId="137B67D7" w14:textId="77777777"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14:paraId="004B650C" w14:textId="77777777" w:rsidR="004D3F56" w:rsidRDefault="004D3F56" w:rsidP="004D3F56">
      <w:pPr>
        <w:pStyle w:val="Bezmezer"/>
      </w:pPr>
      <w:r w:rsidRPr="008068A9">
        <w:t>Vyhlášen</w:t>
      </w:r>
      <w:r w:rsidR="00FA6B82">
        <w:t>o</w:t>
      </w:r>
      <w:r w:rsidRPr="008068A9">
        <w:t xml:space="preserve"> zveřejněním ve Sbírce právních předpisů dne:</w:t>
      </w:r>
    </w:p>
    <w:p w14:paraId="67702AD7" w14:textId="77777777" w:rsidR="004D3F56" w:rsidRDefault="004D3F56" w:rsidP="004D3F56">
      <w:pPr>
        <w:pStyle w:val="Bezmezer"/>
      </w:pPr>
    </w:p>
    <w:p w14:paraId="55285DC3" w14:textId="77777777" w:rsidR="004D3F56" w:rsidRPr="008068A9" w:rsidRDefault="004D3F56" w:rsidP="004D3F56">
      <w:pPr>
        <w:pStyle w:val="Bezmezer"/>
      </w:pPr>
    </w:p>
    <w:p w14:paraId="08A1DA09" w14:textId="77777777" w:rsidR="004D3F56" w:rsidRDefault="004D3F56" w:rsidP="004D3F56">
      <w:pPr>
        <w:pStyle w:val="Bezmezer"/>
      </w:pPr>
      <w:r w:rsidRPr="008068A9">
        <w:t>Oznámení o vyhlášení ve Sbírce právních předpisů zveřejněno na úřední desce dne:</w:t>
      </w:r>
    </w:p>
    <w:p w14:paraId="443636BA" w14:textId="77777777" w:rsidR="004D3F56" w:rsidRDefault="004D3F56" w:rsidP="004D3F56">
      <w:pPr>
        <w:pStyle w:val="Bezmezer"/>
      </w:pPr>
    </w:p>
    <w:p w14:paraId="6EDE64E5" w14:textId="77777777" w:rsidR="004D3F56" w:rsidRPr="008068A9" w:rsidRDefault="004D3F56" w:rsidP="004D3F56">
      <w:pPr>
        <w:pStyle w:val="Bezmezer"/>
      </w:pPr>
    </w:p>
    <w:p w14:paraId="64D19189" w14:textId="77777777" w:rsidR="004D3F56" w:rsidRDefault="004D3F56" w:rsidP="004D3F56">
      <w:pPr>
        <w:pStyle w:val="Bezmezer"/>
      </w:pPr>
      <w:r w:rsidRPr="008068A9">
        <w:t>Oznámení o vyhlášení ve Sbírce právních předpisů svěšeno z úřední desky dne:</w:t>
      </w:r>
    </w:p>
    <w:p w14:paraId="56C927C9" w14:textId="77777777" w:rsidR="004D3F56" w:rsidRDefault="004D3F56" w:rsidP="004D3F56">
      <w:pPr>
        <w:pStyle w:val="Textkomente"/>
      </w:pPr>
    </w:p>
    <w:p w14:paraId="7E081CE3" w14:textId="77777777"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14:paraId="18492CA0" w14:textId="77777777" w:rsidR="00CA5197" w:rsidRDefault="00CA5197" w:rsidP="00CA5197">
      <w:pPr>
        <w:pStyle w:val="Zkladntext"/>
        <w:tabs>
          <w:tab w:val="left" w:pos="1080"/>
          <w:tab w:val="left" w:pos="7020"/>
        </w:tabs>
        <w:spacing w:line="288" w:lineRule="auto"/>
        <w:rPr>
          <w:rFonts w:ascii="Arial" w:hAnsi="Arial" w:cs="Arial"/>
          <w:sz w:val="22"/>
          <w:szCs w:val="22"/>
        </w:rPr>
      </w:pPr>
    </w:p>
    <w:p w14:paraId="4A41A8DA" w14:textId="77777777" w:rsidR="00CA5197" w:rsidRDefault="00CA5197" w:rsidP="00CA5197">
      <w:pPr>
        <w:pStyle w:val="Zkladntext"/>
        <w:tabs>
          <w:tab w:val="left" w:pos="1080"/>
          <w:tab w:val="left" w:pos="7020"/>
        </w:tabs>
        <w:spacing w:line="288" w:lineRule="auto"/>
        <w:rPr>
          <w:rFonts w:ascii="Arial" w:hAnsi="Arial" w:cs="Arial"/>
          <w:sz w:val="22"/>
          <w:szCs w:val="22"/>
        </w:rPr>
      </w:pPr>
    </w:p>
    <w:p w14:paraId="53F78BE9" w14:textId="77777777" w:rsidR="00CA5197" w:rsidRDefault="00CA5197" w:rsidP="00CA5197">
      <w:pPr>
        <w:pStyle w:val="Zkladntext"/>
        <w:tabs>
          <w:tab w:val="left" w:pos="1080"/>
          <w:tab w:val="left" w:pos="7020"/>
        </w:tabs>
        <w:spacing w:line="288" w:lineRule="auto"/>
        <w:rPr>
          <w:rFonts w:ascii="Arial" w:hAnsi="Arial" w:cs="Arial"/>
          <w:sz w:val="22"/>
          <w:szCs w:val="22"/>
        </w:rPr>
      </w:pPr>
    </w:p>
    <w:p w14:paraId="5ABF45E1" w14:textId="77777777" w:rsidR="00CA5197" w:rsidRDefault="00CA5197" w:rsidP="00CA5197">
      <w:pPr>
        <w:pStyle w:val="Zkladntext"/>
        <w:tabs>
          <w:tab w:val="left" w:pos="1080"/>
          <w:tab w:val="left" w:pos="7020"/>
        </w:tabs>
        <w:spacing w:line="288" w:lineRule="auto"/>
        <w:rPr>
          <w:rFonts w:ascii="Arial" w:hAnsi="Arial" w:cs="Arial"/>
          <w:sz w:val="22"/>
          <w:szCs w:val="22"/>
        </w:rPr>
      </w:pPr>
    </w:p>
    <w:p w14:paraId="76E8B994" w14:textId="77777777" w:rsidR="00CA5197" w:rsidRDefault="00CA5197" w:rsidP="00CA5197">
      <w:pPr>
        <w:pStyle w:val="Zkladntext"/>
        <w:tabs>
          <w:tab w:val="left" w:pos="1080"/>
          <w:tab w:val="left" w:pos="7020"/>
        </w:tabs>
        <w:spacing w:line="288" w:lineRule="auto"/>
        <w:rPr>
          <w:rFonts w:ascii="Arial" w:hAnsi="Arial" w:cs="Arial"/>
          <w:sz w:val="22"/>
          <w:szCs w:val="22"/>
        </w:rPr>
      </w:pPr>
    </w:p>
    <w:p w14:paraId="592451BC" w14:textId="77777777" w:rsidR="00CA5197" w:rsidRDefault="00CA5197" w:rsidP="00CA5197">
      <w:pPr>
        <w:pStyle w:val="Zkladntext"/>
        <w:tabs>
          <w:tab w:val="left" w:pos="1080"/>
          <w:tab w:val="left" w:pos="7020"/>
        </w:tabs>
        <w:spacing w:line="288" w:lineRule="auto"/>
        <w:rPr>
          <w:rFonts w:ascii="Arial" w:hAnsi="Arial" w:cs="Arial"/>
          <w:sz w:val="22"/>
          <w:szCs w:val="22"/>
        </w:rPr>
      </w:pPr>
    </w:p>
    <w:p w14:paraId="61607395" w14:textId="77777777" w:rsidR="00CA5197" w:rsidRDefault="00CA5197" w:rsidP="00CA5197">
      <w:pPr>
        <w:pStyle w:val="Zkladntext"/>
        <w:tabs>
          <w:tab w:val="left" w:pos="1080"/>
          <w:tab w:val="left" w:pos="7020"/>
        </w:tabs>
        <w:spacing w:line="288" w:lineRule="auto"/>
        <w:rPr>
          <w:rFonts w:ascii="Arial" w:hAnsi="Arial" w:cs="Arial"/>
          <w:sz w:val="22"/>
          <w:szCs w:val="22"/>
        </w:rPr>
      </w:pPr>
    </w:p>
    <w:p w14:paraId="4C3F169C" w14:textId="77777777" w:rsidR="00CA5197" w:rsidRDefault="00CA5197" w:rsidP="00CA5197"/>
    <w:p w14:paraId="2B5345B3" w14:textId="77777777" w:rsidR="00CA5197" w:rsidRDefault="00CA5197" w:rsidP="00CA5197"/>
    <w:p w14:paraId="34A5B480" w14:textId="77777777" w:rsidR="00CA5197" w:rsidRDefault="00CA5197" w:rsidP="00CA5197"/>
    <w:p w14:paraId="540A6F7C" w14:textId="77777777" w:rsidR="00CA5197" w:rsidRDefault="00CA5197" w:rsidP="00CA5197">
      <w:pPr>
        <w:rPr>
          <w:sz w:val="16"/>
        </w:rPr>
      </w:pPr>
      <w:r>
        <w:rPr>
          <w:sz w:val="16"/>
        </w:rPr>
        <w:t>________________________</w:t>
      </w:r>
    </w:p>
    <w:p w14:paraId="2F63D1D9" w14:textId="77777777" w:rsidR="00CA5197" w:rsidRDefault="00CA5197" w:rsidP="00CA5197">
      <w:pPr>
        <w:numPr>
          <w:ilvl w:val="0"/>
          <w:numId w:val="3"/>
        </w:numPr>
        <w:rPr>
          <w:rFonts w:ascii="Arial" w:hAnsi="Arial" w:cs="Arial"/>
          <w:sz w:val="16"/>
        </w:rPr>
      </w:pPr>
      <w:r>
        <w:rPr>
          <w:rFonts w:ascii="Arial" w:hAnsi="Arial" w:cs="Arial"/>
          <w:sz w:val="16"/>
        </w:rPr>
        <w:t>zákon č. 526/1990 Sb., o cenách ve znění pozdějších předpisů,</w:t>
      </w:r>
    </w:p>
    <w:p w14:paraId="23763798" w14:textId="77777777" w:rsidR="00CA5197" w:rsidRDefault="00CA5197" w:rsidP="00CA5197">
      <w:pPr>
        <w:numPr>
          <w:ilvl w:val="0"/>
          <w:numId w:val="3"/>
        </w:numPr>
        <w:rPr>
          <w:rFonts w:ascii="Arial" w:hAnsi="Arial" w:cs="Arial"/>
          <w:sz w:val="16"/>
        </w:rPr>
      </w:pPr>
      <w:r>
        <w:rPr>
          <w:rFonts w:ascii="Arial" w:hAnsi="Arial" w:cs="Arial"/>
          <w:sz w:val="16"/>
        </w:rPr>
        <w:t>zákon č.12/1997 Sb., o bezpečnosti a plynulosti provozu na pozemních komunikacích, ve znění pozdějších předpisů,</w:t>
      </w:r>
    </w:p>
    <w:p w14:paraId="093F79D2" w14:textId="77777777" w:rsidR="00CA5197" w:rsidRDefault="00CA5197" w:rsidP="00CA5197">
      <w:pPr>
        <w:pStyle w:val="Zkladntextodsazen2"/>
        <w:ind w:left="360" w:hanging="360"/>
        <w:rPr>
          <w:sz w:val="16"/>
        </w:rPr>
      </w:pPr>
      <w:r>
        <w:rPr>
          <w:sz w:val="16"/>
        </w:rPr>
        <w:t xml:space="preserve">        zákon č. 361/2000 Sb., o provozu na pozemních komunikacích a o změnách některých zákonů, ve znění pozdějších předpisů,</w:t>
      </w:r>
    </w:p>
    <w:p w14:paraId="63311839" w14:textId="77777777" w:rsidR="00CA5197" w:rsidRDefault="00CA5197" w:rsidP="00CA5197">
      <w:pPr>
        <w:pStyle w:val="Zkladntextodsazen2"/>
        <w:numPr>
          <w:ilvl w:val="0"/>
          <w:numId w:val="3"/>
        </w:numPr>
        <w:rPr>
          <w:sz w:val="16"/>
        </w:rPr>
      </w:pPr>
      <w:r>
        <w:rPr>
          <w:sz w:val="16"/>
        </w:rPr>
        <w:t xml:space="preserve">zákon č. </w:t>
      </w:r>
      <w:r w:rsidR="004E5678">
        <w:rPr>
          <w:sz w:val="16"/>
        </w:rPr>
        <w:t>250/2016</w:t>
      </w:r>
      <w:r>
        <w:rPr>
          <w:sz w:val="16"/>
        </w:rPr>
        <w:t xml:space="preserve"> Sb., o </w:t>
      </w:r>
      <w:r w:rsidR="004E5678">
        <w:rPr>
          <w:sz w:val="16"/>
        </w:rPr>
        <w:t>odpovědnosti za přestupky a řízení o nich</w:t>
      </w:r>
      <w:r>
        <w:rPr>
          <w:sz w:val="16"/>
        </w:rPr>
        <w:t>, ve znění pozdějších předpisů,</w:t>
      </w:r>
    </w:p>
    <w:p w14:paraId="6D7B1F9E" w14:textId="77777777" w:rsidR="00CA5197" w:rsidRDefault="00CA5197" w:rsidP="00CA5197">
      <w:pPr>
        <w:pStyle w:val="Zkladntextodsazen2"/>
        <w:ind w:left="360"/>
        <w:rPr>
          <w:sz w:val="16"/>
        </w:rPr>
      </w:pPr>
      <w:r>
        <w:rPr>
          <w:sz w:val="16"/>
        </w:rPr>
        <w:t>zákon č.</w:t>
      </w:r>
      <w:r w:rsidR="00BF3A88">
        <w:rPr>
          <w:sz w:val="16"/>
        </w:rPr>
        <w:t xml:space="preserve"> 251/2016</w:t>
      </w:r>
      <w:r>
        <w:rPr>
          <w:sz w:val="16"/>
        </w:rPr>
        <w:t xml:space="preserve"> Sb., o </w:t>
      </w:r>
      <w:r w:rsidR="00BF3A88">
        <w:rPr>
          <w:sz w:val="16"/>
        </w:rPr>
        <w:t>některých přestupcích</w:t>
      </w:r>
      <w:r>
        <w:rPr>
          <w:sz w:val="16"/>
        </w:rPr>
        <w:t>, ve znění pozdějších předpisů.</w:t>
      </w:r>
    </w:p>
    <w:p w14:paraId="2778D33B" w14:textId="77777777" w:rsidR="007C6DE7" w:rsidRDefault="007C6DE7"/>
    <w:p w14:paraId="614C4863" w14:textId="77777777" w:rsidR="00AF65DF" w:rsidRDefault="00AF65DF"/>
    <w:p w14:paraId="4681E285" w14:textId="77777777" w:rsidR="00AF65DF" w:rsidRDefault="00AF65DF"/>
    <w:p w14:paraId="7FDBD903" w14:textId="77777777" w:rsidR="00AF65DF" w:rsidRDefault="00AF65DF"/>
    <w:p w14:paraId="302139FB" w14:textId="77777777" w:rsidR="00AF65DF" w:rsidRDefault="00AF65DF"/>
    <w:p w14:paraId="05BA2FA0" w14:textId="77777777" w:rsidR="00AF65DF" w:rsidRDefault="00AF65DF"/>
    <w:p w14:paraId="52C1ADA5" w14:textId="77777777" w:rsidR="00AF65DF" w:rsidRDefault="00AF65DF"/>
    <w:p w14:paraId="6B2F6656" w14:textId="77777777" w:rsidR="00AF65DF" w:rsidRDefault="00AF65DF"/>
    <w:p w14:paraId="1475D174" w14:textId="77777777" w:rsidR="00AF65DF" w:rsidRDefault="00AF65DF"/>
    <w:p w14:paraId="06F10B50" w14:textId="77777777" w:rsidR="00AF65DF" w:rsidRDefault="00AF65DF"/>
    <w:p w14:paraId="684BAA11" w14:textId="77777777" w:rsidR="00AF65DF" w:rsidRDefault="00AF65DF"/>
    <w:p w14:paraId="39C83C3F" w14:textId="77777777" w:rsidR="00AF65DF" w:rsidRDefault="00AF65DF"/>
    <w:p w14:paraId="51BC1035" w14:textId="77777777" w:rsidR="00AF65DF" w:rsidRDefault="00AF65DF"/>
    <w:p w14:paraId="36C69A7F" w14:textId="4F9C47F1" w:rsidR="00AF65DF" w:rsidRPr="00C95BE9" w:rsidRDefault="00AF65DF" w:rsidP="00AF65DF">
      <w:pPr>
        <w:spacing w:after="120"/>
      </w:pPr>
      <w:r w:rsidRPr="00C95BE9">
        <w:lastRenderedPageBreak/>
        <w:t xml:space="preserve">Příloha č. 1 k nařízení města Františkovy Lázně č. </w:t>
      </w:r>
      <w:r w:rsidR="00222858" w:rsidRPr="00403D31">
        <w:t>1</w:t>
      </w:r>
      <w:r w:rsidR="008F7D29" w:rsidRPr="00403D31">
        <w:t>/202</w:t>
      </w:r>
      <w:r w:rsidR="00403D31" w:rsidRPr="00403D31">
        <w:t>6</w:t>
      </w:r>
    </w:p>
    <w:p w14:paraId="7C21BA6C" w14:textId="77777777" w:rsidR="00AF65DF" w:rsidRDefault="000B2857" w:rsidP="00AF65DF">
      <w:pPr>
        <w:pStyle w:val="Nadpis4"/>
      </w:pPr>
      <w:r>
        <w:t>Vymezené oblasti</w:t>
      </w:r>
      <w:r w:rsidR="00AF65DF">
        <w:t xml:space="preserve"> s placeným stáním vyhrazené </w:t>
      </w:r>
    </w:p>
    <w:p w14:paraId="34F9BB98" w14:textId="77777777" w:rsidR="00AF65DF" w:rsidRDefault="00AF65DF" w:rsidP="00AF65DF">
      <w:pPr>
        <w:pStyle w:val="Nadpis4"/>
        <w:spacing w:before="0"/>
      </w:pPr>
      <w:r>
        <w:t xml:space="preserve">osobám s trvalým pobytem, </w:t>
      </w:r>
    </w:p>
    <w:p w14:paraId="6B9E8185" w14:textId="77777777" w:rsidR="00AF65DF" w:rsidRDefault="00AF65DF" w:rsidP="00AF65DF">
      <w:pPr>
        <w:pStyle w:val="Nadpis4"/>
        <w:spacing w:before="0"/>
      </w:pPr>
      <w:r>
        <w:t xml:space="preserve">vlastníkům nemovitostí </w:t>
      </w:r>
    </w:p>
    <w:p w14:paraId="3ADBBA36" w14:textId="77777777" w:rsidR="00AF65DF" w:rsidRDefault="00AF65DF" w:rsidP="00AF65DF">
      <w:pPr>
        <w:pStyle w:val="Nadpis4"/>
        <w:spacing w:before="0"/>
      </w:pPr>
      <w:r>
        <w:t xml:space="preserve">a fyzickým nebo právnickým osobám </w:t>
      </w:r>
    </w:p>
    <w:p w14:paraId="1A837CDD" w14:textId="77777777" w:rsidR="00AF65DF" w:rsidRDefault="00AF65DF" w:rsidP="00AF65DF">
      <w:pPr>
        <w:pStyle w:val="Nadpis4"/>
        <w:spacing w:before="0"/>
      </w:pPr>
      <w:r>
        <w:t xml:space="preserve">se sídlem nebo provozovnou ve vymezené oblasti </w:t>
      </w:r>
    </w:p>
    <w:p w14:paraId="4159FC8F" w14:textId="77777777" w:rsidR="00AF65DF" w:rsidRPr="001C669E" w:rsidRDefault="00AF65DF" w:rsidP="00AF65DF">
      <w:pPr>
        <w:jc w:val="center"/>
        <w:rPr>
          <w:rFonts w:ascii="Arial" w:hAnsi="Arial" w:cs="Arial"/>
        </w:rPr>
      </w:pPr>
      <w:r w:rsidRPr="001C669E">
        <w:rPr>
          <w:rFonts w:ascii="Arial" w:hAnsi="Arial" w:cs="Arial"/>
        </w:rPr>
        <w:t>a</w:t>
      </w:r>
    </w:p>
    <w:p w14:paraId="343ABE5C" w14:textId="77777777" w:rsidR="00AF65DF" w:rsidRPr="001C669E" w:rsidRDefault="00AF65DF" w:rsidP="00AF65DF">
      <w:pPr>
        <w:jc w:val="center"/>
        <w:rPr>
          <w:rFonts w:ascii="Arial" w:hAnsi="Arial" w:cs="Arial"/>
          <w:b/>
        </w:rPr>
      </w:pPr>
      <w:r w:rsidRPr="001C669E">
        <w:rPr>
          <w:rFonts w:ascii="Arial" w:hAnsi="Arial" w:cs="Arial"/>
          <w:b/>
        </w:rPr>
        <w:t>ceník za stání motorových vozidel na těchto komunikacích</w:t>
      </w:r>
    </w:p>
    <w:tbl>
      <w:tblPr>
        <w:tblStyle w:val="Mkatabulky"/>
        <w:tblW w:w="9351" w:type="dxa"/>
        <w:tblLook w:val="04A0" w:firstRow="1" w:lastRow="0" w:firstColumn="1" w:lastColumn="0" w:noHBand="0" w:noVBand="1"/>
      </w:tblPr>
      <w:tblGrid>
        <w:gridCol w:w="2029"/>
        <w:gridCol w:w="1979"/>
        <w:gridCol w:w="1927"/>
        <w:gridCol w:w="3416"/>
      </w:tblGrid>
      <w:tr w:rsidR="00FF3A74" w14:paraId="2D9BB2F8" w14:textId="77777777" w:rsidTr="00300C61">
        <w:tc>
          <w:tcPr>
            <w:tcW w:w="2029" w:type="dxa"/>
          </w:tcPr>
          <w:p w14:paraId="096CABC0" w14:textId="77777777" w:rsidR="00AF65DF" w:rsidRDefault="00AF65DF" w:rsidP="00363935">
            <w:pPr>
              <w:jc w:val="center"/>
            </w:pPr>
            <w:r>
              <w:t xml:space="preserve">Název </w:t>
            </w:r>
            <w:r w:rsidR="000B2857">
              <w:t>oblasti</w:t>
            </w:r>
          </w:p>
          <w:p w14:paraId="2905948E" w14:textId="77777777" w:rsidR="00AF65DF" w:rsidRDefault="00AF65DF" w:rsidP="00363935">
            <w:pPr>
              <w:jc w:val="center"/>
            </w:pPr>
          </w:p>
        </w:tc>
        <w:tc>
          <w:tcPr>
            <w:tcW w:w="1979" w:type="dxa"/>
          </w:tcPr>
          <w:p w14:paraId="5620E114" w14:textId="77777777" w:rsidR="00AF65DF" w:rsidRDefault="000B2857" w:rsidP="00363935">
            <w:pPr>
              <w:jc w:val="center"/>
            </w:pPr>
            <w:r>
              <w:t>popis oblasti</w:t>
            </w:r>
            <w:r w:rsidR="00AF65DF">
              <w:t xml:space="preserve"> </w:t>
            </w:r>
          </w:p>
        </w:tc>
        <w:tc>
          <w:tcPr>
            <w:tcW w:w="1927" w:type="dxa"/>
          </w:tcPr>
          <w:p w14:paraId="46679FC5" w14:textId="77777777" w:rsidR="00AF65DF" w:rsidRDefault="00AF65DF" w:rsidP="00363935">
            <w:pPr>
              <w:jc w:val="center"/>
            </w:pPr>
            <w:r>
              <w:t>Sjednaná cena</w:t>
            </w:r>
          </w:p>
        </w:tc>
        <w:tc>
          <w:tcPr>
            <w:tcW w:w="3416" w:type="dxa"/>
          </w:tcPr>
          <w:p w14:paraId="10692ACD" w14:textId="77777777" w:rsidR="00AF65DF" w:rsidRDefault="00AF65DF" w:rsidP="00363935">
            <w:pPr>
              <w:jc w:val="center"/>
            </w:pPr>
            <w:r>
              <w:t>Vymezení žadatelů</w:t>
            </w:r>
          </w:p>
        </w:tc>
      </w:tr>
      <w:tr w:rsidR="00FF3A74" w14:paraId="1D906B49" w14:textId="77777777" w:rsidTr="00300C61">
        <w:tc>
          <w:tcPr>
            <w:tcW w:w="2029" w:type="dxa"/>
          </w:tcPr>
          <w:p w14:paraId="492DAC49" w14:textId="77777777" w:rsidR="00516EFD" w:rsidRDefault="00516EFD" w:rsidP="00363935">
            <w:pPr>
              <w:jc w:val="center"/>
            </w:pPr>
            <w:r>
              <w:t>OBLAST 1</w:t>
            </w:r>
          </w:p>
          <w:p w14:paraId="78373E57" w14:textId="77777777" w:rsidR="00AF65DF" w:rsidRDefault="000B2857" w:rsidP="00363935">
            <w:pPr>
              <w:jc w:val="center"/>
            </w:pPr>
            <w:r>
              <w:t>Františkovy Lázně</w:t>
            </w:r>
          </w:p>
        </w:tc>
        <w:tc>
          <w:tcPr>
            <w:tcW w:w="1979" w:type="dxa"/>
          </w:tcPr>
          <w:p w14:paraId="7A5F76EE" w14:textId="386019D3" w:rsidR="00AF65DF" w:rsidRDefault="000B2857" w:rsidP="000644C3">
            <w:pPr>
              <w:jc w:val="center"/>
            </w:pPr>
            <w:r>
              <w:t xml:space="preserve">Oblast města Františkovy Lázně omezená zónovými značkami se symboly značení Zákaz stání </w:t>
            </w:r>
            <w:r w:rsidR="00FF3A74">
              <w:t xml:space="preserve">a dodatkem PARKOVÁNÍ POVOLENO S PARKOVACÍ KARTOU MĚSTA FRANTIŠKOVY LÁZNĚ, S PLATNÝM PARKOVACÍM LÍSTKEM </w:t>
            </w:r>
            <w:r>
              <w:t>s výjimkou oblasti Vnitřní lázeňské město</w:t>
            </w:r>
          </w:p>
        </w:tc>
        <w:tc>
          <w:tcPr>
            <w:tcW w:w="1927" w:type="dxa"/>
          </w:tcPr>
          <w:p w14:paraId="3B6274E2" w14:textId="77777777" w:rsidR="000644C3" w:rsidRDefault="00FC40F4" w:rsidP="000644C3">
            <w:pPr>
              <w:jc w:val="center"/>
            </w:pPr>
            <w:r>
              <w:t>Dle přílohy č. 3 tohoto nařízení</w:t>
            </w:r>
          </w:p>
          <w:p w14:paraId="4B2AD5A5" w14:textId="77777777" w:rsidR="00AF65DF" w:rsidRDefault="00AF65DF" w:rsidP="00363935">
            <w:pPr>
              <w:jc w:val="center"/>
            </w:pPr>
          </w:p>
        </w:tc>
        <w:tc>
          <w:tcPr>
            <w:tcW w:w="3416" w:type="dxa"/>
          </w:tcPr>
          <w:p w14:paraId="45530916" w14:textId="77777777" w:rsidR="00FC40F4" w:rsidRPr="00E32605" w:rsidRDefault="00D45D43" w:rsidP="00D45D43">
            <w:pPr>
              <w:jc w:val="center"/>
            </w:pPr>
            <w:r>
              <w:t xml:space="preserve">Všichni držitelé parkovací karty města Františkovy Lázně </w:t>
            </w:r>
          </w:p>
        </w:tc>
      </w:tr>
      <w:tr w:rsidR="00FF3A74" w14:paraId="219EB96B" w14:textId="77777777" w:rsidTr="00300C61">
        <w:tc>
          <w:tcPr>
            <w:tcW w:w="2029" w:type="dxa"/>
          </w:tcPr>
          <w:p w14:paraId="48707E46" w14:textId="77777777" w:rsidR="00516EFD" w:rsidRDefault="00516EFD" w:rsidP="00363935">
            <w:pPr>
              <w:jc w:val="center"/>
            </w:pPr>
            <w:r>
              <w:t>OBLAST 2</w:t>
            </w:r>
          </w:p>
          <w:p w14:paraId="1EA92A75" w14:textId="77777777" w:rsidR="00AF65DF" w:rsidRDefault="000B2857" w:rsidP="00363935">
            <w:pPr>
              <w:jc w:val="center"/>
            </w:pPr>
            <w:r>
              <w:t>Vnitřní lázeňské město</w:t>
            </w:r>
          </w:p>
        </w:tc>
        <w:tc>
          <w:tcPr>
            <w:tcW w:w="1979" w:type="dxa"/>
          </w:tcPr>
          <w:p w14:paraId="3164A2CB" w14:textId="567480A0" w:rsidR="00AF65DF" w:rsidRDefault="000B2857" w:rsidP="00D45D43">
            <w:pPr>
              <w:jc w:val="center"/>
            </w:pPr>
            <w:r w:rsidRPr="007A38BD">
              <w:t xml:space="preserve">Oblast </w:t>
            </w:r>
            <w:r w:rsidR="0007399A" w:rsidRPr="007A38BD">
              <w:t>o</w:t>
            </w:r>
            <w:r w:rsidR="0007399A">
              <w:t xml:space="preserve">bsahuje ulice Dr. </w:t>
            </w:r>
            <w:proofErr w:type="spellStart"/>
            <w:r w:rsidR="0007399A">
              <w:t>Pohoreckého</w:t>
            </w:r>
            <w:proofErr w:type="spellEnd"/>
            <w:r w:rsidR="0007399A">
              <w:t xml:space="preserve">, část ulice Ruská v úseku mezi ulicemi Dr. </w:t>
            </w:r>
            <w:proofErr w:type="spellStart"/>
            <w:r w:rsidR="0007399A">
              <w:t>Pohoreckého</w:t>
            </w:r>
            <w:proofErr w:type="spellEnd"/>
            <w:r w:rsidR="0007399A">
              <w:t xml:space="preserve"> a ulicí Jiráskova</w:t>
            </w:r>
          </w:p>
          <w:p w14:paraId="57B93F48" w14:textId="2104383A" w:rsidR="0007399A" w:rsidRDefault="00FF3A74" w:rsidP="00D45D43">
            <w:pPr>
              <w:jc w:val="center"/>
            </w:pPr>
            <w:r>
              <w:t xml:space="preserve">část </w:t>
            </w:r>
            <w:r w:rsidR="0007399A">
              <w:t>ulic</w:t>
            </w:r>
            <w:r>
              <w:t>e</w:t>
            </w:r>
            <w:r w:rsidR="0007399A">
              <w:t xml:space="preserve"> Boženy Němcové,</w:t>
            </w:r>
          </w:p>
          <w:p w14:paraId="20A6122F" w14:textId="7072AF04" w:rsidR="0007399A" w:rsidRDefault="00FF3A74" w:rsidP="00D45D43">
            <w:pPr>
              <w:jc w:val="center"/>
            </w:pPr>
            <w:r>
              <w:t>u</w:t>
            </w:r>
            <w:r w:rsidR="0007399A">
              <w:t xml:space="preserve">lici Poštovní v úseku mezi ulicemi Boženy Němcové a Dr. </w:t>
            </w:r>
            <w:proofErr w:type="spellStart"/>
            <w:r w:rsidR="0007399A">
              <w:t>Pohoreckého</w:t>
            </w:r>
            <w:proofErr w:type="spellEnd"/>
            <w:r w:rsidR="0007399A">
              <w:t>,</w:t>
            </w:r>
          </w:p>
          <w:p w14:paraId="1821B6D9" w14:textId="5B977066" w:rsidR="0007399A" w:rsidRDefault="0007399A" w:rsidP="00D45D43">
            <w:pPr>
              <w:jc w:val="center"/>
            </w:pPr>
            <w:r>
              <w:t xml:space="preserve">Ulici Husova v rozšířené části mezi ulicemi </w:t>
            </w:r>
            <w:r w:rsidR="00DF3361">
              <w:t xml:space="preserve">Boženy Němcové a Dr. </w:t>
            </w:r>
            <w:proofErr w:type="spellStart"/>
            <w:r w:rsidR="00E858C9">
              <w:t>Pohoreckého</w:t>
            </w:r>
            <w:proofErr w:type="spellEnd"/>
          </w:p>
          <w:p w14:paraId="5ACE9AFA" w14:textId="62949CDB" w:rsidR="0007399A" w:rsidRDefault="0007399A" w:rsidP="00D45D43">
            <w:pPr>
              <w:jc w:val="center"/>
            </w:pPr>
          </w:p>
        </w:tc>
        <w:tc>
          <w:tcPr>
            <w:tcW w:w="1927" w:type="dxa"/>
          </w:tcPr>
          <w:p w14:paraId="431C45CE" w14:textId="77777777" w:rsidR="00FC40F4" w:rsidRDefault="00FC40F4" w:rsidP="00FC40F4">
            <w:pPr>
              <w:jc w:val="center"/>
            </w:pPr>
            <w:r>
              <w:t>Dle přílohy č. 3 tohoto nařízení</w:t>
            </w:r>
          </w:p>
          <w:p w14:paraId="2EAED9A3" w14:textId="77777777" w:rsidR="00AF65DF" w:rsidRDefault="00AF65DF" w:rsidP="00363935"/>
        </w:tc>
        <w:tc>
          <w:tcPr>
            <w:tcW w:w="3416" w:type="dxa"/>
          </w:tcPr>
          <w:p w14:paraId="04E007FA" w14:textId="1124F062" w:rsidR="00AF65DF" w:rsidRPr="00D01A2A" w:rsidRDefault="00D45D43" w:rsidP="00D45D43">
            <w:pPr>
              <w:jc w:val="center"/>
            </w:pPr>
            <w:r w:rsidRPr="00D01A2A">
              <w:t>Držitelé karty města Františkovy Lázně trvale bydlící</w:t>
            </w:r>
            <w:r w:rsidR="00D01A2A" w:rsidRPr="00D01A2A">
              <w:t>,</w:t>
            </w:r>
            <w:r w:rsidRPr="00D01A2A">
              <w:t xml:space="preserve"> </w:t>
            </w:r>
            <w:r w:rsidR="007845C0" w:rsidRPr="00D01A2A">
              <w:t xml:space="preserve">nebo </w:t>
            </w:r>
            <w:r w:rsidR="00D01A2A" w:rsidRPr="00D01A2A">
              <w:t>vlastnící nemovitost, nebo mají sídlo nebo provozovnu určenou pro jejich podnikání</w:t>
            </w:r>
            <w:r w:rsidRPr="00D01A2A">
              <w:t> </w:t>
            </w:r>
            <w:r w:rsidR="00D01A2A" w:rsidRPr="00D01A2A">
              <w:t xml:space="preserve">v </w:t>
            </w:r>
            <w:r w:rsidRPr="00D01A2A">
              <w:t>oblasti Vnitřní lázeňské město</w:t>
            </w:r>
          </w:p>
        </w:tc>
      </w:tr>
    </w:tbl>
    <w:p w14:paraId="5857464A" w14:textId="0461E0E8" w:rsidR="00AF65DF" w:rsidRPr="00403D31" w:rsidRDefault="00AF65DF" w:rsidP="00403D31">
      <w:pPr>
        <w:spacing w:after="120"/>
      </w:pPr>
      <w:r w:rsidRPr="00B711AA">
        <w:lastRenderedPageBreak/>
        <w:t xml:space="preserve">Příloha č. 2 k nařízení města Františkovy Lázně č. </w:t>
      </w:r>
      <w:r w:rsidR="00222858" w:rsidRPr="00403D31">
        <w:t>1/</w:t>
      </w:r>
      <w:r w:rsidR="008F7D29" w:rsidRPr="00403D31">
        <w:t>202</w:t>
      </w:r>
      <w:r w:rsidR="00403D31" w:rsidRPr="00403D31">
        <w:t>6</w:t>
      </w:r>
    </w:p>
    <w:p w14:paraId="27306C36" w14:textId="77777777" w:rsidR="00AF65DF" w:rsidRPr="00403D31" w:rsidRDefault="00AF65DF" w:rsidP="00403D31">
      <w:pPr>
        <w:pStyle w:val="Nadpis4"/>
        <w:spacing w:before="0"/>
      </w:pPr>
      <w:r w:rsidRPr="00403D31">
        <w:t xml:space="preserve">Vymezení místních komunikací nebo jejich určených částí </w:t>
      </w:r>
    </w:p>
    <w:p w14:paraId="07B4199B" w14:textId="77777777" w:rsidR="00AF65DF" w:rsidRPr="00403D31" w:rsidRDefault="00AF65DF" w:rsidP="00403D31">
      <w:pPr>
        <w:pStyle w:val="Nadpis4"/>
        <w:spacing w:before="0"/>
      </w:pPr>
      <w:r w:rsidRPr="00403D31">
        <w:t xml:space="preserve"> s placeným stáním na dobu časově omezenou</w:t>
      </w:r>
    </w:p>
    <w:p w14:paraId="2346F573" w14:textId="77777777" w:rsidR="00AF65DF" w:rsidRPr="00403D31" w:rsidRDefault="00AF65DF" w:rsidP="00403D31">
      <w:pPr>
        <w:jc w:val="center"/>
        <w:rPr>
          <w:rFonts w:ascii="Arial" w:hAnsi="Arial" w:cs="Arial"/>
        </w:rPr>
      </w:pPr>
      <w:r w:rsidRPr="00403D31">
        <w:rPr>
          <w:rFonts w:ascii="Arial" w:hAnsi="Arial" w:cs="Arial"/>
        </w:rPr>
        <w:t>a</w:t>
      </w:r>
    </w:p>
    <w:p w14:paraId="744301B5" w14:textId="77777777" w:rsidR="00AF65DF" w:rsidRPr="00403D31" w:rsidRDefault="00AF65DF" w:rsidP="00403D31">
      <w:pPr>
        <w:jc w:val="center"/>
        <w:rPr>
          <w:rFonts w:ascii="Arial" w:hAnsi="Arial" w:cs="Arial"/>
          <w:b/>
        </w:rPr>
      </w:pPr>
      <w:r w:rsidRPr="00403D31">
        <w:rPr>
          <w:rFonts w:ascii="Arial" w:hAnsi="Arial" w:cs="Arial"/>
          <w:b/>
        </w:rPr>
        <w:t>ceník za stání motorových vozidel na těchto komunikacích</w:t>
      </w:r>
    </w:p>
    <w:p w14:paraId="49A58127" w14:textId="77777777" w:rsidR="00AF65DF" w:rsidRPr="00403D31" w:rsidRDefault="00AF65DF" w:rsidP="00403D31">
      <w:pPr>
        <w:spacing w:before="120"/>
        <w:jc w:val="center"/>
      </w:pPr>
      <w:r w:rsidRPr="00403D31">
        <w:t>(oblasti s parkovacím automatem)</w:t>
      </w:r>
    </w:p>
    <w:tbl>
      <w:tblPr>
        <w:tblStyle w:val="Mkatabulky"/>
        <w:tblW w:w="0" w:type="auto"/>
        <w:tblLook w:val="04A0" w:firstRow="1" w:lastRow="0" w:firstColumn="1" w:lastColumn="0" w:noHBand="0" w:noVBand="1"/>
      </w:tblPr>
      <w:tblGrid>
        <w:gridCol w:w="2265"/>
        <w:gridCol w:w="2265"/>
        <w:gridCol w:w="2266"/>
        <w:gridCol w:w="2266"/>
      </w:tblGrid>
      <w:tr w:rsidR="00AF65DF" w:rsidRPr="00403D31" w14:paraId="239BA207" w14:textId="77777777" w:rsidTr="00363935">
        <w:tc>
          <w:tcPr>
            <w:tcW w:w="2265" w:type="dxa"/>
          </w:tcPr>
          <w:p w14:paraId="6D588D82" w14:textId="77777777" w:rsidR="00AF65DF" w:rsidRPr="00403D31" w:rsidRDefault="00AF65DF" w:rsidP="00403D31">
            <w:pPr>
              <w:jc w:val="center"/>
            </w:pPr>
            <w:r w:rsidRPr="00403D31">
              <w:t>Název místní komunikace</w:t>
            </w:r>
          </w:p>
          <w:p w14:paraId="793993FB" w14:textId="77777777" w:rsidR="00AF65DF" w:rsidRPr="00403D31" w:rsidRDefault="00AF65DF" w:rsidP="00403D31">
            <w:pPr>
              <w:jc w:val="center"/>
            </w:pPr>
            <w:r w:rsidRPr="00403D31">
              <w:t>(provozní doba)</w:t>
            </w:r>
          </w:p>
        </w:tc>
        <w:tc>
          <w:tcPr>
            <w:tcW w:w="2265" w:type="dxa"/>
          </w:tcPr>
          <w:p w14:paraId="30EF09C8" w14:textId="77777777" w:rsidR="00AF65DF" w:rsidRPr="00403D31" w:rsidRDefault="00AF65DF" w:rsidP="00403D31">
            <w:pPr>
              <w:jc w:val="center"/>
            </w:pPr>
            <w:r w:rsidRPr="00403D31">
              <w:t>Úsek místní komunikace</w:t>
            </w:r>
          </w:p>
        </w:tc>
        <w:tc>
          <w:tcPr>
            <w:tcW w:w="2266" w:type="dxa"/>
          </w:tcPr>
          <w:p w14:paraId="5D571266" w14:textId="77777777" w:rsidR="00AF65DF" w:rsidRPr="00403D31" w:rsidRDefault="00AF65DF" w:rsidP="00403D31">
            <w:pPr>
              <w:jc w:val="center"/>
            </w:pPr>
            <w:r w:rsidRPr="00403D31">
              <w:t>Sjednaná cena za stání motorového vozidla za každou započatou hodinu</w:t>
            </w:r>
          </w:p>
        </w:tc>
        <w:tc>
          <w:tcPr>
            <w:tcW w:w="2266" w:type="dxa"/>
          </w:tcPr>
          <w:p w14:paraId="7069BD9A" w14:textId="77777777" w:rsidR="00AF65DF" w:rsidRPr="00403D31" w:rsidRDefault="00AF65DF" w:rsidP="00403D31">
            <w:pPr>
              <w:jc w:val="center"/>
            </w:pPr>
            <w:r w:rsidRPr="00403D31">
              <w:t>Sjednaná cena za stání motorového vozidla celodenní</w:t>
            </w:r>
          </w:p>
        </w:tc>
      </w:tr>
      <w:tr w:rsidR="00AF65DF" w:rsidRPr="00403D31" w14:paraId="54FFA583" w14:textId="77777777" w:rsidTr="00363935">
        <w:tc>
          <w:tcPr>
            <w:tcW w:w="2265" w:type="dxa"/>
          </w:tcPr>
          <w:p w14:paraId="24A39B5F" w14:textId="77777777" w:rsidR="00AF65DF" w:rsidRPr="00403D31" w:rsidRDefault="00AF65DF" w:rsidP="00403D31">
            <w:pPr>
              <w:jc w:val="center"/>
            </w:pPr>
            <w:r w:rsidRPr="00403D31">
              <w:t>Anglická ulice</w:t>
            </w:r>
          </w:p>
          <w:p w14:paraId="338C4129" w14:textId="77777777" w:rsidR="00AF65DF" w:rsidRPr="00403D31" w:rsidRDefault="00AF65DF" w:rsidP="00403D31">
            <w:pPr>
              <w:jc w:val="center"/>
            </w:pPr>
            <w:r w:rsidRPr="00403D31">
              <w:t xml:space="preserve">Po – Ne </w:t>
            </w:r>
          </w:p>
          <w:p w14:paraId="26AC9DD5" w14:textId="77777777" w:rsidR="00AF65DF" w:rsidRPr="00403D31" w:rsidRDefault="00AF65DF" w:rsidP="00403D31">
            <w:pPr>
              <w:jc w:val="center"/>
            </w:pPr>
            <w:r w:rsidRPr="00403D31">
              <w:t>00:00 – 24:00</w:t>
            </w:r>
          </w:p>
        </w:tc>
        <w:tc>
          <w:tcPr>
            <w:tcW w:w="2265" w:type="dxa"/>
          </w:tcPr>
          <w:p w14:paraId="7035D38F" w14:textId="77777777" w:rsidR="00AF65DF" w:rsidRPr="00403D31" w:rsidRDefault="00AF65DF" w:rsidP="00403D31">
            <w:pPr>
              <w:jc w:val="center"/>
            </w:pPr>
            <w:r w:rsidRPr="00403D31">
              <w:t>Úsek mezi ulicemi Dr. Šimka a Americká</w:t>
            </w:r>
          </w:p>
          <w:p w14:paraId="472FC959" w14:textId="1864AE92" w:rsidR="00F40169" w:rsidRPr="00403D31" w:rsidRDefault="00F40169" w:rsidP="00403D31">
            <w:pPr>
              <w:jc w:val="center"/>
            </w:pPr>
            <w:r w:rsidRPr="00403D31">
              <w:t xml:space="preserve">Úsek mezi odbočkou na </w:t>
            </w:r>
            <w:proofErr w:type="spellStart"/>
            <w:r w:rsidRPr="00403D31">
              <w:t>Krapice</w:t>
            </w:r>
            <w:proofErr w:type="spellEnd"/>
            <w:r w:rsidRPr="00403D31">
              <w:t xml:space="preserve"> – silnice III/213 23 a ulicí Zelená</w:t>
            </w:r>
          </w:p>
        </w:tc>
        <w:tc>
          <w:tcPr>
            <w:tcW w:w="2266" w:type="dxa"/>
          </w:tcPr>
          <w:p w14:paraId="0F4C346D" w14:textId="0C1A184D" w:rsidR="00AF65DF" w:rsidRPr="00403D31" w:rsidRDefault="00974276" w:rsidP="00403D31">
            <w:pPr>
              <w:jc w:val="center"/>
            </w:pPr>
            <w:r w:rsidRPr="00403D31">
              <w:t>50</w:t>
            </w:r>
            <w:r w:rsidR="00AF65DF" w:rsidRPr="00403D31">
              <w:t xml:space="preserve"> Kč</w:t>
            </w:r>
          </w:p>
        </w:tc>
        <w:tc>
          <w:tcPr>
            <w:tcW w:w="2266" w:type="dxa"/>
          </w:tcPr>
          <w:p w14:paraId="7983EBF2" w14:textId="6C2D3C90" w:rsidR="00AF65DF" w:rsidRPr="00403D31" w:rsidRDefault="00974276" w:rsidP="00403D31">
            <w:pPr>
              <w:jc w:val="center"/>
            </w:pPr>
            <w:r w:rsidRPr="00403D31">
              <w:t>50</w:t>
            </w:r>
            <w:r w:rsidR="00AF65DF" w:rsidRPr="00403D31">
              <w:t>0 Kč</w:t>
            </w:r>
          </w:p>
        </w:tc>
      </w:tr>
      <w:tr w:rsidR="00F40169" w:rsidRPr="00403D31" w14:paraId="0DCCDDC5" w14:textId="77777777" w:rsidTr="00363935">
        <w:tc>
          <w:tcPr>
            <w:tcW w:w="2265" w:type="dxa"/>
          </w:tcPr>
          <w:p w14:paraId="5004E2CB" w14:textId="3DFBAD90" w:rsidR="00F40169" w:rsidRPr="00403D31" w:rsidRDefault="00F40169" w:rsidP="00403D31">
            <w:pPr>
              <w:jc w:val="center"/>
            </w:pPr>
            <w:r w:rsidRPr="00403D31">
              <w:t>Americká ulice</w:t>
            </w:r>
          </w:p>
          <w:p w14:paraId="667D6427" w14:textId="77777777" w:rsidR="00F40169" w:rsidRPr="00403D31" w:rsidRDefault="00F40169" w:rsidP="00403D31">
            <w:pPr>
              <w:jc w:val="center"/>
            </w:pPr>
            <w:r w:rsidRPr="00403D31">
              <w:t xml:space="preserve">Po – Ne </w:t>
            </w:r>
          </w:p>
          <w:p w14:paraId="0F1B9D9C" w14:textId="73782746" w:rsidR="00F40169" w:rsidRPr="00403D31" w:rsidRDefault="00F40169" w:rsidP="00403D31">
            <w:pPr>
              <w:jc w:val="center"/>
            </w:pPr>
            <w:r w:rsidRPr="00403D31">
              <w:t>00:00 – 24:00</w:t>
            </w:r>
          </w:p>
        </w:tc>
        <w:tc>
          <w:tcPr>
            <w:tcW w:w="2265" w:type="dxa"/>
          </w:tcPr>
          <w:p w14:paraId="317A2338" w14:textId="6556AF8A" w:rsidR="00F40169" w:rsidRPr="00403D31" w:rsidRDefault="00F40169" w:rsidP="00403D31">
            <w:pPr>
              <w:jc w:val="center"/>
            </w:pPr>
            <w:r w:rsidRPr="00403D31">
              <w:t>Úsek mezi ulicemi Anglická a Nádražní stezka</w:t>
            </w:r>
          </w:p>
        </w:tc>
        <w:tc>
          <w:tcPr>
            <w:tcW w:w="2266" w:type="dxa"/>
          </w:tcPr>
          <w:p w14:paraId="35A5E201" w14:textId="30DD40AF" w:rsidR="00F40169" w:rsidRPr="00403D31" w:rsidRDefault="00974276" w:rsidP="00403D31">
            <w:pPr>
              <w:jc w:val="center"/>
            </w:pPr>
            <w:r w:rsidRPr="00403D31">
              <w:t>5</w:t>
            </w:r>
            <w:r w:rsidR="00F40169" w:rsidRPr="00403D31">
              <w:t>0 Kč</w:t>
            </w:r>
          </w:p>
        </w:tc>
        <w:tc>
          <w:tcPr>
            <w:tcW w:w="2266" w:type="dxa"/>
          </w:tcPr>
          <w:p w14:paraId="37DBFEDB" w14:textId="3AECBD1F" w:rsidR="00F40169" w:rsidRPr="00403D31" w:rsidRDefault="00974276" w:rsidP="00403D31">
            <w:pPr>
              <w:jc w:val="center"/>
            </w:pPr>
            <w:r w:rsidRPr="00403D31">
              <w:t>5</w:t>
            </w:r>
            <w:r w:rsidR="00F40169" w:rsidRPr="00403D31">
              <w:t>00 Kč</w:t>
            </w:r>
          </w:p>
        </w:tc>
      </w:tr>
      <w:tr w:rsidR="00AF65DF" w:rsidRPr="00403D31" w14:paraId="0BE10FED" w14:textId="77777777" w:rsidTr="00363935">
        <w:tc>
          <w:tcPr>
            <w:tcW w:w="2265" w:type="dxa"/>
          </w:tcPr>
          <w:p w14:paraId="6E7D8381" w14:textId="77777777" w:rsidR="00AF65DF" w:rsidRPr="00403D31" w:rsidRDefault="00AF65DF" w:rsidP="00403D31">
            <w:pPr>
              <w:jc w:val="center"/>
            </w:pPr>
            <w:r w:rsidRPr="00403D31">
              <w:t>Ruská ulice</w:t>
            </w:r>
          </w:p>
          <w:p w14:paraId="602AE1CC" w14:textId="77777777" w:rsidR="00AF65DF" w:rsidRPr="00403D31" w:rsidRDefault="00AF65DF" w:rsidP="00403D31">
            <w:pPr>
              <w:jc w:val="center"/>
            </w:pPr>
            <w:r w:rsidRPr="00403D31">
              <w:t>Po – Ne</w:t>
            </w:r>
          </w:p>
          <w:p w14:paraId="68254BB7" w14:textId="77777777" w:rsidR="00AF65DF" w:rsidRPr="00403D31" w:rsidRDefault="00AF65DF" w:rsidP="00403D31">
            <w:pPr>
              <w:jc w:val="center"/>
            </w:pPr>
            <w:r w:rsidRPr="00403D31">
              <w:t>00:00 – 24:00</w:t>
            </w:r>
          </w:p>
        </w:tc>
        <w:tc>
          <w:tcPr>
            <w:tcW w:w="2265" w:type="dxa"/>
          </w:tcPr>
          <w:p w14:paraId="79D687F0" w14:textId="77777777" w:rsidR="00AF65DF" w:rsidRPr="00403D31" w:rsidRDefault="00AF65DF" w:rsidP="00403D31">
            <w:pPr>
              <w:jc w:val="center"/>
            </w:pPr>
            <w:r w:rsidRPr="00403D31">
              <w:t>Úsek mezi ulicemi</w:t>
            </w:r>
          </w:p>
          <w:p w14:paraId="362A07EF" w14:textId="14E47F97" w:rsidR="00AF65DF" w:rsidRPr="00403D31" w:rsidRDefault="00AF65DF" w:rsidP="00403D31">
            <w:pPr>
              <w:jc w:val="center"/>
            </w:pPr>
            <w:r w:rsidRPr="00403D31">
              <w:t xml:space="preserve">5. května a Dr. </w:t>
            </w:r>
            <w:proofErr w:type="spellStart"/>
            <w:r w:rsidRPr="00403D31">
              <w:t>Pohoreckého</w:t>
            </w:r>
            <w:proofErr w:type="spellEnd"/>
          </w:p>
          <w:p w14:paraId="057F3E82" w14:textId="77777777" w:rsidR="00AF65DF" w:rsidRPr="00403D31" w:rsidRDefault="00AF65DF" w:rsidP="00403D31">
            <w:pPr>
              <w:jc w:val="center"/>
            </w:pPr>
            <w:r w:rsidRPr="00403D31">
              <w:t>v obou směrech</w:t>
            </w:r>
          </w:p>
        </w:tc>
        <w:tc>
          <w:tcPr>
            <w:tcW w:w="2266" w:type="dxa"/>
          </w:tcPr>
          <w:p w14:paraId="7D8DBD2A" w14:textId="1561F9A2" w:rsidR="00AF65DF" w:rsidRPr="00403D31" w:rsidRDefault="00974276" w:rsidP="00403D31">
            <w:pPr>
              <w:jc w:val="center"/>
            </w:pPr>
            <w:r w:rsidRPr="00403D31">
              <w:t>5</w:t>
            </w:r>
            <w:r w:rsidR="00AF65DF" w:rsidRPr="00403D31">
              <w:t>0 Kč</w:t>
            </w:r>
          </w:p>
        </w:tc>
        <w:tc>
          <w:tcPr>
            <w:tcW w:w="2266" w:type="dxa"/>
          </w:tcPr>
          <w:p w14:paraId="419F0073" w14:textId="5A741A8A" w:rsidR="00AF65DF" w:rsidRPr="00403D31" w:rsidRDefault="00974276" w:rsidP="00403D31">
            <w:pPr>
              <w:jc w:val="center"/>
            </w:pPr>
            <w:r w:rsidRPr="00403D31">
              <w:t>5</w:t>
            </w:r>
            <w:r w:rsidR="00AF65DF" w:rsidRPr="00403D31">
              <w:t>00 Kč</w:t>
            </w:r>
          </w:p>
        </w:tc>
      </w:tr>
      <w:tr w:rsidR="00AF65DF" w:rsidRPr="00403D31" w14:paraId="1D6B5F4A" w14:textId="77777777" w:rsidTr="00363935">
        <w:tc>
          <w:tcPr>
            <w:tcW w:w="2265" w:type="dxa"/>
          </w:tcPr>
          <w:p w14:paraId="542CA9E6" w14:textId="77777777" w:rsidR="00AF65DF" w:rsidRPr="00403D31" w:rsidRDefault="00AF65DF" w:rsidP="00403D31">
            <w:pPr>
              <w:jc w:val="center"/>
            </w:pPr>
            <w:r w:rsidRPr="00403D31">
              <w:t>Ulice ČSA</w:t>
            </w:r>
          </w:p>
          <w:p w14:paraId="507EBC3D" w14:textId="77777777" w:rsidR="00AF65DF" w:rsidRPr="00403D31" w:rsidRDefault="00AF65DF" w:rsidP="00403D31">
            <w:pPr>
              <w:jc w:val="center"/>
            </w:pPr>
            <w:r w:rsidRPr="00403D31">
              <w:t>Po – Ne</w:t>
            </w:r>
          </w:p>
          <w:p w14:paraId="29084847" w14:textId="77777777" w:rsidR="00AF65DF" w:rsidRPr="00403D31" w:rsidRDefault="00AF65DF" w:rsidP="00403D31">
            <w:pPr>
              <w:jc w:val="center"/>
            </w:pPr>
            <w:r w:rsidRPr="00403D31">
              <w:t>00:00 – 24:00</w:t>
            </w:r>
          </w:p>
        </w:tc>
        <w:tc>
          <w:tcPr>
            <w:tcW w:w="2265" w:type="dxa"/>
          </w:tcPr>
          <w:p w14:paraId="3DC996A6" w14:textId="77777777" w:rsidR="00AF65DF" w:rsidRPr="00403D31" w:rsidRDefault="00AF65DF" w:rsidP="00403D31">
            <w:pPr>
              <w:jc w:val="center"/>
            </w:pPr>
            <w:r w:rsidRPr="00403D31">
              <w:t>Úsek mezi ulicemi Školní a Nádražní v obou směrech</w:t>
            </w:r>
          </w:p>
        </w:tc>
        <w:tc>
          <w:tcPr>
            <w:tcW w:w="2266" w:type="dxa"/>
          </w:tcPr>
          <w:p w14:paraId="79A52363" w14:textId="155C9942" w:rsidR="00AF65DF" w:rsidRPr="00403D31" w:rsidRDefault="00974276" w:rsidP="00403D31">
            <w:pPr>
              <w:jc w:val="center"/>
            </w:pPr>
            <w:r w:rsidRPr="00403D31">
              <w:t>5</w:t>
            </w:r>
            <w:r w:rsidR="00AF65DF" w:rsidRPr="00403D31">
              <w:t>0 Kč</w:t>
            </w:r>
          </w:p>
        </w:tc>
        <w:tc>
          <w:tcPr>
            <w:tcW w:w="2266" w:type="dxa"/>
          </w:tcPr>
          <w:p w14:paraId="4F4B78F0" w14:textId="1766044E" w:rsidR="00AF65DF" w:rsidRPr="00403D31" w:rsidRDefault="00974276" w:rsidP="00403D31">
            <w:pPr>
              <w:jc w:val="center"/>
            </w:pPr>
            <w:r w:rsidRPr="00403D31">
              <w:t>5</w:t>
            </w:r>
            <w:r w:rsidR="00AF65DF" w:rsidRPr="00403D31">
              <w:t>00 Kč</w:t>
            </w:r>
          </w:p>
        </w:tc>
      </w:tr>
      <w:tr w:rsidR="00AF65DF" w:rsidRPr="00403D31" w14:paraId="73E1AF1B" w14:textId="77777777" w:rsidTr="00363935">
        <w:tc>
          <w:tcPr>
            <w:tcW w:w="2265" w:type="dxa"/>
          </w:tcPr>
          <w:p w14:paraId="3B335407" w14:textId="77777777" w:rsidR="00AF65DF" w:rsidRPr="00403D31" w:rsidRDefault="00AF65DF" w:rsidP="00403D31">
            <w:pPr>
              <w:jc w:val="center"/>
            </w:pPr>
            <w:r w:rsidRPr="00403D31">
              <w:t>Máchova ulice</w:t>
            </w:r>
          </w:p>
          <w:p w14:paraId="3B2B6896" w14:textId="77777777" w:rsidR="00AF65DF" w:rsidRPr="00403D31" w:rsidRDefault="00AF65DF" w:rsidP="00403D31">
            <w:pPr>
              <w:jc w:val="center"/>
            </w:pPr>
            <w:r w:rsidRPr="00403D31">
              <w:t>Po – Ne</w:t>
            </w:r>
          </w:p>
          <w:p w14:paraId="0B580661" w14:textId="77777777" w:rsidR="00AF65DF" w:rsidRPr="00403D31" w:rsidRDefault="00AF65DF" w:rsidP="00403D31">
            <w:pPr>
              <w:jc w:val="center"/>
            </w:pPr>
            <w:r w:rsidRPr="00403D31">
              <w:t>00:00 – 24:00</w:t>
            </w:r>
          </w:p>
        </w:tc>
        <w:tc>
          <w:tcPr>
            <w:tcW w:w="2265" w:type="dxa"/>
          </w:tcPr>
          <w:p w14:paraId="4AF98071" w14:textId="77777777" w:rsidR="00AF65DF" w:rsidRPr="00403D31" w:rsidRDefault="00AF65DF" w:rsidP="00403D31">
            <w:pPr>
              <w:jc w:val="center"/>
            </w:pPr>
            <w:r w:rsidRPr="00403D31">
              <w:t xml:space="preserve">Parkoviště </w:t>
            </w:r>
          </w:p>
          <w:p w14:paraId="60C15AA5" w14:textId="77777777" w:rsidR="00AF65DF" w:rsidRPr="00403D31" w:rsidRDefault="00AF65DF" w:rsidP="00403D31">
            <w:pPr>
              <w:jc w:val="center"/>
            </w:pPr>
            <w:r w:rsidRPr="00403D31">
              <w:t xml:space="preserve">na p.p.č.1085 </w:t>
            </w:r>
          </w:p>
          <w:p w14:paraId="74BF65D9" w14:textId="15F925A5" w:rsidR="00AF65DF" w:rsidRPr="00403D31" w:rsidRDefault="00AF65DF" w:rsidP="00403D31">
            <w:pPr>
              <w:jc w:val="center"/>
            </w:pPr>
            <w:r w:rsidRPr="00403D31">
              <w:t>v </w:t>
            </w:r>
            <w:proofErr w:type="spellStart"/>
            <w:r w:rsidRPr="00403D31">
              <w:t>k.ú</w:t>
            </w:r>
            <w:proofErr w:type="spellEnd"/>
            <w:r w:rsidRPr="00403D31">
              <w:t xml:space="preserve">. Františkovy Lázně </w:t>
            </w:r>
            <w:r w:rsidR="00974276" w:rsidRPr="00403D31">
              <w:t xml:space="preserve">před budovou </w:t>
            </w:r>
            <w:r w:rsidR="00843309" w:rsidRPr="00403D31">
              <w:t>Společenského domu</w:t>
            </w:r>
          </w:p>
        </w:tc>
        <w:tc>
          <w:tcPr>
            <w:tcW w:w="2266" w:type="dxa"/>
          </w:tcPr>
          <w:p w14:paraId="6DB323F9" w14:textId="17996EBB" w:rsidR="00AF65DF" w:rsidRPr="00403D31" w:rsidRDefault="00974276" w:rsidP="00403D31">
            <w:pPr>
              <w:jc w:val="center"/>
            </w:pPr>
            <w:r w:rsidRPr="00403D31">
              <w:t>100</w:t>
            </w:r>
            <w:r w:rsidR="00AF65DF" w:rsidRPr="00403D31">
              <w:t xml:space="preserve"> Kč</w:t>
            </w:r>
          </w:p>
        </w:tc>
        <w:tc>
          <w:tcPr>
            <w:tcW w:w="2266" w:type="dxa"/>
          </w:tcPr>
          <w:p w14:paraId="0C780843" w14:textId="7036253D" w:rsidR="00AF65DF" w:rsidRPr="00403D31" w:rsidRDefault="00974276" w:rsidP="00403D31">
            <w:pPr>
              <w:jc w:val="center"/>
            </w:pPr>
            <w:r w:rsidRPr="00403D31">
              <w:t>10</w:t>
            </w:r>
            <w:r w:rsidR="00AF65DF" w:rsidRPr="00403D31">
              <w:t>00 Kč</w:t>
            </w:r>
          </w:p>
        </w:tc>
      </w:tr>
      <w:tr w:rsidR="00AF65DF" w:rsidRPr="00403D31" w14:paraId="6DFA844E" w14:textId="77777777" w:rsidTr="00363935">
        <w:tc>
          <w:tcPr>
            <w:tcW w:w="2265" w:type="dxa"/>
          </w:tcPr>
          <w:p w14:paraId="34078490" w14:textId="77777777" w:rsidR="00AF65DF" w:rsidRPr="00403D31" w:rsidRDefault="00AF65DF" w:rsidP="00403D31">
            <w:pPr>
              <w:jc w:val="center"/>
            </w:pPr>
            <w:r w:rsidRPr="00403D31">
              <w:t>Máchova ulice</w:t>
            </w:r>
          </w:p>
          <w:p w14:paraId="1F755591" w14:textId="77777777" w:rsidR="00AF65DF" w:rsidRPr="00403D31" w:rsidRDefault="00AF65DF" w:rsidP="00403D31">
            <w:pPr>
              <w:jc w:val="center"/>
            </w:pPr>
            <w:r w:rsidRPr="00403D31">
              <w:t>Po – Ne</w:t>
            </w:r>
          </w:p>
          <w:p w14:paraId="73605990" w14:textId="77777777" w:rsidR="00AF65DF" w:rsidRPr="00403D31" w:rsidRDefault="00AF65DF" w:rsidP="00403D31">
            <w:pPr>
              <w:jc w:val="center"/>
            </w:pPr>
            <w:r w:rsidRPr="00403D31">
              <w:t>00:00 – 24:00</w:t>
            </w:r>
          </w:p>
        </w:tc>
        <w:tc>
          <w:tcPr>
            <w:tcW w:w="2265" w:type="dxa"/>
          </w:tcPr>
          <w:p w14:paraId="5258EADD" w14:textId="77777777" w:rsidR="00AF65DF" w:rsidRPr="00403D31" w:rsidRDefault="00AF65DF" w:rsidP="00403D31">
            <w:pPr>
              <w:jc w:val="center"/>
            </w:pPr>
            <w:r w:rsidRPr="00403D31">
              <w:t xml:space="preserve">Parkoviště na p.p.č.793/1 </w:t>
            </w:r>
          </w:p>
          <w:p w14:paraId="3836FC5F" w14:textId="13F76679" w:rsidR="00AF65DF" w:rsidRPr="00403D31" w:rsidRDefault="00AF65DF" w:rsidP="00403D31">
            <w:pPr>
              <w:jc w:val="center"/>
            </w:pPr>
            <w:r w:rsidRPr="00403D31">
              <w:t>v </w:t>
            </w:r>
            <w:proofErr w:type="spellStart"/>
            <w:r w:rsidRPr="00403D31">
              <w:t>k.ú</w:t>
            </w:r>
            <w:proofErr w:type="spellEnd"/>
            <w:r w:rsidRPr="00403D31">
              <w:t>. Františkovy Lázně</w:t>
            </w:r>
            <w:r w:rsidR="00974276" w:rsidRPr="00403D31">
              <w:t xml:space="preserve"> před </w:t>
            </w:r>
            <w:r w:rsidR="00843309" w:rsidRPr="00403D31">
              <w:t>budovou HOTEL SEVILLA</w:t>
            </w:r>
            <w:r w:rsidR="00974276" w:rsidRPr="00403D31">
              <w:t xml:space="preserve"> </w:t>
            </w:r>
          </w:p>
        </w:tc>
        <w:tc>
          <w:tcPr>
            <w:tcW w:w="2266" w:type="dxa"/>
          </w:tcPr>
          <w:p w14:paraId="307CAB6B" w14:textId="7D18F5C6" w:rsidR="00AF65DF" w:rsidRPr="00403D31" w:rsidRDefault="00974276" w:rsidP="00403D31">
            <w:pPr>
              <w:jc w:val="center"/>
            </w:pPr>
            <w:r w:rsidRPr="00403D31">
              <w:t>100</w:t>
            </w:r>
            <w:r w:rsidR="00AF65DF" w:rsidRPr="00403D31">
              <w:t xml:space="preserve"> Kč</w:t>
            </w:r>
          </w:p>
        </w:tc>
        <w:tc>
          <w:tcPr>
            <w:tcW w:w="2266" w:type="dxa"/>
          </w:tcPr>
          <w:p w14:paraId="39C8F8B8" w14:textId="33519CF3" w:rsidR="00AF65DF" w:rsidRPr="00403D31" w:rsidRDefault="00974276" w:rsidP="00403D31">
            <w:pPr>
              <w:jc w:val="center"/>
            </w:pPr>
            <w:r w:rsidRPr="00403D31">
              <w:t>10</w:t>
            </w:r>
            <w:r w:rsidR="00AF65DF" w:rsidRPr="00403D31">
              <w:t>00 Kč</w:t>
            </w:r>
          </w:p>
        </w:tc>
      </w:tr>
    </w:tbl>
    <w:p w14:paraId="37107060" w14:textId="77777777" w:rsidR="00BA6703" w:rsidRPr="00403D31" w:rsidRDefault="00BA6703" w:rsidP="00403D31"/>
    <w:p w14:paraId="0CB3D783" w14:textId="77777777" w:rsidR="00BA6703" w:rsidRPr="00403D31" w:rsidRDefault="00BA6703" w:rsidP="00403D31">
      <w:pPr>
        <w:jc w:val="center"/>
      </w:pPr>
    </w:p>
    <w:p w14:paraId="6FDE6623" w14:textId="77777777" w:rsidR="00F40169" w:rsidRPr="00403D31" w:rsidRDefault="00F40169" w:rsidP="00403D31">
      <w:pPr>
        <w:jc w:val="center"/>
      </w:pPr>
    </w:p>
    <w:p w14:paraId="3172F632" w14:textId="77777777" w:rsidR="0014060D" w:rsidRPr="00403D31" w:rsidRDefault="0014060D" w:rsidP="00403D31">
      <w:pPr>
        <w:jc w:val="center"/>
      </w:pPr>
    </w:p>
    <w:p w14:paraId="3D811388" w14:textId="77777777" w:rsidR="0014060D" w:rsidRPr="00403D31" w:rsidRDefault="0014060D" w:rsidP="00403D31">
      <w:pPr>
        <w:jc w:val="center"/>
      </w:pPr>
    </w:p>
    <w:p w14:paraId="45590CF5" w14:textId="77777777" w:rsidR="0014060D" w:rsidRPr="00403D31" w:rsidRDefault="0014060D" w:rsidP="00403D31">
      <w:pPr>
        <w:jc w:val="center"/>
      </w:pPr>
    </w:p>
    <w:p w14:paraId="20464952" w14:textId="77777777" w:rsidR="0014060D" w:rsidRPr="00403D31" w:rsidRDefault="0014060D" w:rsidP="00403D31">
      <w:pPr>
        <w:jc w:val="center"/>
      </w:pPr>
    </w:p>
    <w:p w14:paraId="38084E42" w14:textId="77777777" w:rsidR="0014060D" w:rsidRPr="00403D31" w:rsidRDefault="0014060D" w:rsidP="00403D31">
      <w:pPr>
        <w:jc w:val="center"/>
      </w:pPr>
    </w:p>
    <w:p w14:paraId="31030415" w14:textId="77777777" w:rsidR="0014060D" w:rsidRPr="00403D31" w:rsidRDefault="0014060D" w:rsidP="00403D31">
      <w:pPr>
        <w:jc w:val="center"/>
      </w:pPr>
    </w:p>
    <w:p w14:paraId="022C4D21" w14:textId="77777777" w:rsidR="0014060D" w:rsidRPr="00403D31" w:rsidRDefault="0014060D" w:rsidP="00403D31">
      <w:pPr>
        <w:jc w:val="center"/>
      </w:pPr>
    </w:p>
    <w:p w14:paraId="550166EE" w14:textId="77777777" w:rsidR="0014060D" w:rsidRPr="00403D31" w:rsidRDefault="0014060D" w:rsidP="00403D31">
      <w:pPr>
        <w:jc w:val="center"/>
      </w:pPr>
    </w:p>
    <w:p w14:paraId="3812F568" w14:textId="77777777" w:rsidR="0014060D" w:rsidRPr="00403D31" w:rsidRDefault="0014060D" w:rsidP="00403D31">
      <w:pPr>
        <w:jc w:val="center"/>
      </w:pPr>
    </w:p>
    <w:p w14:paraId="4D01883D" w14:textId="77777777" w:rsidR="0014060D" w:rsidRPr="00403D31" w:rsidRDefault="0014060D" w:rsidP="00403D31">
      <w:pPr>
        <w:jc w:val="center"/>
      </w:pPr>
    </w:p>
    <w:p w14:paraId="6805BAE9" w14:textId="77777777" w:rsidR="0014060D" w:rsidRPr="00403D31" w:rsidRDefault="0014060D" w:rsidP="00403D31">
      <w:pPr>
        <w:jc w:val="center"/>
      </w:pPr>
    </w:p>
    <w:p w14:paraId="13E1BB9F" w14:textId="77777777" w:rsidR="0014060D" w:rsidRPr="00403D31" w:rsidRDefault="0014060D" w:rsidP="00403D31">
      <w:pPr>
        <w:jc w:val="center"/>
      </w:pPr>
    </w:p>
    <w:p w14:paraId="6A5F7EC0" w14:textId="5BB52EDA" w:rsidR="00AF65DF" w:rsidRPr="00403D31" w:rsidRDefault="00AF65DF" w:rsidP="00403D31">
      <w:pPr>
        <w:spacing w:after="120"/>
        <w:rPr>
          <w:sz w:val="22"/>
          <w:szCs w:val="22"/>
        </w:rPr>
      </w:pPr>
      <w:r w:rsidRPr="00403D31">
        <w:lastRenderedPageBreak/>
        <w:t xml:space="preserve">Příloha č. </w:t>
      </w:r>
      <w:r w:rsidR="00BA6703" w:rsidRPr="00403D31">
        <w:t>3</w:t>
      </w:r>
      <w:r w:rsidR="008F7D29" w:rsidRPr="00403D31">
        <w:t xml:space="preserve"> </w:t>
      </w:r>
      <w:r w:rsidRPr="00403D31">
        <w:t xml:space="preserve">k nařízení města Františkovy Lázně č. </w:t>
      </w:r>
      <w:r w:rsidR="00222858" w:rsidRPr="00403D31">
        <w:t>1/</w:t>
      </w:r>
      <w:r w:rsidR="008F7D29" w:rsidRPr="00403D31">
        <w:t>202</w:t>
      </w:r>
      <w:r w:rsidR="00403D31" w:rsidRPr="00403D31">
        <w:t>6</w:t>
      </w:r>
    </w:p>
    <w:p w14:paraId="6C8E747F" w14:textId="77777777" w:rsidR="00AF65DF" w:rsidRPr="00403D31" w:rsidRDefault="00AF65DF" w:rsidP="00403D31">
      <w:pPr>
        <w:pStyle w:val="Nzev"/>
        <w:spacing w:before="0"/>
        <w:rPr>
          <w:szCs w:val="22"/>
        </w:rPr>
      </w:pPr>
      <w:r w:rsidRPr="00403D31">
        <w:rPr>
          <w:szCs w:val="22"/>
        </w:rPr>
        <w:t>MĚSTO FRANTIŠKOVY LÁZNĚ</w:t>
      </w:r>
    </w:p>
    <w:p w14:paraId="301829CB" w14:textId="77777777" w:rsidR="00AF65DF" w:rsidRPr="00403D31" w:rsidRDefault="00AF65DF" w:rsidP="00403D31">
      <w:pPr>
        <w:jc w:val="center"/>
        <w:rPr>
          <w:rFonts w:ascii="Arial" w:hAnsi="Arial" w:cs="Arial"/>
          <w:b/>
          <w:bCs/>
          <w:sz w:val="22"/>
          <w:szCs w:val="22"/>
        </w:rPr>
      </w:pPr>
      <w:r w:rsidRPr="00403D31">
        <w:rPr>
          <w:rFonts w:ascii="Arial" w:hAnsi="Arial" w:cs="Arial"/>
          <w:b/>
          <w:bCs/>
          <w:sz w:val="22"/>
          <w:szCs w:val="22"/>
        </w:rPr>
        <w:t>PRAVIDLA PRO VYDÁVÁNÍ PARKOVACÍCH KARET</w:t>
      </w:r>
    </w:p>
    <w:p w14:paraId="2A081BC0" w14:textId="77777777" w:rsidR="00AF65DF" w:rsidRPr="00403D31" w:rsidRDefault="00AF65DF" w:rsidP="00403D31">
      <w:pPr>
        <w:pStyle w:val="Nadpis7"/>
        <w:rPr>
          <w:sz w:val="22"/>
          <w:szCs w:val="22"/>
        </w:rPr>
      </w:pPr>
    </w:p>
    <w:p w14:paraId="141D67C6" w14:textId="77777777" w:rsidR="00AF65DF" w:rsidRPr="00403D31" w:rsidRDefault="00AF65DF" w:rsidP="00403D31">
      <w:pPr>
        <w:pStyle w:val="Nadpis7"/>
        <w:rPr>
          <w:sz w:val="22"/>
          <w:szCs w:val="22"/>
        </w:rPr>
      </w:pPr>
      <w:r w:rsidRPr="00403D31">
        <w:rPr>
          <w:sz w:val="22"/>
          <w:szCs w:val="22"/>
        </w:rPr>
        <w:t>Čl. 1</w:t>
      </w:r>
    </w:p>
    <w:p w14:paraId="4722D44C" w14:textId="77777777" w:rsidR="00AF65DF" w:rsidRPr="00403D31" w:rsidRDefault="00AF65DF" w:rsidP="00403D31">
      <w:pPr>
        <w:pStyle w:val="Nadpis7"/>
        <w:rPr>
          <w:sz w:val="22"/>
          <w:szCs w:val="22"/>
        </w:rPr>
      </w:pPr>
      <w:r w:rsidRPr="00403D31">
        <w:rPr>
          <w:sz w:val="22"/>
          <w:szCs w:val="22"/>
        </w:rPr>
        <w:t>Účel pravidel</w:t>
      </w:r>
    </w:p>
    <w:p w14:paraId="1E373862" w14:textId="77777777" w:rsidR="00AF65DF" w:rsidRPr="00403D31" w:rsidRDefault="00AF65DF" w:rsidP="00403D31">
      <w:pPr>
        <w:rPr>
          <w:rFonts w:ascii="Arial" w:hAnsi="Arial" w:cs="Arial"/>
          <w:sz w:val="22"/>
          <w:szCs w:val="22"/>
        </w:rPr>
      </w:pPr>
    </w:p>
    <w:p w14:paraId="477ADA19" w14:textId="2FCFE2DF" w:rsidR="00AF65DF" w:rsidRPr="00403D31" w:rsidRDefault="00AF65DF" w:rsidP="00403D31">
      <w:pPr>
        <w:pStyle w:val="Nadpis4"/>
        <w:spacing w:before="0"/>
        <w:jc w:val="left"/>
        <w:rPr>
          <w:b w:val="0"/>
          <w:i/>
          <w:szCs w:val="22"/>
        </w:rPr>
      </w:pPr>
      <w:r w:rsidRPr="00403D31">
        <w:rPr>
          <w:b w:val="0"/>
          <w:szCs w:val="22"/>
        </w:rPr>
        <w:t xml:space="preserve">Tato pravidla stanoví podmínky pro vydávání parkovacích karet ve vymezených oblastech, na vymezených místních komunikacích nebo jejich určených úsecích s placeným stáním vyhrazených pro osoby s trvalým pobytem, vlastníky nemovitostí a fyzickým nebo právnickým osobám se sídlem nebo provozovnou ve vymezené oblasti, které jsou vymezeny v příloze č.1 nařízení města Františkovy Lázně č. </w:t>
      </w:r>
      <w:r w:rsidR="00484080" w:rsidRPr="00403D31">
        <w:rPr>
          <w:b w:val="0"/>
          <w:szCs w:val="22"/>
        </w:rPr>
        <w:t>1/</w:t>
      </w:r>
      <w:r w:rsidR="00EF4420" w:rsidRPr="00403D31">
        <w:rPr>
          <w:b w:val="0"/>
          <w:szCs w:val="22"/>
        </w:rPr>
        <w:t>2025</w:t>
      </w:r>
    </w:p>
    <w:p w14:paraId="4F0DCA65" w14:textId="77777777" w:rsidR="00AF65DF" w:rsidRPr="00403D31" w:rsidRDefault="00AF65DF" w:rsidP="00403D31">
      <w:pPr>
        <w:pStyle w:val="Zkladntext"/>
        <w:jc w:val="left"/>
        <w:rPr>
          <w:rFonts w:ascii="Arial" w:hAnsi="Arial" w:cs="Arial"/>
          <w:b w:val="0"/>
          <w:sz w:val="22"/>
          <w:szCs w:val="22"/>
        </w:rPr>
      </w:pPr>
      <w:r w:rsidRPr="00403D31">
        <w:rPr>
          <w:rFonts w:ascii="Arial" w:hAnsi="Arial" w:cs="Arial"/>
          <w:b w:val="0"/>
          <w:sz w:val="22"/>
          <w:szCs w:val="22"/>
        </w:rPr>
        <w:t xml:space="preserve">Tato pravidla zároveň určují podmínky pro vydávání parkovacích karet prokazujících zaplacení sjednané ceny. </w:t>
      </w:r>
    </w:p>
    <w:p w14:paraId="5F1A724F" w14:textId="77777777" w:rsidR="00AF65DF" w:rsidRPr="00403D31" w:rsidRDefault="00AF65DF" w:rsidP="00403D31">
      <w:pPr>
        <w:jc w:val="center"/>
        <w:rPr>
          <w:rFonts w:ascii="Arial" w:hAnsi="Arial" w:cs="Arial"/>
          <w:b/>
          <w:sz w:val="22"/>
          <w:szCs w:val="22"/>
        </w:rPr>
      </w:pPr>
    </w:p>
    <w:p w14:paraId="14A036F0" w14:textId="77777777" w:rsidR="00AF65DF" w:rsidRPr="00403D31" w:rsidRDefault="00AF65DF" w:rsidP="00403D31">
      <w:pPr>
        <w:pStyle w:val="Nadpis1"/>
        <w:spacing w:before="0"/>
        <w:jc w:val="center"/>
        <w:rPr>
          <w:rFonts w:ascii="Arial" w:hAnsi="Arial" w:cs="Arial"/>
          <w:b/>
          <w:color w:val="auto"/>
          <w:sz w:val="22"/>
          <w:szCs w:val="22"/>
        </w:rPr>
      </w:pPr>
      <w:r w:rsidRPr="00403D31">
        <w:rPr>
          <w:rFonts w:ascii="Arial" w:hAnsi="Arial" w:cs="Arial"/>
          <w:b/>
          <w:color w:val="auto"/>
          <w:sz w:val="22"/>
          <w:szCs w:val="22"/>
        </w:rPr>
        <w:t>Čl. 2</w:t>
      </w:r>
    </w:p>
    <w:p w14:paraId="616860CA" w14:textId="77777777" w:rsidR="00AF65DF" w:rsidRPr="00403D31" w:rsidRDefault="00AF65DF" w:rsidP="00403D31">
      <w:pPr>
        <w:pStyle w:val="Nadpis1"/>
        <w:spacing w:before="0"/>
        <w:jc w:val="center"/>
        <w:rPr>
          <w:rFonts w:ascii="Arial" w:hAnsi="Arial" w:cs="Arial"/>
          <w:b/>
          <w:color w:val="auto"/>
          <w:sz w:val="22"/>
          <w:szCs w:val="22"/>
        </w:rPr>
      </w:pPr>
      <w:r w:rsidRPr="00403D31">
        <w:rPr>
          <w:rFonts w:ascii="Arial" w:hAnsi="Arial" w:cs="Arial"/>
          <w:b/>
          <w:color w:val="auto"/>
          <w:sz w:val="22"/>
          <w:szCs w:val="22"/>
        </w:rPr>
        <w:t>Vymezení pojmů</w:t>
      </w:r>
    </w:p>
    <w:p w14:paraId="7C5609C9" w14:textId="77777777" w:rsidR="00AF65DF" w:rsidRPr="00403D31" w:rsidRDefault="00AF65DF" w:rsidP="00403D31">
      <w:pPr>
        <w:rPr>
          <w:rFonts w:ascii="Arial" w:hAnsi="Arial" w:cs="Arial"/>
          <w:sz w:val="22"/>
          <w:szCs w:val="22"/>
        </w:rPr>
      </w:pPr>
    </w:p>
    <w:p w14:paraId="0BC24D26" w14:textId="77777777" w:rsidR="00AF65DF" w:rsidRPr="00403D31" w:rsidRDefault="00AF65DF" w:rsidP="00403D31">
      <w:pPr>
        <w:numPr>
          <w:ilvl w:val="0"/>
          <w:numId w:val="15"/>
        </w:numPr>
        <w:jc w:val="both"/>
        <w:rPr>
          <w:rFonts w:ascii="Arial" w:hAnsi="Arial" w:cs="Arial"/>
          <w:b/>
          <w:bCs/>
          <w:sz w:val="22"/>
          <w:szCs w:val="22"/>
        </w:rPr>
      </w:pPr>
      <w:r w:rsidRPr="00403D31">
        <w:rPr>
          <w:rFonts w:ascii="Arial" w:hAnsi="Arial" w:cs="Arial"/>
          <w:b/>
          <w:bCs/>
          <w:sz w:val="22"/>
          <w:szCs w:val="22"/>
        </w:rPr>
        <w:t xml:space="preserve">Rezident </w:t>
      </w:r>
      <w:r w:rsidRPr="00403D31">
        <w:rPr>
          <w:rFonts w:ascii="Arial" w:hAnsi="Arial" w:cs="Arial"/>
          <w:bCs/>
          <w:sz w:val="22"/>
          <w:szCs w:val="22"/>
        </w:rPr>
        <w:t>(v přeneseném významu obyvatel)</w:t>
      </w:r>
      <w:r w:rsidRPr="00403D31">
        <w:rPr>
          <w:rFonts w:ascii="Arial" w:hAnsi="Arial" w:cs="Arial"/>
          <w:b/>
          <w:bCs/>
          <w:sz w:val="22"/>
          <w:szCs w:val="22"/>
        </w:rPr>
        <w:t>:</w:t>
      </w:r>
    </w:p>
    <w:p w14:paraId="38165849" w14:textId="77777777" w:rsidR="00EF4420" w:rsidRPr="00403D31" w:rsidRDefault="00AF65DF" w:rsidP="00403D31">
      <w:pPr>
        <w:ind w:left="360"/>
        <w:jc w:val="both"/>
        <w:rPr>
          <w:rFonts w:ascii="Arial" w:hAnsi="Arial" w:cs="Arial"/>
          <w:sz w:val="22"/>
          <w:szCs w:val="22"/>
        </w:rPr>
      </w:pPr>
      <w:r w:rsidRPr="00403D31">
        <w:rPr>
          <w:rFonts w:ascii="Arial" w:hAnsi="Arial" w:cs="Arial"/>
          <w:sz w:val="22"/>
          <w:szCs w:val="22"/>
        </w:rPr>
        <w:t xml:space="preserve">je pro potřeby těchto pravidel fyzická osoba, která je trvale hlášena k pobytu v obci Františkovy Lázně </w:t>
      </w:r>
    </w:p>
    <w:p w14:paraId="4C45CC2C" w14:textId="77777777" w:rsidR="00AF65DF" w:rsidRPr="00403D31" w:rsidRDefault="00AF65DF" w:rsidP="00403D31">
      <w:pPr>
        <w:pStyle w:val="Odstavecseseznamem"/>
        <w:numPr>
          <w:ilvl w:val="0"/>
          <w:numId w:val="15"/>
        </w:numPr>
        <w:spacing w:before="120"/>
        <w:rPr>
          <w:rFonts w:ascii="Arial" w:hAnsi="Arial" w:cs="Arial"/>
          <w:b/>
          <w:bCs/>
          <w:sz w:val="22"/>
          <w:szCs w:val="22"/>
        </w:rPr>
      </w:pPr>
      <w:r w:rsidRPr="00403D31">
        <w:rPr>
          <w:rFonts w:ascii="Arial" w:hAnsi="Arial" w:cs="Arial"/>
          <w:b/>
          <w:bCs/>
          <w:sz w:val="22"/>
          <w:szCs w:val="22"/>
        </w:rPr>
        <w:t>Nerezident:</w:t>
      </w:r>
    </w:p>
    <w:p w14:paraId="2CB6A427" w14:textId="55277BF0" w:rsidR="00423B18" w:rsidRPr="00403D31" w:rsidRDefault="00AF65DF" w:rsidP="00403D31">
      <w:pPr>
        <w:ind w:left="360"/>
        <w:jc w:val="both"/>
        <w:rPr>
          <w:rFonts w:ascii="Arial" w:hAnsi="Arial" w:cs="Arial"/>
          <w:b/>
          <w:bCs/>
          <w:sz w:val="22"/>
          <w:szCs w:val="22"/>
        </w:rPr>
      </w:pPr>
      <w:r w:rsidRPr="00403D31">
        <w:rPr>
          <w:rFonts w:ascii="Arial" w:hAnsi="Arial" w:cs="Arial"/>
          <w:sz w:val="22"/>
          <w:szCs w:val="22"/>
        </w:rPr>
        <w:t xml:space="preserve">je pro potřeby těchto pravidel osoba, která </w:t>
      </w:r>
      <w:r w:rsidR="00C423BF" w:rsidRPr="00403D31">
        <w:rPr>
          <w:rFonts w:ascii="Arial" w:hAnsi="Arial" w:cs="Arial"/>
          <w:sz w:val="22"/>
          <w:szCs w:val="22"/>
        </w:rPr>
        <w:t xml:space="preserve">prokáže, že </w:t>
      </w:r>
      <w:r w:rsidR="00E90130" w:rsidRPr="00403D31">
        <w:rPr>
          <w:rFonts w:ascii="Arial" w:hAnsi="Arial" w:cs="Arial"/>
          <w:sz w:val="22"/>
          <w:szCs w:val="22"/>
        </w:rPr>
        <w:t>je vlastníkem nemovitosti v oblas</w:t>
      </w:r>
      <w:r w:rsidR="00423B18" w:rsidRPr="00403D31">
        <w:rPr>
          <w:rFonts w:ascii="Arial" w:hAnsi="Arial" w:cs="Arial"/>
          <w:sz w:val="22"/>
          <w:szCs w:val="22"/>
        </w:rPr>
        <w:t>tech</w:t>
      </w:r>
      <w:r w:rsidR="00E90130" w:rsidRPr="00403D31">
        <w:rPr>
          <w:rFonts w:ascii="Arial" w:hAnsi="Arial" w:cs="Arial"/>
          <w:sz w:val="22"/>
          <w:szCs w:val="22"/>
        </w:rPr>
        <w:t xml:space="preserve"> vymezen</w:t>
      </w:r>
      <w:r w:rsidR="00423B18" w:rsidRPr="00403D31">
        <w:rPr>
          <w:rFonts w:ascii="Arial" w:hAnsi="Arial" w:cs="Arial"/>
          <w:sz w:val="22"/>
          <w:szCs w:val="22"/>
        </w:rPr>
        <w:t>ých</w:t>
      </w:r>
      <w:r w:rsidR="00E90130" w:rsidRPr="00403D31">
        <w:rPr>
          <w:rFonts w:ascii="Arial" w:hAnsi="Arial" w:cs="Arial"/>
          <w:sz w:val="22"/>
          <w:szCs w:val="22"/>
        </w:rPr>
        <w:t xml:space="preserve"> přílohou č. 1 nařízení města Františkovy Lázně č. 1/202</w:t>
      </w:r>
      <w:r w:rsidR="00403D31" w:rsidRPr="00403D31">
        <w:rPr>
          <w:rFonts w:ascii="Arial" w:hAnsi="Arial" w:cs="Arial"/>
          <w:sz w:val="22"/>
          <w:szCs w:val="22"/>
        </w:rPr>
        <w:t>6</w:t>
      </w:r>
      <w:r w:rsidRPr="00403D31">
        <w:rPr>
          <w:rFonts w:ascii="Arial" w:hAnsi="Arial" w:cs="Arial"/>
          <w:sz w:val="22"/>
          <w:szCs w:val="22"/>
        </w:rPr>
        <w:t xml:space="preserve">, avšak nemá trvalý pobyt na území uvedené obce </w:t>
      </w:r>
      <w:r w:rsidR="00D8587D" w:rsidRPr="00403D31">
        <w:rPr>
          <w:rFonts w:ascii="Arial" w:hAnsi="Arial" w:cs="Arial"/>
          <w:sz w:val="22"/>
          <w:szCs w:val="22"/>
        </w:rPr>
        <w:t xml:space="preserve"> </w:t>
      </w:r>
    </w:p>
    <w:p w14:paraId="75C442C8" w14:textId="77777777" w:rsidR="00AF65DF" w:rsidRPr="00403D31" w:rsidRDefault="00AF65DF" w:rsidP="00403D31">
      <w:pPr>
        <w:pStyle w:val="Odstavecseseznamem"/>
        <w:numPr>
          <w:ilvl w:val="0"/>
          <w:numId w:val="15"/>
        </w:numPr>
        <w:spacing w:before="120"/>
        <w:jc w:val="both"/>
        <w:rPr>
          <w:rFonts w:ascii="Arial" w:hAnsi="Arial" w:cs="Arial"/>
          <w:b/>
          <w:bCs/>
          <w:sz w:val="22"/>
          <w:szCs w:val="22"/>
        </w:rPr>
      </w:pPr>
      <w:r w:rsidRPr="00403D31">
        <w:rPr>
          <w:rFonts w:ascii="Arial" w:hAnsi="Arial" w:cs="Arial"/>
          <w:b/>
          <w:bCs/>
          <w:sz w:val="22"/>
          <w:szCs w:val="22"/>
        </w:rPr>
        <w:t>Abonent:</w:t>
      </w:r>
    </w:p>
    <w:p w14:paraId="0542F1F7" w14:textId="020019D2" w:rsidR="00AF65DF" w:rsidRPr="00403D31" w:rsidRDefault="00AF65DF" w:rsidP="00403D31">
      <w:pPr>
        <w:ind w:left="360"/>
        <w:jc w:val="both"/>
        <w:rPr>
          <w:rFonts w:ascii="Arial" w:hAnsi="Arial" w:cs="Arial"/>
          <w:b/>
          <w:bCs/>
          <w:sz w:val="22"/>
          <w:szCs w:val="22"/>
        </w:rPr>
      </w:pPr>
      <w:r w:rsidRPr="00403D31">
        <w:rPr>
          <w:rFonts w:ascii="Arial" w:hAnsi="Arial" w:cs="Arial"/>
          <w:sz w:val="22"/>
          <w:szCs w:val="22"/>
        </w:rPr>
        <w:t>je pro potřeby těchto pravidel fyzická osoba podnikající nebo právnická osoba, která má sídlo nebo provozovnu určenou pro její podnikání</w:t>
      </w:r>
      <w:r w:rsidR="00E90130" w:rsidRPr="00403D31">
        <w:rPr>
          <w:rFonts w:ascii="Arial" w:hAnsi="Arial" w:cs="Arial"/>
          <w:sz w:val="22"/>
          <w:szCs w:val="22"/>
        </w:rPr>
        <w:t xml:space="preserve"> v</w:t>
      </w:r>
      <w:r w:rsidR="00423B18" w:rsidRPr="00403D31">
        <w:rPr>
          <w:rFonts w:ascii="Arial" w:hAnsi="Arial" w:cs="Arial"/>
          <w:sz w:val="22"/>
          <w:szCs w:val="22"/>
        </w:rPr>
        <w:t> oblastech vymezených</w:t>
      </w:r>
      <w:r w:rsidR="00E90130" w:rsidRPr="00403D31">
        <w:rPr>
          <w:rFonts w:ascii="Arial" w:hAnsi="Arial" w:cs="Arial"/>
          <w:sz w:val="22"/>
          <w:szCs w:val="22"/>
        </w:rPr>
        <w:t xml:space="preserve"> přílohou č. 1 nařízení města Františkovy Lázně č. 1/202</w:t>
      </w:r>
      <w:r w:rsidR="00403D31" w:rsidRPr="00403D31">
        <w:rPr>
          <w:rFonts w:ascii="Arial" w:hAnsi="Arial" w:cs="Arial"/>
          <w:sz w:val="22"/>
          <w:szCs w:val="22"/>
        </w:rPr>
        <w:t>6</w:t>
      </w:r>
      <w:r w:rsidR="00C423BF" w:rsidRPr="00403D31">
        <w:rPr>
          <w:rFonts w:ascii="Arial" w:hAnsi="Arial" w:cs="Arial"/>
          <w:sz w:val="22"/>
          <w:szCs w:val="22"/>
        </w:rPr>
        <w:t>.</w:t>
      </w:r>
      <w:r w:rsidRPr="00403D31">
        <w:rPr>
          <w:rFonts w:ascii="Arial" w:hAnsi="Arial" w:cs="Arial"/>
          <w:sz w:val="22"/>
          <w:szCs w:val="22"/>
        </w:rPr>
        <w:t xml:space="preserve"> </w:t>
      </w:r>
    </w:p>
    <w:p w14:paraId="74493538" w14:textId="77777777" w:rsidR="00AF65DF" w:rsidRPr="00403D31" w:rsidRDefault="00AF65DF" w:rsidP="00403D31">
      <w:pPr>
        <w:pStyle w:val="Zkladntextodsazen"/>
        <w:numPr>
          <w:ilvl w:val="0"/>
          <w:numId w:val="15"/>
        </w:numPr>
        <w:spacing w:before="120" w:after="0"/>
        <w:jc w:val="both"/>
        <w:rPr>
          <w:rFonts w:ascii="Arial" w:hAnsi="Arial" w:cs="Arial"/>
          <w:b/>
          <w:sz w:val="22"/>
          <w:szCs w:val="22"/>
        </w:rPr>
      </w:pPr>
      <w:r w:rsidRPr="00403D31">
        <w:rPr>
          <w:rFonts w:ascii="Arial" w:hAnsi="Arial" w:cs="Arial"/>
          <w:b/>
          <w:sz w:val="22"/>
          <w:szCs w:val="22"/>
        </w:rPr>
        <w:t>Parkovací karta</w:t>
      </w:r>
    </w:p>
    <w:p w14:paraId="378B90CB" w14:textId="560EDAA2" w:rsidR="00AF65DF" w:rsidRPr="00300C61" w:rsidRDefault="00AF65DF" w:rsidP="00403D31">
      <w:pPr>
        <w:pStyle w:val="Zkladntextodsazen"/>
        <w:ind w:left="360"/>
        <w:rPr>
          <w:rFonts w:ascii="Arial" w:hAnsi="Arial" w:cs="Arial"/>
          <w:b/>
          <w:sz w:val="22"/>
          <w:szCs w:val="22"/>
        </w:rPr>
      </w:pPr>
      <w:r w:rsidRPr="00403D31">
        <w:rPr>
          <w:rFonts w:ascii="Arial" w:hAnsi="Arial" w:cs="Arial"/>
          <w:sz w:val="22"/>
          <w:szCs w:val="22"/>
        </w:rPr>
        <w:t xml:space="preserve">je pro potřeby těchto pravidel doklad, který opravňuje jeho držitele k parkování v oblastech města Františkovy Lázně vymezených přílohou č. 1 nařízení města Františkovy Lázně č. </w:t>
      </w:r>
      <w:r w:rsidR="00C423BF" w:rsidRPr="00403D31">
        <w:rPr>
          <w:rFonts w:ascii="Arial" w:hAnsi="Arial" w:cs="Arial"/>
          <w:sz w:val="22"/>
          <w:szCs w:val="22"/>
        </w:rPr>
        <w:t>1/202</w:t>
      </w:r>
      <w:r w:rsidR="00403D31" w:rsidRPr="00403D31">
        <w:rPr>
          <w:rFonts w:ascii="Arial" w:hAnsi="Arial" w:cs="Arial"/>
          <w:sz w:val="22"/>
          <w:szCs w:val="22"/>
        </w:rPr>
        <w:t>6</w:t>
      </w:r>
    </w:p>
    <w:p w14:paraId="003E8182" w14:textId="3A567664" w:rsidR="00AF65DF" w:rsidRPr="00300C61" w:rsidRDefault="00AF65DF" w:rsidP="00AF65DF">
      <w:pPr>
        <w:pStyle w:val="Zkladntextodsazen"/>
        <w:numPr>
          <w:ilvl w:val="0"/>
          <w:numId w:val="15"/>
        </w:numPr>
        <w:spacing w:before="120" w:after="0"/>
        <w:jc w:val="both"/>
        <w:rPr>
          <w:rFonts w:ascii="Arial" w:hAnsi="Arial" w:cs="Arial"/>
          <w:b/>
          <w:sz w:val="22"/>
          <w:szCs w:val="22"/>
        </w:rPr>
      </w:pPr>
      <w:r w:rsidRPr="00300C61">
        <w:rPr>
          <w:rFonts w:ascii="Arial" w:hAnsi="Arial" w:cs="Arial"/>
          <w:b/>
          <w:sz w:val="22"/>
          <w:szCs w:val="22"/>
        </w:rPr>
        <w:t xml:space="preserve">Vlastník </w:t>
      </w:r>
      <w:r w:rsidR="007845C0">
        <w:rPr>
          <w:rFonts w:ascii="Arial" w:hAnsi="Arial" w:cs="Arial"/>
          <w:b/>
          <w:sz w:val="22"/>
          <w:szCs w:val="22"/>
        </w:rPr>
        <w:t>vozidla</w:t>
      </w:r>
      <w:r w:rsidRPr="00300C61">
        <w:rPr>
          <w:rFonts w:ascii="Arial" w:hAnsi="Arial" w:cs="Arial"/>
          <w:b/>
          <w:sz w:val="22"/>
          <w:szCs w:val="22"/>
        </w:rPr>
        <w:t xml:space="preserve"> </w:t>
      </w:r>
    </w:p>
    <w:p w14:paraId="78FB0FD2" w14:textId="77777777" w:rsidR="00AF65DF" w:rsidRPr="00300C61" w:rsidRDefault="00AF65DF" w:rsidP="00AF65DF">
      <w:pPr>
        <w:pStyle w:val="Zkladntextodsazen"/>
        <w:ind w:left="360"/>
        <w:rPr>
          <w:rFonts w:ascii="Arial" w:hAnsi="Arial" w:cs="Arial"/>
          <w:b/>
          <w:sz w:val="22"/>
          <w:szCs w:val="22"/>
        </w:rPr>
      </w:pPr>
      <w:r w:rsidRPr="00300C61">
        <w:rPr>
          <w:rFonts w:ascii="Arial" w:hAnsi="Arial" w:cs="Arial"/>
          <w:sz w:val="22"/>
          <w:szCs w:val="22"/>
        </w:rPr>
        <w:t>je pro potřeby těchto pravidel výhradně osoba, která je jako majitel zapsána v osvědčení o registraci vozidla.</w:t>
      </w:r>
    </w:p>
    <w:p w14:paraId="529AE2F3" w14:textId="77777777" w:rsidR="00AF65DF" w:rsidRPr="00300C61" w:rsidRDefault="00AF65DF" w:rsidP="00AF65DF">
      <w:pPr>
        <w:pStyle w:val="Zkladntextodsazen"/>
        <w:numPr>
          <w:ilvl w:val="0"/>
          <w:numId w:val="15"/>
        </w:numPr>
        <w:spacing w:before="120" w:after="0"/>
        <w:jc w:val="both"/>
        <w:rPr>
          <w:rFonts w:ascii="Arial" w:hAnsi="Arial" w:cs="Arial"/>
          <w:b/>
          <w:sz w:val="22"/>
          <w:szCs w:val="22"/>
        </w:rPr>
      </w:pPr>
      <w:r w:rsidRPr="00300C61">
        <w:rPr>
          <w:rFonts w:ascii="Arial" w:hAnsi="Arial" w:cs="Arial"/>
          <w:b/>
          <w:sz w:val="22"/>
          <w:szCs w:val="22"/>
        </w:rPr>
        <w:t xml:space="preserve">Provozovatel vozidla </w:t>
      </w:r>
    </w:p>
    <w:p w14:paraId="1B016FA7" w14:textId="77777777" w:rsidR="00AF65DF" w:rsidRPr="00300C61" w:rsidRDefault="00AF65DF" w:rsidP="00AF65DF">
      <w:pPr>
        <w:pStyle w:val="Zkladntextodsazen"/>
        <w:ind w:left="360"/>
        <w:rPr>
          <w:rFonts w:ascii="Arial" w:hAnsi="Arial" w:cs="Arial"/>
          <w:b/>
          <w:sz w:val="22"/>
          <w:szCs w:val="22"/>
        </w:rPr>
      </w:pPr>
      <w:r w:rsidRPr="00300C61">
        <w:rPr>
          <w:rFonts w:ascii="Arial" w:hAnsi="Arial" w:cs="Arial"/>
          <w:sz w:val="22"/>
          <w:szCs w:val="22"/>
        </w:rPr>
        <w:t>je pro potřeby těchto pravidel osoba, která prokáže, že motorové vozidlo je této osobě umožněno vlastníkem vozidla dlouhodobě užívat.</w:t>
      </w:r>
    </w:p>
    <w:p w14:paraId="2125184F" w14:textId="77777777" w:rsidR="00AF65DF" w:rsidRPr="0052329D" w:rsidRDefault="00AF65DF" w:rsidP="00AF65DF">
      <w:pPr>
        <w:pStyle w:val="Zkladntextodsazen2"/>
        <w:tabs>
          <w:tab w:val="left" w:pos="2340"/>
          <w:tab w:val="left" w:pos="6480"/>
        </w:tabs>
        <w:ind w:left="0"/>
        <w:rPr>
          <w:szCs w:val="22"/>
        </w:rPr>
      </w:pPr>
    </w:p>
    <w:p w14:paraId="272262D8" w14:textId="77777777" w:rsidR="00AF65DF" w:rsidRPr="0052329D" w:rsidRDefault="00AF65DF" w:rsidP="00AF65DF">
      <w:pPr>
        <w:pStyle w:val="Zkladntextodsazen2"/>
        <w:tabs>
          <w:tab w:val="left" w:pos="2340"/>
          <w:tab w:val="left" w:pos="6480"/>
        </w:tabs>
        <w:ind w:left="0"/>
        <w:jc w:val="center"/>
        <w:rPr>
          <w:b/>
          <w:bCs/>
          <w:szCs w:val="22"/>
        </w:rPr>
      </w:pPr>
      <w:r w:rsidRPr="0052329D">
        <w:rPr>
          <w:b/>
          <w:bCs/>
          <w:szCs w:val="22"/>
        </w:rPr>
        <w:t>Čl. 3</w:t>
      </w:r>
    </w:p>
    <w:p w14:paraId="6D36D1A2" w14:textId="77777777" w:rsidR="00AF65DF" w:rsidRPr="0052329D" w:rsidRDefault="00AF65DF" w:rsidP="00AF65DF">
      <w:pPr>
        <w:pStyle w:val="Zkladntextodsazen2"/>
        <w:tabs>
          <w:tab w:val="left" w:pos="2340"/>
          <w:tab w:val="left" w:pos="6480"/>
        </w:tabs>
        <w:ind w:left="0"/>
        <w:jc w:val="center"/>
        <w:rPr>
          <w:b/>
          <w:bCs/>
          <w:szCs w:val="22"/>
        </w:rPr>
      </w:pPr>
      <w:r w:rsidRPr="0052329D">
        <w:rPr>
          <w:b/>
          <w:bCs/>
          <w:szCs w:val="22"/>
        </w:rPr>
        <w:t>Podmínky pro vydávání parkovacích karet a jejich užívání</w:t>
      </w:r>
    </w:p>
    <w:p w14:paraId="6B151388" w14:textId="77777777" w:rsidR="00AF65DF" w:rsidRPr="0052329D" w:rsidRDefault="00AF65DF" w:rsidP="00AF65DF">
      <w:pPr>
        <w:pStyle w:val="Zkladntextodsazen2"/>
        <w:tabs>
          <w:tab w:val="left" w:pos="2340"/>
          <w:tab w:val="left" w:pos="6480"/>
        </w:tabs>
        <w:ind w:left="0"/>
        <w:jc w:val="center"/>
        <w:rPr>
          <w:szCs w:val="22"/>
        </w:rPr>
      </w:pPr>
    </w:p>
    <w:p w14:paraId="229B46F6" w14:textId="77777777" w:rsidR="00AF65DF" w:rsidRPr="0052329D" w:rsidRDefault="00AF65DF" w:rsidP="00AF65DF">
      <w:pPr>
        <w:pStyle w:val="Zkladntextodsazen2"/>
        <w:numPr>
          <w:ilvl w:val="0"/>
          <w:numId w:val="16"/>
        </w:numPr>
        <w:tabs>
          <w:tab w:val="left" w:pos="2340"/>
          <w:tab w:val="left" w:pos="6480"/>
        </w:tabs>
        <w:jc w:val="both"/>
        <w:rPr>
          <w:szCs w:val="22"/>
        </w:rPr>
      </w:pPr>
      <w:r w:rsidRPr="0052329D">
        <w:rPr>
          <w:szCs w:val="22"/>
        </w:rPr>
        <w:t>Parkovací karta smí být vydána pouze rezidentovi, nerezidentovi</w:t>
      </w:r>
      <w:r w:rsidR="00423B18">
        <w:rPr>
          <w:szCs w:val="22"/>
        </w:rPr>
        <w:t xml:space="preserve"> </w:t>
      </w:r>
      <w:r w:rsidR="00747377">
        <w:rPr>
          <w:szCs w:val="22"/>
        </w:rPr>
        <w:t>a</w:t>
      </w:r>
      <w:r w:rsidR="00BA6703">
        <w:rPr>
          <w:szCs w:val="22"/>
        </w:rPr>
        <w:t xml:space="preserve"> </w:t>
      </w:r>
      <w:r w:rsidRPr="0052329D">
        <w:rPr>
          <w:szCs w:val="22"/>
        </w:rPr>
        <w:t>abonentovi,</w:t>
      </w:r>
      <w:r w:rsidR="00747377">
        <w:rPr>
          <w:color w:val="FF0000"/>
          <w:szCs w:val="22"/>
        </w:rPr>
        <w:t xml:space="preserve"> </w:t>
      </w:r>
      <w:r w:rsidRPr="0052329D">
        <w:rPr>
          <w:szCs w:val="22"/>
        </w:rPr>
        <w:t xml:space="preserve">kteří </w:t>
      </w:r>
      <w:r w:rsidR="00516EFD" w:rsidRPr="0052329D">
        <w:rPr>
          <w:szCs w:val="22"/>
        </w:rPr>
        <w:t xml:space="preserve">jsou </w:t>
      </w:r>
      <w:r w:rsidRPr="0052329D">
        <w:rPr>
          <w:szCs w:val="22"/>
        </w:rPr>
        <w:t>zároveň vlastníky nebo provozovateli motorového vozidla pro které má být parkovací karta vydána.</w:t>
      </w:r>
    </w:p>
    <w:p w14:paraId="39FE1D44" w14:textId="77777777" w:rsidR="00AF65DF" w:rsidRPr="0052329D" w:rsidRDefault="00AF65DF" w:rsidP="00AF65DF">
      <w:pPr>
        <w:pStyle w:val="Zkladntextodsazen2"/>
        <w:numPr>
          <w:ilvl w:val="0"/>
          <w:numId w:val="16"/>
        </w:numPr>
        <w:tabs>
          <w:tab w:val="left" w:pos="2340"/>
          <w:tab w:val="left" w:pos="6480"/>
        </w:tabs>
        <w:spacing w:before="120"/>
        <w:jc w:val="both"/>
        <w:rPr>
          <w:szCs w:val="22"/>
        </w:rPr>
      </w:pPr>
      <w:r w:rsidRPr="0052329D">
        <w:rPr>
          <w:szCs w:val="22"/>
        </w:rPr>
        <w:t>Vydání parkovací karty je zpoplatněno:</w:t>
      </w:r>
    </w:p>
    <w:p w14:paraId="64B581A2" w14:textId="77777777"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pro rezidenta částkou 0 Kč/rok za 1. motorové vozidlo v jeho vlastnictví</w:t>
      </w:r>
    </w:p>
    <w:p w14:paraId="223B0C14" w14:textId="79326B54"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 xml:space="preserve">pro rezidenta částkou </w:t>
      </w:r>
      <w:r w:rsidR="00974276">
        <w:rPr>
          <w:szCs w:val="22"/>
        </w:rPr>
        <w:t>10</w:t>
      </w:r>
      <w:r w:rsidRPr="0052329D">
        <w:rPr>
          <w:szCs w:val="22"/>
        </w:rPr>
        <w:t>00 Kč/rok za 2. motorové vozidlo v jeho vlastnictví</w:t>
      </w:r>
    </w:p>
    <w:p w14:paraId="4E4B2824" w14:textId="77777777"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pro rezidenta částkou 2000 Kč/rok za 3. a každé další motorové vozidlo v jeho vlastnictví</w:t>
      </w:r>
    </w:p>
    <w:p w14:paraId="344FD4DB" w14:textId="77777777"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pro rezidenta, který je provozovatelem vozidla, které si pro svou potřebu pořídil na splátky nebo leasing, nebo provozuje motorové vozidlo půjčovny nebo náhradní vozidlo, nebo vozidlo jiného vlastníka platí částky uvedené v tomto odstavci pod písmeny a) - c)</w:t>
      </w:r>
    </w:p>
    <w:p w14:paraId="75A59EFC" w14:textId="77777777"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 xml:space="preserve">pro rezidenta, který je provozovatelem služebního vozidla částkou 0 Kč/rok, jedná-li se o jediné vozidlo, pro které bude tato osoba uplatňovat vydání parkovací karty. </w:t>
      </w:r>
    </w:p>
    <w:p w14:paraId="6DD12A0C" w14:textId="18069CC2"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lastRenderedPageBreak/>
        <w:t xml:space="preserve">pro rezidenta částkou 5000 Kč/rok za 1. služební motorové vozidlo, které provozuje a částkou 10000 Kč/rok za každé další služební vozidlo, které provozuje, bude-li uplatňovat vydání parkovacích karet v počtu větším než 1 v celém rozsahu tohoto </w:t>
      </w:r>
      <w:r w:rsidR="00403D31">
        <w:rPr>
          <w:szCs w:val="22"/>
        </w:rPr>
        <w:t>článku</w:t>
      </w:r>
      <w:r w:rsidRPr="0052329D">
        <w:rPr>
          <w:szCs w:val="22"/>
        </w:rPr>
        <w:t xml:space="preserve">. </w:t>
      </w:r>
    </w:p>
    <w:p w14:paraId="1A3D9C22" w14:textId="77777777"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pro nerezidenta částkou 10000 Kč/rok za každé motorové vozidlo v jeho vlastnictví</w:t>
      </w:r>
    </w:p>
    <w:p w14:paraId="489B96EC" w14:textId="77777777"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pro nerezidenta částkou 10000 Kč/rok za kartu, která je určena pro motorové vozidlo, které není v jeho vlastnictví nebo v jeho provozování</w:t>
      </w:r>
    </w:p>
    <w:p w14:paraId="6EAECEF3" w14:textId="77777777"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pro abonenta částkou 5000 Kč/rok za 1. motorové vozidlo v jeho vlastnictví nebo v jeho provozování.</w:t>
      </w:r>
    </w:p>
    <w:p w14:paraId="434636E4" w14:textId="77777777" w:rsidR="00AF65DF" w:rsidRPr="0052329D" w:rsidRDefault="00AF65DF" w:rsidP="00843309">
      <w:pPr>
        <w:pStyle w:val="Zkladntextodsazen2"/>
        <w:tabs>
          <w:tab w:val="left" w:pos="2340"/>
          <w:tab w:val="left" w:pos="6480"/>
        </w:tabs>
        <w:jc w:val="both"/>
        <w:rPr>
          <w:szCs w:val="22"/>
        </w:rPr>
      </w:pPr>
      <w:r w:rsidRPr="0052329D">
        <w:rPr>
          <w:szCs w:val="22"/>
        </w:rPr>
        <w:t>pro abonenta částkou 10000 Kč/rok za každé další vozidlo v jeho vlastnictví nebo v jeho provozování.</w:t>
      </w:r>
    </w:p>
    <w:p w14:paraId="77B490FB" w14:textId="77777777"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 xml:space="preserve">za vydání duplikátu karty po její ztrátě </w:t>
      </w:r>
    </w:p>
    <w:p w14:paraId="652AEA50" w14:textId="1522F2DF" w:rsidR="00AF65DF" w:rsidRPr="0052329D" w:rsidRDefault="00AF65DF" w:rsidP="00843309">
      <w:pPr>
        <w:pStyle w:val="Zkladntextodsazen2"/>
        <w:numPr>
          <w:ilvl w:val="0"/>
          <w:numId w:val="24"/>
        </w:numPr>
        <w:tabs>
          <w:tab w:val="left" w:pos="2340"/>
          <w:tab w:val="left" w:pos="6480"/>
        </w:tabs>
        <w:ind w:right="4110"/>
        <w:jc w:val="both"/>
        <w:rPr>
          <w:szCs w:val="22"/>
        </w:rPr>
      </w:pPr>
      <w:r w:rsidRPr="0052329D">
        <w:rPr>
          <w:szCs w:val="22"/>
        </w:rPr>
        <w:t xml:space="preserve">pro rezidenta 1000 Kč. </w:t>
      </w:r>
    </w:p>
    <w:p w14:paraId="3A6BE617" w14:textId="77777777" w:rsidR="00AF65DF" w:rsidRPr="0052329D" w:rsidRDefault="00AF65DF" w:rsidP="00843309">
      <w:pPr>
        <w:pStyle w:val="Zkladntextodsazen2"/>
        <w:numPr>
          <w:ilvl w:val="0"/>
          <w:numId w:val="24"/>
        </w:numPr>
        <w:tabs>
          <w:tab w:val="left" w:pos="2340"/>
          <w:tab w:val="left" w:pos="6480"/>
        </w:tabs>
        <w:ind w:right="4110"/>
        <w:jc w:val="both"/>
        <w:rPr>
          <w:szCs w:val="22"/>
        </w:rPr>
      </w:pPr>
      <w:r w:rsidRPr="0052329D">
        <w:rPr>
          <w:szCs w:val="22"/>
        </w:rPr>
        <w:t>pro nerezidenta 10000 Kč</w:t>
      </w:r>
    </w:p>
    <w:p w14:paraId="5866D0D4" w14:textId="77777777" w:rsidR="00AF65DF" w:rsidRPr="0052329D" w:rsidRDefault="00AF65DF" w:rsidP="00AF65DF">
      <w:pPr>
        <w:pStyle w:val="Zkladntextodsazen2"/>
        <w:numPr>
          <w:ilvl w:val="0"/>
          <w:numId w:val="24"/>
        </w:numPr>
        <w:tabs>
          <w:tab w:val="left" w:pos="2340"/>
          <w:tab w:val="left" w:pos="6480"/>
        </w:tabs>
        <w:ind w:right="4110"/>
        <w:jc w:val="both"/>
        <w:rPr>
          <w:szCs w:val="22"/>
        </w:rPr>
      </w:pPr>
      <w:r w:rsidRPr="0052329D">
        <w:rPr>
          <w:szCs w:val="22"/>
        </w:rPr>
        <w:t>pro abonenta 10000 Kč</w:t>
      </w:r>
    </w:p>
    <w:p w14:paraId="1A9913CD" w14:textId="77777777" w:rsidR="00AF65DF" w:rsidRPr="0052329D" w:rsidRDefault="00AF65DF" w:rsidP="00843309">
      <w:pPr>
        <w:pStyle w:val="Zkladntextodsazen2"/>
        <w:numPr>
          <w:ilvl w:val="0"/>
          <w:numId w:val="16"/>
        </w:numPr>
        <w:tabs>
          <w:tab w:val="left" w:pos="2340"/>
          <w:tab w:val="left" w:pos="6480"/>
        </w:tabs>
        <w:spacing w:before="120"/>
        <w:jc w:val="both"/>
        <w:rPr>
          <w:szCs w:val="22"/>
        </w:rPr>
      </w:pPr>
      <w:r w:rsidRPr="0052329D">
        <w:rPr>
          <w:szCs w:val="22"/>
        </w:rPr>
        <w:t>Byla-li rezidentovi vydána parkovací karta pro potřeby služebního vozidla a tento bude následně požadovat vydání parkovací karty podle pravidel uvedených v tomto článku v odstavci 2 písm. a) – d), je povinen nejprve zpětně doplatit částku stanovenou v tomto článku, v odstavci 2 písm. f).</w:t>
      </w:r>
    </w:p>
    <w:p w14:paraId="7D99653A" w14:textId="77777777" w:rsidR="00AF65DF" w:rsidRPr="0052329D" w:rsidRDefault="00AF65DF" w:rsidP="00AF65DF">
      <w:pPr>
        <w:pStyle w:val="Zkladntextodsazen2"/>
        <w:numPr>
          <w:ilvl w:val="0"/>
          <w:numId w:val="16"/>
        </w:numPr>
        <w:tabs>
          <w:tab w:val="left" w:pos="2340"/>
          <w:tab w:val="left" w:pos="6480"/>
        </w:tabs>
        <w:spacing w:before="120"/>
        <w:jc w:val="both"/>
        <w:rPr>
          <w:szCs w:val="22"/>
        </w:rPr>
      </w:pPr>
      <w:r w:rsidRPr="0052329D">
        <w:rPr>
          <w:szCs w:val="22"/>
        </w:rPr>
        <w:t>Parkovací karta smí být vydána až po zaplacení poplatku stanoveného v odstavci 2 tohoto článku</w:t>
      </w:r>
    </w:p>
    <w:p w14:paraId="00CD6666" w14:textId="77777777" w:rsidR="00AF65DF" w:rsidRPr="0052329D" w:rsidRDefault="00AF65DF" w:rsidP="00AF65DF">
      <w:pPr>
        <w:pStyle w:val="Zkladntextodsazen2"/>
        <w:numPr>
          <w:ilvl w:val="0"/>
          <w:numId w:val="16"/>
        </w:numPr>
        <w:tabs>
          <w:tab w:val="left" w:pos="2340"/>
          <w:tab w:val="left" w:pos="6480"/>
        </w:tabs>
        <w:spacing w:before="120"/>
        <w:jc w:val="both"/>
        <w:rPr>
          <w:bCs/>
          <w:szCs w:val="22"/>
        </w:rPr>
      </w:pPr>
      <w:r w:rsidRPr="0052329D">
        <w:rPr>
          <w:bCs/>
          <w:szCs w:val="22"/>
        </w:rPr>
        <w:t xml:space="preserve">Žadatel k žádosti předloží: </w:t>
      </w:r>
    </w:p>
    <w:p w14:paraId="62DE0223" w14:textId="77777777" w:rsidR="00AF65DF" w:rsidRPr="0052329D" w:rsidRDefault="00AF65DF" w:rsidP="00843309">
      <w:pPr>
        <w:pStyle w:val="Zkladntextodsazen2"/>
        <w:numPr>
          <w:ilvl w:val="0"/>
          <w:numId w:val="17"/>
        </w:numPr>
        <w:tabs>
          <w:tab w:val="clear" w:pos="1080"/>
          <w:tab w:val="num" w:pos="720"/>
          <w:tab w:val="left" w:pos="2340"/>
          <w:tab w:val="left" w:pos="6480"/>
        </w:tabs>
        <w:ind w:left="720"/>
        <w:jc w:val="both"/>
        <w:rPr>
          <w:szCs w:val="22"/>
        </w:rPr>
      </w:pPr>
      <w:r w:rsidRPr="0052329D">
        <w:rPr>
          <w:szCs w:val="22"/>
        </w:rPr>
        <w:t>rezident – doklad o místě trvalého pobytu a doklad o právním vztahu k vozidlu,</w:t>
      </w:r>
    </w:p>
    <w:p w14:paraId="7A04E38F" w14:textId="77777777" w:rsidR="00AF65DF" w:rsidRPr="0052329D" w:rsidRDefault="00AF65DF" w:rsidP="00843309">
      <w:pPr>
        <w:pStyle w:val="Zkladntextodsazen2"/>
        <w:numPr>
          <w:ilvl w:val="0"/>
          <w:numId w:val="17"/>
        </w:numPr>
        <w:tabs>
          <w:tab w:val="clear" w:pos="1080"/>
          <w:tab w:val="num" w:pos="720"/>
          <w:tab w:val="left" w:pos="2340"/>
          <w:tab w:val="left" w:pos="6480"/>
        </w:tabs>
        <w:ind w:left="720"/>
        <w:jc w:val="both"/>
        <w:rPr>
          <w:szCs w:val="22"/>
        </w:rPr>
      </w:pPr>
      <w:r w:rsidRPr="0052329D">
        <w:rPr>
          <w:szCs w:val="22"/>
        </w:rPr>
        <w:t>cizí státní příslušníci, občané EU a mimo EU žijící v Česku – občanský průkaz, cestovní pas a cestovní pas s platným vízem a průkazem o povolení pobytu a doklad o právním vztahu k vozidlu,</w:t>
      </w:r>
    </w:p>
    <w:p w14:paraId="289AF15E" w14:textId="29A2FA9A" w:rsidR="00AF65DF" w:rsidRPr="0052329D" w:rsidRDefault="00AF65DF" w:rsidP="00843309">
      <w:pPr>
        <w:pStyle w:val="Zkladntextodsazen2"/>
        <w:numPr>
          <w:ilvl w:val="0"/>
          <w:numId w:val="17"/>
        </w:numPr>
        <w:tabs>
          <w:tab w:val="clear" w:pos="1080"/>
          <w:tab w:val="num" w:pos="720"/>
          <w:tab w:val="left" w:pos="2340"/>
          <w:tab w:val="left" w:pos="6480"/>
        </w:tabs>
        <w:ind w:left="720"/>
        <w:jc w:val="both"/>
        <w:rPr>
          <w:szCs w:val="22"/>
        </w:rPr>
      </w:pPr>
      <w:r w:rsidRPr="0052329D">
        <w:rPr>
          <w:szCs w:val="22"/>
        </w:rPr>
        <w:t xml:space="preserve">nerezident – </w:t>
      </w:r>
      <w:r w:rsidR="00271B85">
        <w:rPr>
          <w:szCs w:val="22"/>
        </w:rPr>
        <w:t xml:space="preserve">doklad, </w:t>
      </w:r>
      <w:r w:rsidR="00423B18" w:rsidRPr="0064346B">
        <w:rPr>
          <w:szCs w:val="22"/>
        </w:rPr>
        <w:t>kte</w:t>
      </w:r>
      <w:r w:rsidR="00423B18">
        <w:rPr>
          <w:szCs w:val="22"/>
        </w:rPr>
        <w:t>rým</w:t>
      </w:r>
      <w:r w:rsidR="00423B18" w:rsidRPr="0064346B">
        <w:rPr>
          <w:szCs w:val="22"/>
        </w:rPr>
        <w:t xml:space="preserve"> prokáže, že je vlastníkem nemovitosti</w:t>
      </w:r>
      <w:r w:rsidR="00423B18">
        <w:rPr>
          <w:szCs w:val="22"/>
        </w:rPr>
        <w:t xml:space="preserve"> (</w:t>
      </w:r>
      <w:r w:rsidR="00747377">
        <w:rPr>
          <w:szCs w:val="22"/>
        </w:rPr>
        <w:t xml:space="preserve">např. </w:t>
      </w:r>
      <w:r w:rsidR="00423B18">
        <w:rPr>
          <w:szCs w:val="22"/>
        </w:rPr>
        <w:t>výpis z katastru nemovitostí)</w:t>
      </w:r>
      <w:r w:rsidR="00423B18" w:rsidRPr="0064346B">
        <w:rPr>
          <w:szCs w:val="22"/>
        </w:rPr>
        <w:t xml:space="preserve"> v oblas</w:t>
      </w:r>
      <w:r w:rsidR="00423B18">
        <w:rPr>
          <w:szCs w:val="22"/>
        </w:rPr>
        <w:t>tech</w:t>
      </w:r>
      <w:r w:rsidR="00423B18" w:rsidRPr="0064346B">
        <w:rPr>
          <w:szCs w:val="22"/>
        </w:rPr>
        <w:t xml:space="preserve"> vymezen</w:t>
      </w:r>
      <w:r w:rsidR="00423B18">
        <w:rPr>
          <w:szCs w:val="22"/>
        </w:rPr>
        <w:t>ých</w:t>
      </w:r>
      <w:r w:rsidR="00423B18" w:rsidRPr="0064346B">
        <w:rPr>
          <w:szCs w:val="22"/>
        </w:rPr>
        <w:t xml:space="preserve"> přílohou č. 1 nařízení města Františkovy Lázně č. </w:t>
      </w:r>
      <w:r w:rsidR="00423B18" w:rsidRPr="00403D31">
        <w:rPr>
          <w:szCs w:val="22"/>
        </w:rPr>
        <w:t>1/202</w:t>
      </w:r>
      <w:r w:rsidR="00403D31" w:rsidRPr="00403D31">
        <w:rPr>
          <w:szCs w:val="22"/>
        </w:rPr>
        <w:t>6</w:t>
      </w:r>
      <w:r w:rsidRPr="00403D31">
        <w:rPr>
          <w:szCs w:val="22"/>
        </w:rPr>
        <w:t>,</w:t>
      </w:r>
    </w:p>
    <w:p w14:paraId="5B2A65E9" w14:textId="77777777" w:rsidR="00AF65DF" w:rsidRPr="00423B18" w:rsidRDefault="00AF65DF" w:rsidP="00843309">
      <w:pPr>
        <w:pStyle w:val="Zkladntextodsazen2"/>
        <w:numPr>
          <w:ilvl w:val="0"/>
          <w:numId w:val="17"/>
        </w:numPr>
        <w:tabs>
          <w:tab w:val="clear" w:pos="1080"/>
          <w:tab w:val="num" w:pos="720"/>
          <w:tab w:val="left" w:pos="2340"/>
          <w:tab w:val="left" w:pos="6480"/>
        </w:tabs>
        <w:ind w:left="720"/>
        <w:jc w:val="both"/>
        <w:rPr>
          <w:szCs w:val="22"/>
        </w:rPr>
      </w:pPr>
      <w:r w:rsidRPr="00423B18">
        <w:rPr>
          <w:szCs w:val="22"/>
        </w:rPr>
        <w:t>abonent – živnostenský list</w:t>
      </w:r>
      <w:r w:rsidR="00747377">
        <w:rPr>
          <w:szCs w:val="22"/>
        </w:rPr>
        <w:t xml:space="preserve"> n</w:t>
      </w:r>
      <w:r w:rsidR="00BA6703">
        <w:rPr>
          <w:szCs w:val="22"/>
        </w:rPr>
        <w:t>e</w:t>
      </w:r>
      <w:r w:rsidR="00747377">
        <w:rPr>
          <w:szCs w:val="22"/>
        </w:rPr>
        <w:t>bo</w:t>
      </w:r>
      <w:r w:rsidRPr="00423B18">
        <w:rPr>
          <w:szCs w:val="22"/>
        </w:rPr>
        <w:t xml:space="preserve"> zřizovací listinu, nájemní smlouvu </w:t>
      </w:r>
      <w:r w:rsidR="003412BC" w:rsidRPr="00423B18">
        <w:rPr>
          <w:szCs w:val="22"/>
        </w:rPr>
        <w:t xml:space="preserve">k provozovně </w:t>
      </w:r>
      <w:r w:rsidRPr="00423B18">
        <w:rPr>
          <w:szCs w:val="22"/>
        </w:rPr>
        <w:t xml:space="preserve">v případě, že </w:t>
      </w:r>
      <w:r w:rsidR="003412BC" w:rsidRPr="00423B18">
        <w:rPr>
          <w:szCs w:val="22"/>
        </w:rPr>
        <w:t xml:space="preserve">užívá </w:t>
      </w:r>
      <w:r w:rsidRPr="00423B18">
        <w:rPr>
          <w:szCs w:val="22"/>
        </w:rPr>
        <w:t>provozovnu</w:t>
      </w:r>
      <w:r w:rsidR="003412BC" w:rsidRPr="00423B18">
        <w:rPr>
          <w:szCs w:val="22"/>
        </w:rPr>
        <w:t xml:space="preserve"> ve vlastnictví jiné osoby</w:t>
      </w:r>
      <w:r w:rsidRPr="00423B18">
        <w:rPr>
          <w:szCs w:val="22"/>
        </w:rPr>
        <w:t xml:space="preserve">, výpis z katastru nemovitostí, je-li právnická osoba majitelem objektu, ve kterém má </w:t>
      </w:r>
      <w:r w:rsidR="00BA6703">
        <w:rPr>
          <w:szCs w:val="22"/>
        </w:rPr>
        <w:t xml:space="preserve">sídlo nebo </w:t>
      </w:r>
      <w:r w:rsidRPr="00423B18">
        <w:rPr>
          <w:szCs w:val="22"/>
        </w:rPr>
        <w:t>provozovnu,</w:t>
      </w:r>
    </w:p>
    <w:p w14:paraId="04946F6B" w14:textId="77777777" w:rsidR="00AF65DF" w:rsidRPr="0052329D" w:rsidRDefault="00AF65DF" w:rsidP="00843309">
      <w:pPr>
        <w:pStyle w:val="Zkladntextodsazen2"/>
        <w:numPr>
          <w:ilvl w:val="0"/>
          <w:numId w:val="17"/>
        </w:numPr>
        <w:tabs>
          <w:tab w:val="clear" w:pos="1080"/>
          <w:tab w:val="num" w:pos="720"/>
          <w:tab w:val="left" w:pos="2340"/>
          <w:tab w:val="left" w:pos="6480"/>
        </w:tabs>
        <w:ind w:left="720"/>
        <w:jc w:val="both"/>
        <w:rPr>
          <w:szCs w:val="22"/>
        </w:rPr>
      </w:pPr>
      <w:r w:rsidRPr="0052329D">
        <w:rPr>
          <w:szCs w:val="22"/>
        </w:rPr>
        <w:t>žadatelé musí mít právní vztah k vozidlu, pro které je karta vystavována, vyplývající z § 23 zákona č. 13/1997 Sb., o pozemních komunikacích, ve znění pozdějších předpisů, to znamená:</w:t>
      </w:r>
    </w:p>
    <w:p w14:paraId="4D831232" w14:textId="77777777" w:rsidR="00AF65DF" w:rsidRPr="0052329D" w:rsidRDefault="00AF65DF" w:rsidP="00843309">
      <w:pPr>
        <w:pStyle w:val="Zkladntextodsazen2"/>
        <w:numPr>
          <w:ilvl w:val="0"/>
          <w:numId w:val="18"/>
        </w:numPr>
        <w:tabs>
          <w:tab w:val="left" w:pos="2340"/>
          <w:tab w:val="left" w:pos="6480"/>
        </w:tabs>
        <w:jc w:val="both"/>
        <w:rPr>
          <w:szCs w:val="22"/>
        </w:rPr>
      </w:pPr>
      <w:r w:rsidRPr="0052329D">
        <w:rPr>
          <w:szCs w:val="22"/>
        </w:rPr>
        <w:t>žadatel je vlastníkem vozidla ve smyslu zákona č. 56/2001 Sb., o podmínkách provozu na pozemních komunikacích ve znění pozdějších předpisů, předloží kopii TP, kde je uživatel veden jako vlastník vozidla,</w:t>
      </w:r>
    </w:p>
    <w:p w14:paraId="385DD617" w14:textId="77777777" w:rsidR="00AF65DF" w:rsidRPr="0052329D" w:rsidRDefault="00AF65DF" w:rsidP="00843309">
      <w:pPr>
        <w:pStyle w:val="Zkladntextodsazen2"/>
        <w:numPr>
          <w:ilvl w:val="0"/>
          <w:numId w:val="18"/>
        </w:numPr>
        <w:tabs>
          <w:tab w:val="left" w:pos="2340"/>
          <w:tab w:val="left" w:pos="6480"/>
        </w:tabs>
        <w:jc w:val="both"/>
        <w:rPr>
          <w:szCs w:val="22"/>
        </w:rPr>
      </w:pPr>
      <w:r w:rsidRPr="0052329D">
        <w:rPr>
          <w:szCs w:val="22"/>
        </w:rPr>
        <w:t>žadatel, který je provozovatelem vozidla jiného vlastníka, je povinen předložit plnou moc a souhlas vlastníka vozidla,</w:t>
      </w:r>
    </w:p>
    <w:p w14:paraId="02EB069A" w14:textId="77777777" w:rsidR="00AF65DF" w:rsidRPr="0052329D" w:rsidRDefault="00AF65DF" w:rsidP="00843309">
      <w:pPr>
        <w:pStyle w:val="Zkladntextodsazen2"/>
        <w:numPr>
          <w:ilvl w:val="1"/>
          <w:numId w:val="19"/>
        </w:numPr>
        <w:tabs>
          <w:tab w:val="left" w:pos="2340"/>
          <w:tab w:val="left" w:pos="6480"/>
        </w:tabs>
        <w:jc w:val="both"/>
        <w:rPr>
          <w:szCs w:val="22"/>
        </w:rPr>
      </w:pPr>
      <w:r w:rsidRPr="0052329D">
        <w:rPr>
          <w:szCs w:val="22"/>
        </w:rPr>
        <w:t>žadatel, který užívá vozidlo na základě leasingové smlouvy, předloží kopii TP a originál leasingové smlouvy,</w:t>
      </w:r>
    </w:p>
    <w:p w14:paraId="0D68F80C" w14:textId="77777777" w:rsidR="00AF65DF" w:rsidRPr="0052329D" w:rsidRDefault="00AF65DF" w:rsidP="00843309">
      <w:pPr>
        <w:pStyle w:val="Zkladntextodsazen2"/>
        <w:numPr>
          <w:ilvl w:val="1"/>
          <w:numId w:val="19"/>
        </w:numPr>
        <w:tabs>
          <w:tab w:val="left" w:pos="2340"/>
          <w:tab w:val="left" w:pos="6480"/>
        </w:tabs>
        <w:jc w:val="both"/>
        <w:rPr>
          <w:szCs w:val="22"/>
        </w:rPr>
      </w:pPr>
      <w:r w:rsidRPr="0052329D">
        <w:rPr>
          <w:szCs w:val="22"/>
        </w:rPr>
        <w:t>žadatel, který si pořídil vozidlo na úvěr, který splácí, předloží kopii TP a originál úvěrové smlouvy,</w:t>
      </w:r>
    </w:p>
    <w:p w14:paraId="0F009D63" w14:textId="77777777" w:rsidR="00AF65DF" w:rsidRPr="0052329D" w:rsidRDefault="00AF65DF" w:rsidP="00843309">
      <w:pPr>
        <w:pStyle w:val="Zkladntextodsazen2"/>
        <w:numPr>
          <w:ilvl w:val="1"/>
          <w:numId w:val="19"/>
        </w:numPr>
        <w:tabs>
          <w:tab w:val="left" w:pos="2340"/>
          <w:tab w:val="left" w:pos="6480"/>
        </w:tabs>
        <w:jc w:val="both"/>
        <w:rPr>
          <w:szCs w:val="22"/>
        </w:rPr>
      </w:pPr>
      <w:r w:rsidRPr="0052329D">
        <w:rPr>
          <w:szCs w:val="22"/>
        </w:rPr>
        <w:t>žadatel, který má vozidlo zapůjčeno z půjčovny automobilů, předloží kopii TP a nájemní smlouvu,</w:t>
      </w:r>
    </w:p>
    <w:p w14:paraId="25A28BD9" w14:textId="2F8A8D44" w:rsidR="00AF65DF" w:rsidRPr="00581D11" w:rsidRDefault="00AF65DF" w:rsidP="00843309">
      <w:pPr>
        <w:pStyle w:val="Zkladntextodsazen2"/>
        <w:numPr>
          <w:ilvl w:val="1"/>
          <w:numId w:val="19"/>
        </w:numPr>
        <w:tabs>
          <w:tab w:val="left" w:pos="2340"/>
          <w:tab w:val="left" w:pos="6480"/>
        </w:tabs>
        <w:jc w:val="both"/>
        <w:rPr>
          <w:szCs w:val="22"/>
        </w:rPr>
      </w:pPr>
      <w:r w:rsidRPr="00581D11">
        <w:rPr>
          <w:szCs w:val="22"/>
        </w:rPr>
        <w:t>žadatel, který má vozidlo zapůjčeno jako náhradní vozidlo z autoopravny, předloží kopii TP a nájemní smlouvu,</w:t>
      </w:r>
    </w:p>
    <w:p w14:paraId="67DBD61A" w14:textId="77777777" w:rsidR="00AF65DF" w:rsidRPr="00581D11" w:rsidRDefault="00AF65DF" w:rsidP="00843309">
      <w:pPr>
        <w:pStyle w:val="Zkladntextodsazen2"/>
        <w:numPr>
          <w:ilvl w:val="1"/>
          <w:numId w:val="19"/>
        </w:numPr>
        <w:tabs>
          <w:tab w:val="left" w:pos="2340"/>
          <w:tab w:val="left" w:pos="6480"/>
        </w:tabs>
        <w:jc w:val="both"/>
        <w:rPr>
          <w:szCs w:val="22"/>
        </w:rPr>
      </w:pPr>
      <w:r w:rsidRPr="00581D11">
        <w:rPr>
          <w:szCs w:val="22"/>
        </w:rPr>
        <w:t>žadatel, který je zaměstnancem společnosti a má vozidlo svěřeno do soukromého užívání zaměstnavatelem na základě pracovní smlouvy nebo smlouvy o užívání služebního vozidla k soukromým účelům, předloží kopii TP a smlouvu o užívání služebního vozidla,</w:t>
      </w:r>
    </w:p>
    <w:p w14:paraId="77B18E37" w14:textId="715A4497" w:rsidR="00AF65DF" w:rsidRPr="0052329D" w:rsidRDefault="00AF65DF" w:rsidP="00843309">
      <w:pPr>
        <w:pStyle w:val="Zkladntextodsazen2"/>
        <w:numPr>
          <w:ilvl w:val="1"/>
          <w:numId w:val="19"/>
        </w:numPr>
        <w:tabs>
          <w:tab w:val="left" w:pos="2340"/>
          <w:tab w:val="left" w:pos="6480"/>
        </w:tabs>
        <w:jc w:val="both"/>
        <w:rPr>
          <w:szCs w:val="22"/>
        </w:rPr>
      </w:pPr>
      <w:r w:rsidRPr="00581D11">
        <w:rPr>
          <w:szCs w:val="22"/>
        </w:rPr>
        <w:t>žadatel, který je člen orgánu</w:t>
      </w:r>
      <w:r w:rsidRPr="0052329D">
        <w:rPr>
          <w:szCs w:val="22"/>
        </w:rPr>
        <w:t xml:space="preserve"> právnické osoby a užívá vozidlo na základě rozhodnutí o bezplatném poskytnutí vozidla k používání pro služební a soukromé účely, předloží kopii TP a výpis z obchodního rejstříku.</w:t>
      </w:r>
    </w:p>
    <w:p w14:paraId="71A9CDF6" w14:textId="77777777" w:rsidR="00AF65DF" w:rsidRDefault="00AF65DF" w:rsidP="00F04CE8">
      <w:pPr>
        <w:pStyle w:val="Zkladntextodsazen2"/>
        <w:numPr>
          <w:ilvl w:val="0"/>
          <w:numId w:val="16"/>
        </w:numPr>
        <w:spacing w:before="120"/>
        <w:jc w:val="both"/>
        <w:rPr>
          <w:szCs w:val="22"/>
        </w:rPr>
      </w:pPr>
      <w:r w:rsidRPr="0052329D">
        <w:rPr>
          <w:szCs w:val="22"/>
        </w:rPr>
        <w:t xml:space="preserve">Parkovací karta je nepřenosná na jiné vozidlo. </w:t>
      </w:r>
    </w:p>
    <w:p w14:paraId="1A4F4B7C" w14:textId="77777777" w:rsidR="00AF65DF" w:rsidRPr="0052329D" w:rsidRDefault="00AF65DF" w:rsidP="00F04CE8">
      <w:pPr>
        <w:pStyle w:val="Zkladntextodsazen2"/>
        <w:numPr>
          <w:ilvl w:val="0"/>
          <w:numId w:val="16"/>
        </w:numPr>
        <w:spacing w:before="120"/>
        <w:ind w:left="426" w:hanging="426"/>
        <w:jc w:val="both"/>
        <w:rPr>
          <w:szCs w:val="22"/>
        </w:rPr>
      </w:pPr>
      <w:r>
        <w:rPr>
          <w:szCs w:val="22"/>
        </w:rPr>
        <w:t xml:space="preserve">Parkovací karty jsou vydávány vždy s platností do 31.12. roku, pro který jsou vydávány, jedná-li se o karty zpoplatněné částkou 0 Kč/rok a na 12 měsíců pro karty zpoplatněné částkou vyšší než 0 Kč/rok. </w:t>
      </w:r>
    </w:p>
    <w:p w14:paraId="6F0F83EC" w14:textId="25695909" w:rsidR="00AF65DF" w:rsidRPr="0052329D" w:rsidRDefault="00AF65DF" w:rsidP="00F04CE8">
      <w:pPr>
        <w:pStyle w:val="Zkladntextodsazen2"/>
        <w:numPr>
          <w:ilvl w:val="0"/>
          <w:numId w:val="16"/>
        </w:numPr>
        <w:spacing w:before="120"/>
        <w:ind w:left="426" w:hanging="426"/>
        <w:jc w:val="both"/>
        <w:rPr>
          <w:szCs w:val="22"/>
        </w:rPr>
      </w:pPr>
      <w:r w:rsidRPr="0052329D">
        <w:rPr>
          <w:szCs w:val="22"/>
        </w:rPr>
        <w:lastRenderedPageBreak/>
        <w:t xml:space="preserve">Parkovací karta </w:t>
      </w:r>
      <w:r w:rsidR="003412BC" w:rsidRPr="0052329D">
        <w:rPr>
          <w:szCs w:val="22"/>
        </w:rPr>
        <w:t>červen</w:t>
      </w:r>
      <w:r w:rsidR="00D8587D">
        <w:rPr>
          <w:szCs w:val="22"/>
        </w:rPr>
        <w:t>é</w:t>
      </w:r>
      <w:r w:rsidR="003412BC" w:rsidRPr="0052329D">
        <w:rPr>
          <w:szCs w:val="22"/>
        </w:rPr>
        <w:t xml:space="preserve"> barv</w:t>
      </w:r>
      <w:r w:rsidR="00D8587D">
        <w:rPr>
          <w:szCs w:val="22"/>
        </w:rPr>
        <w:t>y</w:t>
      </w:r>
      <w:r w:rsidR="003412BC">
        <w:rPr>
          <w:szCs w:val="22"/>
        </w:rPr>
        <w:t xml:space="preserve"> pro </w:t>
      </w:r>
      <w:r w:rsidR="00843309">
        <w:rPr>
          <w:szCs w:val="22"/>
        </w:rPr>
        <w:t>OBLAST 1 -</w:t>
      </w:r>
      <w:r w:rsidR="003412BC">
        <w:rPr>
          <w:szCs w:val="22"/>
        </w:rPr>
        <w:t xml:space="preserve"> Františkovy Lázně</w:t>
      </w:r>
      <w:r w:rsidR="003412BC" w:rsidRPr="0052329D">
        <w:rPr>
          <w:szCs w:val="22"/>
        </w:rPr>
        <w:t xml:space="preserve"> </w:t>
      </w:r>
      <w:r w:rsidRPr="0052329D">
        <w:rPr>
          <w:szCs w:val="22"/>
        </w:rPr>
        <w:t>obsahuje tyto náležitosti:</w:t>
      </w:r>
    </w:p>
    <w:p w14:paraId="4144F78F" w14:textId="77777777" w:rsidR="00AF65DF" w:rsidRPr="00581D11" w:rsidRDefault="00AF65DF" w:rsidP="00AF65DF">
      <w:pPr>
        <w:pStyle w:val="Zkladntextodsazen2"/>
        <w:numPr>
          <w:ilvl w:val="1"/>
          <w:numId w:val="20"/>
        </w:numPr>
        <w:tabs>
          <w:tab w:val="left" w:pos="2340"/>
          <w:tab w:val="left" w:pos="6480"/>
        </w:tabs>
        <w:jc w:val="both"/>
        <w:rPr>
          <w:szCs w:val="22"/>
        </w:rPr>
      </w:pPr>
      <w:r w:rsidRPr="00581D11">
        <w:rPr>
          <w:szCs w:val="22"/>
        </w:rPr>
        <w:t>číslo karty,</w:t>
      </w:r>
    </w:p>
    <w:p w14:paraId="0DDA087C" w14:textId="77777777" w:rsidR="00AF65DF" w:rsidRPr="00581D11" w:rsidRDefault="00AF65DF" w:rsidP="00AF65DF">
      <w:pPr>
        <w:pStyle w:val="Zkladntextodsazen2"/>
        <w:numPr>
          <w:ilvl w:val="1"/>
          <w:numId w:val="20"/>
        </w:numPr>
        <w:tabs>
          <w:tab w:val="left" w:pos="2340"/>
          <w:tab w:val="left" w:pos="6480"/>
        </w:tabs>
        <w:jc w:val="both"/>
        <w:rPr>
          <w:b/>
          <w:bCs/>
          <w:szCs w:val="22"/>
        </w:rPr>
      </w:pPr>
      <w:r w:rsidRPr="00581D11">
        <w:rPr>
          <w:szCs w:val="22"/>
        </w:rPr>
        <w:t>ochranný prvek (znak města Františkovy Lázně)</w:t>
      </w:r>
      <w:r w:rsidR="003412BC">
        <w:rPr>
          <w:szCs w:val="22"/>
        </w:rPr>
        <w:t xml:space="preserve"> a holografický znak</w:t>
      </w:r>
    </w:p>
    <w:p w14:paraId="0084473B" w14:textId="77777777" w:rsidR="00AF65DF" w:rsidRPr="00581D11" w:rsidRDefault="00AF65DF" w:rsidP="00AF65DF">
      <w:pPr>
        <w:pStyle w:val="Zkladntextodsazen2"/>
        <w:numPr>
          <w:ilvl w:val="1"/>
          <w:numId w:val="20"/>
        </w:numPr>
        <w:tabs>
          <w:tab w:val="left" w:pos="2340"/>
          <w:tab w:val="left" w:pos="6480"/>
        </w:tabs>
        <w:jc w:val="both"/>
        <w:rPr>
          <w:b/>
          <w:bCs/>
          <w:szCs w:val="22"/>
        </w:rPr>
      </w:pPr>
      <w:r w:rsidRPr="00581D11">
        <w:rPr>
          <w:szCs w:val="22"/>
        </w:rPr>
        <w:t>údaj o době platnosti,</w:t>
      </w:r>
    </w:p>
    <w:p w14:paraId="6DAD4F2A" w14:textId="77777777" w:rsidR="00AF65DF" w:rsidRPr="00581D11" w:rsidRDefault="00AF65DF" w:rsidP="00AF65DF">
      <w:pPr>
        <w:pStyle w:val="Zkladntextodsazen2"/>
        <w:numPr>
          <w:ilvl w:val="1"/>
          <w:numId w:val="20"/>
        </w:numPr>
        <w:tabs>
          <w:tab w:val="left" w:pos="2340"/>
          <w:tab w:val="left" w:pos="6480"/>
        </w:tabs>
        <w:jc w:val="both"/>
        <w:rPr>
          <w:b/>
          <w:bCs/>
          <w:szCs w:val="22"/>
        </w:rPr>
      </w:pPr>
      <w:r w:rsidRPr="00581D11">
        <w:rPr>
          <w:szCs w:val="22"/>
        </w:rPr>
        <w:t>registrační značku vozidla</w:t>
      </w:r>
    </w:p>
    <w:p w14:paraId="2CC2E8F5" w14:textId="77777777" w:rsidR="00423B18" w:rsidRPr="00581D11" w:rsidRDefault="00E25BBB" w:rsidP="00AF65DF">
      <w:pPr>
        <w:pStyle w:val="Zkladntextodsazen2"/>
        <w:numPr>
          <w:ilvl w:val="1"/>
          <w:numId w:val="20"/>
        </w:numPr>
        <w:tabs>
          <w:tab w:val="left" w:pos="2340"/>
          <w:tab w:val="left" w:pos="6480"/>
        </w:tabs>
        <w:jc w:val="both"/>
        <w:rPr>
          <w:bCs/>
          <w:szCs w:val="22"/>
        </w:rPr>
      </w:pPr>
      <w:r>
        <w:rPr>
          <w:szCs w:val="22"/>
        </w:rPr>
        <w:t>označení oblasti – OBLAST 1</w:t>
      </w:r>
    </w:p>
    <w:p w14:paraId="4C6FD732" w14:textId="77777777" w:rsidR="00AF65DF" w:rsidRPr="00581D11" w:rsidRDefault="00AF65DF" w:rsidP="00AF65DF">
      <w:pPr>
        <w:pStyle w:val="Zkladntextodsazen2"/>
        <w:numPr>
          <w:ilvl w:val="1"/>
          <w:numId w:val="20"/>
        </w:numPr>
        <w:tabs>
          <w:tab w:val="left" w:pos="2340"/>
          <w:tab w:val="left" w:pos="6480"/>
        </w:tabs>
        <w:jc w:val="both"/>
        <w:rPr>
          <w:bCs/>
          <w:szCs w:val="22"/>
        </w:rPr>
      </w:pPr>
      <w:r>
        <w:rPr>
          <w:szCs w:val="22"/>
        </w:rPr>
        <w:t>mal</w:t>
      </w:r>
      <w:r w:rsidR="001A227B">
        <w:rPr>
          <w:szCs w:val="22"/>
        </w:rPr>
        <w:t>é</w:t>
      </w:r>
      <w:r>
        <w:rPr>
          <w:szCs w:val="22"/>
        </w:rPr>
        <w:t xml:space="preserve"> kulat</w:t>
      </w:r>
      <w:r w:rsidR="001A227B">
        <w:rPr>
          <w:szCs w:val="22"/>
        </w:rPr>
        <w:t>é</w:t>
      </w:r>
      <w:r>
        <w:rPr>
          <w:szCs w:val="22"/>
        </w:rPr>
        <w:t xml:space="preserve"> razítk</w:t>
      </w:r>
      <w:r w:rsidR="001A227B">
        <w:rPr>
          <w:szCs w:val="22"/>
        </w:rPr>
        <w:t>o</w:t>
      </w:r>
      <w:r>
        <w:rPr>
          <w:szCs w:val="22"/>
        </w:rPr>
        <w:t xml:space="preserve"> Městského úřadu Františkovy Lázně</w:t>
      </w:r>
    </w:p>
    <w:p w14:paraId="799F6AFC" w14:textId="54B6D5D7" w:rsidR="00D8587D" w:rsidRPr="0052329D" w:rsidRDefault="00D8587D" w:rsidP="00300C61">
      <w:pPr>
        <w:pStyle w:val="Zkladntextodsazen2"/>
        <w:tabs>
          <w:tab w:val="left" w:pos="426"/>
        </w:tabs>
        <w:spacing w:before="120"/>
        <w:ind w:left="360"/>
        <w:jc w:val="both"/>
        <w:rPr>
          <w:szCs w:val="22"/>
        </w:rPr>
      </w:pPr>
      <w:r>
        <w:rPr>
          <w:szCs w:val="22"/>
        </w:rPr>
        <w:t xml:space="preserve">Parkovací karta </w:t>
      </w:r>
      <w:r w:rsidR="00E25BBB">
        <w:rPr>
          <w:szCs w:val="22"/>
        </w:rPr>
        <w:t>žluté</w:t>
      </w:r>
      <w:r>
        <w:rPr>
          <w:szCs w:val="22"/>
        </w:rPr>
        <w:t xml:space="preserve"> barvy pro </w:t>
      </w:r>
      <w:r w:rsidR="00843309">
        <w:rPr>
          <w:szCs w:val="22"/>
        </w:rPr>
        <w:t xml:space="preserve">OBLAST 2 - </w:t>
      </w:r>
      <w:r>
        <w:rPr>
          <w:szCs w:val="22"/>
        </w:rPr>
        <w:t xml:space="preserve">Vnitřní lázeňské město </w:t>
      </w:r>
      <w:r w:rsidRPr="0052329D">
        <w:rPr>
          <w:szCs w:val="22"/>
        </w:rPr>
        <w:t>obsahuje tyto náležitosti:</w:t>
      </w:r>
    </w:p>
    <w:p w14:paraId="73D82CDF" w14:textId="77777777" w:rsidR="00D8587D" w:rsidRPr="00581D11" w:rsidRDefault="00D8587D" w:rsidP="00D8587D">
      <w:pPr>
        <w:pStyle w:val="Zkladntextodsazen2"/>
        <w:numPr>
          <w:ilvl w:val="1"/>
          <w:numId w:val="20"/>
        </w:numPr>
        <w:tabs>
          <w:tab w:val="left" w:pos="2340"/>
          <w:tab w:val="left" w:pos="6480"/>
        </w:tabs>
        <w:jc w:val="both"/>
        <w:rPr>
          <w:szCs w:val="22"/>
        </w:rPr>
      </w:pPr>
      <w:r w:rsidRPr="00581D11">
        <w:rPr>
          <w:szCs w:val="22"/>
        </w:rPr>
        <w:t>číslo karty,</w:t>
      </w:r>
    </w:p>
    <w:p w14:paraId="473E536F" w14:textId="77777777" w:rsidR="00D8587D" w:rsidRPr="00581D11" w:rsidRDefault="00D8587D" w:rsidP="00D8587D">
      <w:pPr>
        <w:pStyle w:val="Zkladntextodsazen2"/>
        <w:numPr>
          <w:ilvl w:val="1"/>
          <w:numId w:val="20"/>
        </w:numPr>
        <w:tabs>
          <w:tab w:val="left" w:pos="2340"/>
          <w:tab w:val="left" w:pos="6480"/>
        </w:tabs>
        <w:jc w:val="both"/>
        <w:rPr>
          <w:b/>
          <w:bCs/>
          <w:szCs w:val="22"/>
        </w:rPr>
      </w:pPr>
      <w:r w:rsidRPr="00581D11">
        <w:rPr>
          <w:szCs w:val="22"/>
        </w:rPr>
        <w:t>ochranný prvek (znak města Františkovy Lázně)</w:t>
      </w:r>
      <w:r>
        <w:rPr>
          <w:szCs w:val="22"/>
        </w:rPr>
        <w:t xml:space="preserve"> a holografický znak</w:t>
      </w:r>
    </w:p>
    <w:p w14:paraId="3D139CDF" w14:textId="77777777" w:rsidR="00D8587D" w:rsidRPr="00581D11" w:rsidRDefault="00D8587D" w:rsidP="00D8587D">
      <w:pPr>
        <w:pStyle w:val="Zkladntextodsazen2"/>
        <w:numPr>
          <w:ilvl w:val="1"/>
          <w:numId w:val="20"/>
        </w:numPr>
        <w:tabs>
          <w:tab w:val="left" w:pos="2340"/>
          <w:tab w:val="left" w:pos="6480"/>
        </w:tabs>
        <w:jc w:val="both"/>
        <w:rPr>
          <w:b/>
          <w:bCs/>
          <w:szCs w:val="22"/>
        </w:rPr>
      </w:pPr>
      <w:r w:rsidRPr="00581D11">
        <w:rPr>
          <w:szCs w:val="22"/>
        </w:rPr>
        <w:t>údaj o době platnosti,</w:t>
      </w:r>
    </w:p>
    <w:p w14:paraId="3475DECB" w14:textId="77777777" w:rsidR="00D8587D" w:rsidRPr="00300C61" w:rsidRDefault="00D8587D" w:rsidP="00D8587D">
      <w:pPr>
        <w:pStyle w:val="Zkladntextodsazen2"/>
        <w:numPr>
          <w:ilvl w:val="1"/>
          <w:numId w:val="20"/>
        </w:numPr>
        <w:tabs>
          <w:tab w:val="left" w:pos="2340"/>
          <w:tab w:val="left" w:pos="6480"/>
        </w:tabs>
        <w:jc w:val="both"/>
        <w:rPr>
          <w:b/>
          <w:bCs/>
          <w:szCs w:val="22"/>
        </w:rPr>
      </w:pPr>
      <w:r w:rsidRPr="00581D11">
        <w:rPr>
          <w:szCs w:val="22"/>
        </w:rPr>
        <w:t>registrační značku vozidla</w:t>
      </w:r>
    </w:p>
    <w:p w14:paraId="28F0EC09" w14:textId="77777777" w:rsidR="00E25BBB" w:rsidRPr="00581D11" w:rsidRDefault="00E25BBB" w:rsidP="00D8587D">
      <w:pPr>
        <w:pStyle w:val="Zkladntextodsazen2"/>
        <w:numPr>
          <w:ilvl w:val="1"/>
          <w:numId w:val="20"/>
        </w:numPr>
        <w:tabs>
          <w:tab w:val="left" w:pos="2340"/>
          <w:tab w:val="left" w:pos="6480"/>
        </w:tabs>
        <w:jc w:val="both"/>
        <w:rPr>
          <w:b/>
          <w:bCs/>
          <w:szCs w:val="22"/>
        </w:rPr>
      </w:pPr>
      <w:r>
        <w:rPr>
          <w:szCs w:val="22"/>
        </w:rPr>
        <w:t>označení oblasti – OBLAST 2</w:t>
      </w:r>
    </w:p>
    <w:p w14:paraId="3D9BEA63" w14:textId="77777777" w:rsidR="00D8587D" w:rsidRPr="00581D11" w:rsidRDefault="00D8587D" w:rsidP="00D8587D">
      <w:pPr>
        <w:pStyle w:val="Zkladntextodsazen2"/>
        <w:numPr>
          <w:ilvl w:val="1"/>
          <w:numId w:val="20"/>
        </w:numPr>
        <w:tabs>
          <w:tab w:val="left" w:pos="2340"/>
          <w:tab w:val="left" w:pos="6480"/>
        </w:tabs>
        <w:jc w:val="both"/>
        <w:rPr>
          <w:bCs/>
          <w:szCs w:val="22"/>
        </w:rPr>
      </w:pPr>
      <w:r>
        <w:rPr>
          <w:szCs w:val="22"/>
        </w:rPr>
        <w:t>malé kulaté razítko Městského úřadu Františkovy Lázně</w:t>
      </w:r>
    </w:p>
    <w:p w14:paraId="217BBEFE" w14:textId="77777777" w:rsidR="00AF65DF" w:rsidRPr="0052329D" w:rsidRDefault="00AF65DF" w:rsidP="00F04CE8">
      <w:pPr>
        <w:pStyle w:val="Zkladntextodsazen2"/>
        <w:numPr>
          <w:ilvl w:val="0"/>
          <w:numId w:val="16"/>
        </w:numPr>
        <w:tabs>
          <w:tab w:val="left" w:pos="2340"/>
          <w:tab w:val="left" w:pos="6480"/>
        </w:tabs>
        <w:spacing w:before="120"/>
        <w:ind w:left="426" w:hanging="426"/>
        <w:jc w:val="both"/>
        <w:rPr>
          <w:szCs w:val="22"/>
        </w:rPr>
      </w:pPr>
      <w:r w:rsidRPr="0052329D">
        <w:rPr>
          <w:szCs w:val="22"/>
        </w:rPr>
        <w:t>O vydaných parkovacích kartách musí být vedena evidence, která obsahuje:</w:t>
      </w:r>
    </w:p>
    <w:p w14:paraId="235AE6C0" w14:textId="77777777"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žádost o vydání parkovací karty,</w:t>
      </w:r>
    </w:p>
    <w:p w14:paraId="71530A5F" w14:textId="77777777"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číslo karty,</w:t>
      </w:r>
    </w:p>
    <w:p w14:paraId="19C1C850" w14:textId="77777777"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datum jejího vydání,</w:t>
      </w:r>
    </w:p>
    <w:p w14:paraId="3A2E6AD2" w14:textId="77777777"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dobu platnosti karty,</w:t>
      </w:r>
    </w:p>
    <w:p w14:paraId="21C4D840" w14:textId="77777777"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oblast, pro kterou byla karta vydána,</w:t>
      </w:r>
    </w:p>
    <w:p w14:paraId="17A8E08D" w14:textId="053672F3"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ID osoby, které byla karta vydána (jméno, příjmení, datum narození, adresa trvalého pobytu, u právnických osob název, IČ a sídlo nebo provozovnu),</w:t>
      </w:r>
    </w:p>
    <w:p w14:paraId="44BB37C5" w14:textId="77777777"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registrační značku vozidla, pro které byla karta vydána, číslo osvědčení o technickém průkazu či osvědčení o registraci vozidla.</w:t>
      </w:r>
    </w:p>
    <w:p w14:paraId="5D576365" w14:textId="77777777" w:rsidR="00AF65DF" w:rsidRPr="0052329D" w:rsidRDefault="00AF65DF" w:rsidP="00AF65DF">
      <w:pPr>
        <w:pStyle w:val="Zkladntextodsazen2"/>
        <w:tabs>
          <w:tab w:val="left" w:pos="2340"/>
          <w:tab w:val="left" w:pos="6480"/>
        </w:tabs>
        <w:ind w:left="0"/>
        <w:jc w:val="center"/>
        <w:rPr>
          <w:b/>
          <w:bCs/>
          <w:szCs w:val="22"/>
        </w:rPr>
      </w:pPr>
    </w:p>
    <w:p w14:paraId="7C8D09EE" w14:textId="77777777" w:rsidR="00AF65DF" w:rsidRPr="0052329D" w:rsidRDefault="00AF65DF" w:rsidP="00AF65DF">
      <w:pPr>
        <w:pStyle w:val="Zkladntextodsazen2"/>
        <w:tabs>
          <w:tab w:val="left" w:pos="2340"/>
          <w:tab w:val="left" w:pos="6480"/>
        </w:tabs>
        <w:ind w:left="0"/>
        <w:jc w:val="center"/>
        <w:rPr>
          <w:b/>
          <w:bCs/>
          <w:szCs w:val="22"/>
        </w:rPr>
      </w:pPr>
      <w:r w:rsidRPr="0052329D">
        <w:rPr>
          <w:b/>
          <w:bCs/>
          <w:szCs w:val="22"/>
        </w:rPr>
        <w:t>Čl.4</w:t>
      </w:r>
    </w:p>
    <w:p w14:paraId="49C2F369" w14:textId="77777777" w:rsidR="00AF65DF" w:rsidRDefault="00AF65DF" w:rsidP="00AF65DF">
      <w:pPr>
        <w:pStyle w:val="Zkladntextodsazen2"/>
        <w:tabs>
          <w:tab w:val="left" w:pos="2340"/>
          <w:tab w:val="left" w:pos="6480"/>
        </w:tabs>
        <w:ind w:left="0"/>
        <w:jc w:val="center"/>
        <w:rPr>
          <w:b/>
          <w:bCs/>
          <w:szCs w:val="22"/>
        </w:rPr>
      </w:pPr>
      <w:r w:rsidRPr="0052329D">
        <w:rPr>
          <w:b/>
          <w:bCs/>
          <w:szCs w:val="22"/>
        </w:rPr>
        <w:t>Společná ustanovení k parkovacím kartám</w:t>
      </w:r>
    </w:p>
    <w:p w14:paraId="5700D80A" w14:textId="77777777" w:rsidR="00AF65DF" w:rsidRPr="0052329D" w:rsidRDefault="00AF65DF" w:rsidP="00AF65DF">
      <w:pPr>
        <w:pStyle w:val="Zkladntextodsazen2"/>
        <w:tabs>
          <w:tab w:val="left" w:pos="2340"/>
          <w:tab w:val="left" w:pos="6480"/>
        </w:tabs>
        <w:ind w:left="0"/>
        <w:jc w:val="center"/>
        <w:rPr>
          <w:szCs w:val="22"/>
        </w:rPr>
      </w:pPr>
    </w:p>
    <w:p w14:paraId="566CC9C1" w14:textId="77777777" w:rsidR="00AF65DF" w:rsidRPr="0052329D" w:rsidRDefault="00AF65DF" w:rsidP="00AF65DF">
      <w:pPr>
        <w:pStyle w:val="Zkladntextodsazen2"/>
        <w:numPr>
          <w:ilvl w:val="0"/>
          <w:numId w:val="21"/>
        </w:numPr>
        <w:tabs>
          <w:tab w:val="left" w:pos="2340"/>
          <w:tab w:val="left" w:pos="6480"/>
        </w:tabs>
        <w:jc w:val="both"/>
        <w:rPr>
          <w:szCs w:val="22"/>
        </w:rPr>
      </w:pPr>
      <w:r w:rsidRPr="0052329D">
        <w:rPr>
          <w:szCs w:val="22"/>
        </w:rPr>
        <w:t>K vydávání parkovacích karet je pověřen Městský úřad Františkovy Lázně, odbor stavební a životního prostředí</w:t>
      </w:r>
    </w:p>
    <w:p w14:paraId="2684CDF4" w14:textId="0994B5D3" w:rsidR="00AF65DF" w:rsidRPr="0052329D" w:rsidRDefault="00AF65DF" w:rsidP="00AF65DF">
      <w:pPr>
        <w:pStyle w:val="Zkladntextodsazen2"/>
        <w:numPr>
          <w:ilvl w:val="0"/>
          <w:numId w:val="21"/>
        </w:numPr>
        <w:tabs>
          <w:tab w:val="left" w:pos="2340"/>
          <w:tab w:val="left" w:pos="6480"/>
        </w:tabs>
        <w:spacing w:before="120"/>
        <w:jc w:val="both"/>
        <w:rPr>
          <w:szCs w:val="22"/>
        </w:rPr>
      </w:pPr>
      <w:r w:rsidRPr="0052329D">
        <w:rPr>
          <w:szCs w:val="22"/>
        </w:rPr>
        <w:t>Parkovací karty jsou veřejnou listinou. Parkovací karty nesmí být jakkoli upravovány, duplikovány nebo kopírovány, jinak jsou neplatné. Zjištění, že karta byla upravována, duplikována, kopírována bude mít za následek postih, který bude spočívat v odmítnutí žádosti vlastníka karty o její vydání v následujícím roce.</w:t>
      </w:r>
    </w:p>
    <w:p w14:paraId="7B669F83" w14:textId="77777777" w:rsidR="0014060D" w:rsidRDefault="00AF65DF" w:rsidP="0014060D">
      <w:pPr>
        <w:pStyle w:val="Zkladntextodsazen2"/>
        <w:numPr>
          <w:ilvl w:val="0"/>
          <w:numId w:val="21"/>
        </w:numPr>
        <w:tabs>
          <w:tab w:val="left" w:pos="2340"/>
          <w:tab w:val="left" w:pos="6480"/>
        </w:tabs>
        <w:spacing w:before="120"/>
        <w:jc w:val="both"/>
        <w:rPr>
          <w:szCs w:val="22"/>
        </w:rPr>
      </w:pPr>
      <w:r w:rsidRPr="0052329D">
        <w:rPr>
          <w:szCs w:val="22"/>
        </w:rPr>
        <w:t xml:space="preserve">V případě změny údajů o vozidle, pro které byla karta vydána, může držitel požádat provozovatele o vystavení nové karty. Ta může být vydána jen po doložení úředního potvrzení o příslušné změně údajů a vrácení původní parkovací karty. V případě prodeje vozidla, pro které byla karta vydána a zakoupení nového vozidla může její držitel požádat o vydání nové karty na registrační značku nového vozidla. Tato nová karta se vydává za předpokladu vrácení původní parkovací karty. V případě, že nebude vrácena, považuje se tato za ztracenou a postupuje se dle čl. 3 odst. 2 písm. k) těchto pravidel. </w:t>
      </w:r>
    </w:p>
    <w:p w14:paraId="5CD8A900" w14:textId="4DB6B34C" w:rsidR="0014060D" w:rsidRPr="0014060D" w:rsidRDefault="00AF65DF" w:rsidP="0014060D">
      <w:pPr>
        <w:pStyle w:val="Zkladntextodsazen2"/>
        <w:numPr>
          <w:ilvl w:val="0"/>
          <w:numId w:val="21"/>
        </w:numPr>
        <w:tabs>
          <w:tab w:val="left" w:pos="2340"/>
          <w:tab w:val="left" w:pos="6480"/>
        </w:tabs>
        <w:spacing w:before="120"/>
        <w:jc w:val="both"/>
        <w:rPr>
          <w:szCs w:val="22"/>
        </w:rPr>
      </w:pPr>
      <w:r w:rsidRPr="0014060D">
        <w:rPr>
          <w:szCs w:val="22"/>
        </w:rPr>
        <w:t>V případě ztráty nebo krádeže placené parkovací karty, může její držitel požádat o vydání nové parkovací karty, přičemž se postupuje dle čl. 3 odst. 2 písm. k) těchto pravidel.</w:t>
      </w:r>
    </w:p>
    <w:p w14:paraId="3E2D3108" w14:textId="5BBFF0DD" w:rsidR="00E858C9" w:rsidRDefault="00AF65DF" w:rsidP="0014060D">
      <w:pPr>
        <w:pStyle w:val="Zkladntextodsazen2"/>
        <w:numPr>
          <w:ilvl w:val="0"/>
          <w:numId w:val="21"/>
        </w:numPr>
        <w:tabs>
          <w:tab w:val="left" w:pos="2340"/>
          <w:tab w:val="left" w:pos="6480"/>
        </w:tabs>
        <w:spacing w:before="120"/>
        <w:jc w:val="both"/>
        <w:rPr>
          <w:szCs w:val="22"/>
        </w:rPr>
      </w:pPr>
      <w:r w:rsidRPr="0014060D">
        <w:rPr>
          <w:szCs w:val="22"/>
        </w:rPr>
        <w:t>Vydání parkovacích karet na základě výjimky z těchto pravidel povoluje rada města na základě aktuální dopravní situace v dané oblasti.</w:t>
      </w:r>
    </w:p>
    <w:p w14:paraId="61F8D640" w14:textId="6EAFA5E2" w:rsidR="00AF65DF" w:rsidRPr="002E4197" w:rsidRDefault="00AF65DF" w:rsidP="007A38BD">
      <w:pPr>
        <w:pStyle w:val="Zkladntextodsazen2"/>
        <w:numPr>
          <w:ilvl w:val="0"/>
          <w:numId w:val="21"/>
        </w:numPr>
        <w:tabs>
          <w:tab w:val="left" w:pos="6480"/>
        </w:tabs>
        <w:spacing w:before="120"/>
      </w:pPr>
      <w:r w:rsidRPr="007A38BD">
        <w:rPr>
          <w:szCs w:val="22"/>
        </w:rPr>
        <w:t xml:space="preserve">Na vydání parkovacích karet není právní nárok. </w:t>
      </w:r>
    </w:p>
    <w:p w14:paraId="59539EEC" w14:textId="77777777" w:rsidR="002E4197" w:rsidRDefault="002E4197" w:rsidP="002E4197">
      <w:pPr>
        <w:pStyle w:val="Zkladntextodsazen2"/>
        <w:tabs>
          <w:tab w:val="left" w:pos="6480"/>
        </w:tabs>
        <w:spacing w:before="120"/>
        <w:rPr>
          <w:szCs w:val="22"/>
        </w:rPr>
      </w:pPr>
    </w:p>
    <w:p w14:paraId="689BAE57" w14:textId="77777777" w:rsidR="002E4197" w:rsidRDefault="002E4197" w:rsidP="002E4197">
      <w:pPr>
        <w:pStyle w:val="Zkladntextodsazen2"/>
        <w:tabs>
          <w:tab w:val="left" w:pos="6480"/>
        </w:tabs>
        <w:spacing w:before="120"/>
        <w:rPr>
          <w:szCs w:val="22"/>
        </w:rPr>
      </w:pPr>
    </w:p>
    <w:p w14:paraId="34CB3852" w14:textId="77777777" w:rsidR="002E4197" w:rsidRDefault="002E4197" w:rsidP="002E4197">
      <w:pPr>
        <w:pStyle w:val="Zkladntextodsazen2"/>
        <w:tabs>
          <w:tab w:val="left" w:pos="6480"/>
        </w:tabs>
        <w:spacing w:before="120"/>
        <w:rPr>
          <w:szCs w:val="22"/>
        </w:rPr>
      </w:pPr>
    </w:p>
    <w:p w14:paraId="70A4F513" w14:textId="77777777" w:rsidR="002E4197" w:rsidRDefault="002E4197" w:rsidP="002E4197">
      <w:pPr>
        <w:pStyle w:val="Zkladntextodsazen2"/>
        <w:tabs>
          <w:tab w:val="left" w:pos="6480"/>
        </w:tabs>
        <w:spacing w:before="120"/>
        <w:rPr>
          <w:szCs w:val="22"/>
        </w:rPr>
      </w:pPr>
    </w:p>
    <w:p w14:paraId="4CBC2E98" w14:textId="77777777" w:rsidR="002E4197" w:rsidRDefault="002E4197" w:rsidP="002E4197">
      <w:pPr>
        <w:pStyle w:val="Zkladntextodsazen2"/>
        <w:tabs>
          <w:tab w:val="left" w:pos="6480"/>
        </w:tabs>
        <w:spacing w:before="120"/>
        <w:rPr>
          <w:szCs w:val="22"/>
        </w:rPr>
      </w:pPr>
    </w:p>
    <w:p w14:paraId="4054CF5B" w14:textId="77777777" w:rsidR="002E4197" w:rsidRDefault="002E4197" w:rsidP="002E4197">
      <w:pPr>
        <w:pStyle w:val="Zkladntextodsazen2"/>
        <w:tabs>
          <w:tab w:val="left" w:pos="6480"/>
        </w:tabs>
        <w:spacing w:before="120"/>
        <w:rPr>
          <w:szCs w:val="22"/>
        </w:rPr>
      </w:pPr>
    </w:p>
    <w:p w14:paraId="70BFD1D2" w14:textId="77777777" w:rsidR="002E4197" w:rsidRDefault="002E4197" w:rsidP="002E4197">
      <w:pPr>
        <w:pStyle w:val="Zkladntextodsazen2"/>
        <w:tabs>
          <w:tab w:val="left" w:pos="6480"/>
        </w:tabs>
        <w:spacing w:before="120"/>
        <w:rPr>
          <w:szCs w:val="22"/>
        </w:rPr>
      </w:pPr>
    </w:p>
    <w:p w14:paraId="26950962" w14:textId="5C6A6B42" w:rsidR="002E4197" w:rsidRDefault="002E4197" w:rsidP="002E4197">
      <w:pPr>
        <w:pStyle w:val="Zkladntextodsazen2"/>
        <w:tabs>
          <w:tab w:val="left" w:pos="6480"/>
        </w:tabs>
        <w:spacing w:before="120"/>
        <w:ind w:left="0"/>
      </w:pPr>
      <w:r>
        <w:rPr>
          <w:noProof/>
        </w:rPr>
        <w:drawing>
          <wp:inline distT="0" distB="0" distL="0" distR="0" wp14:anchorId="2E8F11A6" wp14:editId="0ED82B80">
            <wp:extent cx="6186805" cy="5241290"/>
            <wp:effectExtent l="0" t="0" r="4445" b="0"/>
            <wp:docPr id="58434802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6805" cy="5241290"/>
                    </a:xfrm>
                    <a:prstGeom prst="rect">
                      <a:avLst/>
                    </a:prstGeom>
                    <a:noFill/>
                    <a:ln>
                      <a:noFill/>
                    </a:ln>
                  </pic:spPr>
                </pic:pic>
              </a:graphicData>
            </a:graphic>
          </wp:inline>
        </w:drawing>
      </w:r>
    </w:p>
    <w:sectPr w:rsidR="002E4197">
      <w:footerReference w:type="default" r:id="rId9"/>
      <w:pgSz w:w="11906" w:h="16838"/>
      <w:pgMar w:top="1079" w:right="746"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08D67" w14:textId="77777777" w:rsidR="003D7BAD" w:rsidRDefault="003D7BAD">
      <w:r>
        <w:separator/>
      </w:r>
    </w:p>
  </w:endnote>
  <w:endnote w:type="continuationSeparator" w:id="0">
    <w:p w14:paraId="176D3C83" w14:textId="77777777" w:rsidR="003D7BAD" w:rsidRDefault="003D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0A73" w14:textId="77777777" w:rsidR="001F3B02" w:rsidRDefault="00003A04">
    <w:pPr>
      <w:pStyle w:val="Zpat"/>
      <w:jc w:val="center"/>
      <w:rPr>
        <w:sz w:val="20"/>
        <w:szCs w:val="20"/>
      </w:rPr>
    </w:pPr>
    <w:r>
      <w:rPr>
        <w:sz w:val="20"/>
        <w:szCs w:val="20"/>
      </w:rPr>
      <w:t xml:space="preserve">Strana </w:t>
    </w:r>
    <w:r>
      <w:rPr>
        <w:sz w:val="20"/>
        <w:szCs w:val="20"/>
      </w:rPr>
      <w:fldChar w:fldCharType="begin"/>
    </w:r>
    <w:r>
      <w:rPr>
        <w:sz w:val="20"/>
        <w:szCs w:val="20"/>
      </w:rPr>
      <w:instrText xml:space="preserve"> PAGE </w:instrText>
    </w:r>
    <w:r>
      <w:rPr>
        <w:sz w:val="20"/>
        <w:szCs w:val="20"/>
      </w:rPr>
      <w:fldChar w:fldCharType="separate"/>
    </w:r>
    <w:r w:rsidR="00300C61">
      <w:rPr>
        <w:noProof/>
        <w:sz w:val="20"/>
        <w:szCs w:val="20"/>
      </w:rPr>
      <w:t>4</w:t>
    </w:r>
    <w:r>
      <w:rPr>
        <w:sz w:val="20"/>
        <w:szCs w:val="20"/>
      </w:rPr>
      <w:fldChar w:fldCharType="end"/>
    </w:r>
    <w:r>
      <w:rPr>
        <w:sz w:val="20"/>
        <w:szCs w:val="20"/>
      </w:rPr>
      <w:t xml:space="preserve"> (celkem </w:t>
    </w:r>
    <w:r>
      <w:rPr>
        <w:sz w:val="20"/>
        <w:szCs w:val="20"/>
      </w:rPr>
      <w:fldChar w:fldCharType="begin"/>
    </w:r>
    <w:r>
      <w:rPr>
        <w:sz w:val="20"/>
        <w:szCs w:val="20"/>
      </w:rPr>
      <w:instrText xml:space="preserve"> NUMPAGES </w:instrText>
    </w:r>
    <w:r>
      <w:rPr>
        <w:sz w:val="20"/>
        <w:szCs w:val="20"/>
      </w:rPr>
      <w:fldChar w:fldCharType="separate"/>
    </w:r>
    <w:r w:rsidR="00300C61">
      <w:rPr>
        <w:noProof/>
        <w:sz w:val="20"/>
        <w:szCs w:val="20"/>
      </w:rPr>
      <w:t>9</w:t>
    </w:r>
    <w:r>
      <w:rPr>
        <w:sz w:val="20"/>
        <w:szCs w:val="20"/>
      </w:rPr>
      <w:fldChar w:fldCharType="end"/>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05D6" w14:textId="77777777" w:rsidR="003D7BAD" w:rsidRDefault="003D7BAD">
      <w:r>
        <w:separator/>
      </w:r>
    </w:p>
  </w:footnote>
  <w:footnote w:type="continuationSeparator" w:id="0">
    <w:p w14:paraId="18842D4C" w14:textId="77777777" w:rsidR="003D7BAD" w:rsidRDefault="003D7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456"/>
    <w:multiLevelType w:val="hybridMultilevel"/>
    <w:tmpl w:val="ACEEBBF0"/>
    <w:lvl w:ilvl="0" w:tplc="E00E2376">
      <w:numFmt w:val="bullet"/>
      <w:lvlText w:val="-"/>
      <w:lvlJc w:val="left"/>
      <w:pPr>
        <w:ind w:left="1636" w:hanging="360"/>
      </w:pPr>
      <w:rPr>
        <w:rFonts w:ascii="Arial" w:eastAsia="Times New Roman" w:hAnsi="Arial" w:cs="Aria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 w15:restartNumberingAfterBreak="0">
    <w:nsid w:val="09EA13A5"/>
    <w:multiLevelType w:val="hybridMultilevel"/>
    <w:tmpl w:val="CF465574"/>
    <w:lvl w:ilvl="0" w:tplc="2DE4FB26">
      <w:start w:val="3"/>
      <w:numFmt w:val="decimal"/>
      <w:lvlText w:val="%1)"/>
      <w:lvlJc w:val="left"/>
      <w:pPr>
        <w:tabs>
          <w:tab w:val="num" w:pos="360"/>
        </w:tabs>
        <w:ind w:left="360" w:hanging="360"/>
      </w:pPr>
      <w:rPr>
        <w:b w:val="0"/>
        <w:i w:val="0"/>
      </w:rPr>
    </w:lvl>
    <w:lvl w:ilvl="1" w:tplc="C8FCE976">
      <w:start w:val="5"/>
      <w:numFmt w:val="bullet"/>
      <w:lvlText w:val="-"/>
      <w:lvlJc w:val="left"/>
      <w:pPr>
        <w:tabs>
          <w:tab w:val="num" w:pos="1080"/>
        </w:tabs>
        <w:ind w:left="1080" w:hanging="360"/>
      </w:pPr>
      <w:rPr>
        <w:rFonts w:ascii="Times New Roman" w:eastAsia="Times New Roman" w:hAnsi="Times New Roman" w:cs="Times New Roman" w:hint="default"/>
      </w:rPr>
    </w:lvl>
    <w:lvl w:ilvl="2" w:tplc="808E5214">
      <w:start w:val="3"/>
      <w:numFmt w:val="lowerLetter"/>
      <w:lvlText w:val="a)"/>
      <w:lvlJc w:val="left"/>
      <w:pPr>
        <w:tabs>
          <w:tab w:val="num" w:pos="1980"/>
        </w:tabs>
        <w:ind w:left="1980" w:hanging="360"/>
      </w:pPr>
    </w:lvl>
    <w:lvl w:ilvl="3" w:tplc="8EACC5A4">
      <w:start w:val="1"/>
      <w:numFmt w:val="lowerLetter"/>
      <w:lvlText w:val="%4)"/>
      <w:lvlJc w:val="left"/>
      <w:pPr>
        <w:tabs>
          <w:tab w:val="num" w:pos="2520"/>
        </w:tabs>
        <w:ind w:left="2520" w:hanging="360"/>
      </w:pPr>
    </w:lvl>
    <w:lvl w:ilvl="4" w:tplc="A33496EA">
      <w:start w:val="4"/>
      <w:numFmt w:val="decimal"/>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 w15:restartNumberingAfterBreak="0">
    <w:nsid w:val="0B376D16"/>
    <w:multiLevelType w:val="hybridMultilevel"/>
    <w:tmpl w:val="8C368A48"/>
    <w:lvl w:ilvl="0" w:tplc="8C60DB1A">
      <w:start w:val="6"/>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D7A2F4A"/>
    <w:multiLevelType w:val="hybridMultilevel"/>
    <w:tmpl w:val="6DD6195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FB37B47"/>
    <w:multiLevelType w:val="hybridMultilevel"/>
    <w:tmpl w:val="6B007F9A"/>
    <w:lvl w:ilvl="0" w:tplc="A5403366">
      <w:start w:val="1"/>
      <w:numFmt w:val="decimal"/>
      <w:lvlText w:val="%1)"/>
      <w:lvlJc w:val="left"/>
      <w:pPr>
        <w:tabs>
          <w:tab w:val="num" w:pos="360"/>
        </w:tabs>
        <w:ind w:left="36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18A165D"/>
    <w:multiLevelType w:val="hybridMultilevel"/>
    <w:tmpl w:val="30186C4A"/>
    <w:lvl w:ilvl="0" w:tplc="940E510A">
      <w:start w:val="1"/>
      <w:numFmt w:val="decimal"/>
      <w:lvlText w:val="(%1)"/>
      <w:lvlJc w:val="left"/>
      <w:pPr>
        <w:tabs>
          <w:tab w:val="num" w:pos="390"/>
        </w:tabs>
        <w:ind w:left="390" w:hanging="390"/>
      </w:pPr>
      <w:rPr>
        <w:rFonts w:ascii="Arial" w:eastAsia="Times New Roman" w:hAnsi="Arial" w:cs="Arial"/>
      </w:rPr>
    </w:lvl>
    <w:lvl w:ilvl="1" w:tplc="DD940B18">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1B50F50"/>
    <w:multiLevelType w:val="hybridMultilevel"/>
    <w:tmpl w:val="6012E7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252BC3"/>
    <w:multiLevelType w:val="hybridMultilevel"/>
    <w:tmpl w:val="1C6CCF30"/>
    <w:lvl w:ilvl="0" w:tplc="0890D4BC">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2148"/>
        </w:tabs>
        <w:ind w:left="2148" w:hanging="360"/>
      </w:pPr>
      <w:rPr>
        <w:rFonts w:ascii="Courier New" w:hAnsi="Courier New" w:cs="Times New Roman"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cs="Times New Roman"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cs="Times New Roman"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DBD22F5"/>
    <w:multiLevelType w:val="hybridMultilevel"/>
    <w:tmpl w:val="D0A265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935CB7"/>
    <w:multiLevelType w:val="hybridMultilevel"/>
    <w:tmpl w:val="4BEE799E"/>
    <w:lvl w:ilvl="0" w:tplc="01D475A8">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2B710D"/>
    <w:multiLevelType w:val="hybridMultilevel"/>
    <w:tmpl w:val="C3867434"/>
    <w:lvl w:ilvl="0" w:tplc="50CE8590">
      <w:numFmt w:val="bullet"/>
      <w:lvlText w:val="-"/>
      <w:lvlJc w:val="left"/>
      <w:pPr>
        <w:tabs>
          <w:tab w:val="num" w:pos="405"/>
        </w:tabs>
        <w:ind w:left="405" w:hanging="405"/>
      </w:pPr>
      <w:rPr>
        <w:rFonts w:ascii="Times New Roman" w:eastAsia="Times New Roman" w:hAnsi="Times New Roman" w:cs="Times New Roman" w:hint="default"/>
      </w:rPr>
    </w:lvl>
    <w:lvl w:ilvl="1" w:tplc="0FDA914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43653A8"/>
    <w:multiLevelType w:val="hybridMultilevel"/>
    <w:tmpl w:val="6012E7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1301B"/>
    <w:multiLevelType w:val="hybridMultilevel"/>
    <w:tmpl w:val="3BB03708"/>
    <w:lvl w:ilvl="0" w:tplc="A484067C">
      <w:start w:val="1"/>
      <w:numFmt w:val="decimal"/>
      <w:lvlText w:val="%1)"/>
      <w:lvlJc w:val="left"/>
      <w:pPr>
        <w:tabs>
          <w:tab w:val="num" w:pos="360"/>
        </w:tabs>
        <w:ind w:left="36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B78288A"/>
    <w:multiLevelType w:val="hybridMultilevel"/>
    <w:tmpl w:val="F4309CB2"/>
    <w:lvl w:ilvl="0" w:tplc="1EB207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2C2CE0"/>
    <w:multiLevelType w:val="hybridMultilevel"/>
    <w:tmpl w:val="8410FD4C"/>
    <w:lvl w:ilvl="0" w:tplc="071ACF58">
      <w:start w:val="1"/>
      <w:numFmt w:val="lowerLetter"/>
      <w:lvlText w:val="%1)"/>
      <w:lvlJc w:val="left"/>
      <w:pPr>
        <w:tabs>
          <w:tab w:val="num" w:pos="1080"/>
        </w:tabs>
        <w:ind w:left="108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47AA02CA"/>
    <w:multiLevelType w:val="hybridMultilevel"/>
    <w:tmpl w:val="5B10F37A"/>
    <w:lvl w:ilvl="0" w:tplc="50CE859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0E10A1"/>
    <w:multiLevelType w:val="hybridMultilevel"/>
    <w:tmpl w:val="AC802E3A"/>
    <w:lvl w:ilvl="0" w:tplc="0405000F">
      <w:start w:val="7"/>
      <w:numFmt w:val="decimal"/>
      <w:lvlText w:val="%1."/>
      <w:lvlJc w:val="left"/>
      <w:pPr>
        <w:tabs>
          <w:tab w:val="num" w:pos="360"/>
        </w:tabs>
        <w:ind w:left="360" w:hanging="360"/>
      </w:pPr>
    </w:lvl>
    <w:lvl w:ilvl="1" w:tplc="98C2CFA4">
      <w:start w:val="8"/>
      <w:numFmt w:val="bullet"/>
      <w:lvlText w:val="-"/>
      <w:lvlJc w:val="left"/>
      <w:pPr>
        <w:tabs>
          <w:tab w:val="num" w:pos="1080"/>
        </w:tabs>
        <w:ind w:left="1080" w:hanging="360"/>
      </w:pPr>
      <w:rPr>
        <w:rFonts w:ascii="Times New Roman" w:eastAsia="Times New Roman" w:hAnsi="Times New Roman" w:cs="Times New Roman" w:hint="default"/>
      </w:rPr>
    </w:lvl>
    <w:lvl w:ilvl="2" w:tplc="7E36535A">
      <w:start w:val="1"/>
      <w:numFmt w:val="none"/>
      <w:lvlText w:val="a)"/>
      <w:lvlJc w:val="left"/>
      <w:pPr>
        <w:tabs>
          <w:tab w:val="num" w:pos="1980"/>
        </w:tabs>
        <w:ind w:left="1980" w:hanging="36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7" w15:restartNumberingAfterBreak="0">
    <w:nsid w:val="4A3D3AA5"/>
    <w:multiLevelType w:val="hybridMultilevel"/>
    <w:tmpl w:val="2A2AD35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446963"/>
    <w:multiLevelType w:val="hybridMultilevel"/>
    <w:tmpl w:val="B73E3D2E"/>
    <w:lvl w:ilvl="0" w:tplc="4CF6EE6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50D53FDF"/>
    <w:multiLevelType w:val="hybridMultilevel"/>
    <w:tmpl w:val="09B83DCE"/>
    <w:lvl w:ilvl="0" w:tplc="C19CF3A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27C2BC6"/>
    <w:multiLevelType w:val="multilevel"/>
    <w:tmpl w:val="226606C8"/>
    <w:lvl w:ilvl="0">
      <w:start w:val="1"/>
      <w:numFmt w:val="decimal"/>
      <w:lvlText w:val="(%1)"/>
      <w:lvlJc w:val="left"/>
      <w:pPr>
        <w:tabs>
          <w:tab w:val="num" w:pos="390"/>
        </w:tabs>
        <w:ind w:left="390" w:hanging="390"/>
      </w:pPr>
      <w:rPr>
        <w:rFonts w:ascii="Arial" w:eastAsia="Times New Roman" w:hAnsi="Arial" w:cs="Arial"/>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3A47593"/>
    <w:multiLevelType w:val="hybridMultilevel"/>
    <w:tmpl w:val="1DCA0E6C"/>
    <w:lvl w:ilvl="0" w:tplc="884AE36C">
      <w:start w:val="1"/>
      <w:numFmt w:val="decimal"/>
      <w:lvlText w:val="%1)"/>
      <w:lvlJc w:val="left"/>
      <w:pPr>
        <w:tabs>
          <w:tab w:val="num" w:pos="360"/>
        </w:tabs>
        <w:ind w:left="360" w:hanging="360"/>
      </w:pPr>
      <w:rPr>
        <w:b w:val="0"/>
      </w:rPr>
    </w:lvl>
    <w:lvl w:ilvl="1" w:tplc="4150E772">
      <w:start w:val="1"/>
      <w:numFmt w:val="none"/>
      <w:lvlText w:val="a)"/>
      <w:lvlJc w:val="left"/>
      <w:pPr>
        <w:tabs>
          <w:tab w:val="num" w:pos="1080"/>
        </w:tabs>
        <w:ind w:left="1080" w:hanging="360"/>
      </w:pPr>
    </w:lvl>
    <w:lvl w:ilvl="2" w:tplc="51C4314C">
      <w:start w:val="1"/>
      <w:numFmt w:val="lowerLetter"/>
      <w:lvlText w:val="%3)"/>
      <w:lvlJc w:val="left"/>
      <w:pPr>
        <w:tabs>
          <w:tab w:val="num" w:pos="1980"/>
        </w:tabs>
        <w:ind w:left="1980" w:hanging="360"/>
      </w:pPr>
    </w:lvl>
    <w:lvl w:ilvl="3" w:tplc="FD4E3C0A">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2" w15:restartNumberingAfterBreak="0">
    <w:nsid w:val="64FD127C"/>
    <w:multiLevelType w:val="hybridMultilevel"/>
    <w:tmpl w:val="09B4ABF6"/>
    <w:lvl w:ilvl="0" w:tplc="DB3AFE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A1D24F5"/>
    <w:multiLevelType w:val="hybridMultilevel"/>
    <w:tmpl w:val="ADAACEE0"/>
    <w:lvl w:ilvl="0" w:tplc="85E4E382">
      <w:start w:val="1"/>
      <w:numFmt w:val="decimal"/>
      <w:lvlText w:val="(%1)"/>
      <w:lvlJc w:val="left"/>
      <w:pPr>
        <w:tabs>
          <w:tab w:val="num" w:pos="405"/>
        </w:tabs>
        <w:ind w:left="405" w:hanging="405"/>
      </w:pPr>
      <w:rPr>
        <w:rFonts w:hint="default"/>
      </w:rPr>
    </w:lvl>
    <w:lvl w:ilvl="1" w:tplc="0FDA914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286543447">
    <w:abstractNumId w:val="5"/>
  </w:num>
  <w:num w:numId="2" w16cid:durableId="177546757">
    <w:abstractNumId w:val="23"/>
  </w:num>
  <w:num w:numId="3" w16cid:durableId="224151170">
    <w:abstractNumId w:val="3"/>
  </w:num>
  <w:num w:numId="4" w16cid:durableId="843741257">
    <w:abstractNumId w:val="15"/>
  </w:num>
  <w:num w:numId="5" w16cid:durableId="934704069">
    <w:abstractNumId w:val="11"/>
  </w:num>
  <w:num w:numId="6" w16cid:durableId="1307390991">
    <w:abstractNumId w:val="6"/>
  </w:num>
  <w:num w:numId="7" w16cid:durableId="1980109164">
    <w:abstractNumId w:val="17"/>
  </w:num>
  <w:num w:numId="8" w16cid:durableId="1014109627">
    <w:abstractNumId w:val="10"/>
  </w:num>
  <w:num w:numId="9" w16cid:durableId="158693354">
    <w:abstractNumId w:val="8"/>
  </w:num>
  <w:num w:numId="10" w16cid:durableId="447890338">
    <w:abstractNumId w:val="13"/>
  </w:num>
  <w:num w:numId="11" w16cid:durableId="614755656">
    <w:abstractNumId w:val="22"/>
  </w:num>
  <w:num w:numId="12" w16cid:durableId="817647448">
    <w:abstractNumId w:val="18"/>
  </w:num>
  <w:num w:numId="13" w16cid:durableId="1861385583">
    <w:abstractNumId w:val="19"/>
  </w:num>
  <w:num w:numId="14" w16cid:durableId="797533422">
    <w:abstractNumId w:val="20"/>
  </w:num>
  <w:num w:numId="15" w16cid:durableId="8304846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56725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11636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321703">
    <w:abstractNumId w:val="7"/>
  </w:num>
  <w:num w:numId="19" w16cid:durableId="1033002274">
    <w:abstractNumId w:val="1"/>
    <w:lvlOverride w:ilvl="0">
      <w:startOverride w:val="3"/>
    </w:lvlOverride>
    <w:lvlOverride w:ilvl="1"/>
    <w:lvlOverride w:ilvl="2">
      <w:startOverride w:val="3"/>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0" w16cid:durableId="1772822199">
    <w:abstractNumId w:val="16"/>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5972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8704229">
    <w:abstractNumId w:val="9"/>
  </w:num>
  <w:num w:numId="23" w16cid:durableId="2025859403">
    <w:abstractNumId w:val="2"/>
  </w:num>
  <w:num w:numId="24" w16cid:durableId="33712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197"/>
    <w:rsid w:val="00003A04"/>
    <w:rsid w:val="00025235"/>
    <w:rsid w:val="000644C3"/>
    <w:rsid w:val="0007399A"/>
    <w:rsid w:val="000B2857"/>
    <w:rsid w:val="000D4086"/>
    <w:rsid w:val="000F061F"/>
    <w:rsid w:val="001017D3"/>
    <w:rsid w:val="00120FE7"/>
    <w:rsid w:val="0014060D"/>
    <w:rsid w:val="001A227B"/>
    <w:rsid w:val="001D795A"/>
    <w:rsid w:val="001F3B02"/>
    <w:rsid w:val="00222858"/>
    <w:rsid w:val="002540B5"/>
    <w:rsid w:val="00271B85"/>
    <w:rsid w:val="00283B0B"/>
    <w:rsid w:val="002B1A7F"/>
    <w:rsid w:val="002E4197"/>
    <w:rsid w:val="002E6B1B"/>
    <w:rsid w:val="00300C61"/>
    <w:rsid w:val="003112A8"/>
    <w:rsid w:val="003412BC"/>
    <w:rsid w:val="003D25F0"/>
    <w:rsid w:val="003D7BAD"/>
    <w:rsid w:val="00403D31"/>
    <w:rsid w:val="00423B18"/>
    <w:rsid w:val="00437692"/>
    <w:rsid w:val="00462EE2"/>
    <w:rsid w:val="00484080"/>
    <w:rsid w:val="004C0B9D"/>
    <w:rsid w:val="004D0F6E"/>
    <w:rsid w:val="004D3F56"/>
    <w:rsid w:val="004E2CB0"/>
    <w:rsid w:val="004E5678"/>
    <w:rsid w:val="00500015"/>
    <w:rsid w:val="005064E4"/>
    <w:rsid w:val="00516EFD"/>
    <w:rsid w:val="005463E5"/>
    <w:rsid w:val="005B0496"/>
    <w:rsid w:val="005C2F15"/>
    <w:rsid w:val="005E2ABD"/>
    <w:rsid w:val="00620001"/>
    <w:rsid w:val="0064059F"/>
    <w:rsid w:val="00671EC6"/>
    <w:rsid w:val="00673B9A"/>
    <w:rsid w:val="006850A0"/>
    <w:rsid w:val="00695866"/>
    <w:rsid w:val="006A77F6"/>
    <w:rsid w:val="00700692"/>
    <w:rsid w:val="007358AD"/>
    <w:rsid w:val="00747377"/>
    <w:rsid w:val="00761E4F"/>
    <w:rsid w:val="007845C0"/>
    <w:rsid w:val="00797A8E"/>
    <w:rsid w:val="007A38BD"/>
    <w:rsid w:val="007C6DE7"/>
    <w:rsid w:val="007E770E"/>
    <w:rsid w:val="00805A8A"/>
    <w:rsid w:val="008324AD"/>
    <w:rsid w:val="00843309"/>
    <w:rsid w:val="00862AEF"/>
    <w:rsid w:val="00880009"/>
    <w:rsid w:val="008951BB"/>
    <w:rsid w:val="0089647C"/>
    <w:rsid w:val="008B555F"/>
    <w:rsid w:val="008B7FCB"/>
    <w:rsid w:val="008F7D29"/>
    <w:rsid w:val="00920992"/>
    <w:rsid w:val="00950755"/>
    <w:rsid w:val="0096534C"/>
    <w:rsid w:val="00974276"/>
    <w:rsid w:val="00995DC5"/>
    <w:rsid w:val="009A73D0"/>
    <w:rsid w:val="009C28AD"/>
    <w:rsid w:val="009C7157"/>
    <w:rsid w:val="009F06D1"/>
    <w:rsid w:val="009F0F79"/>
    <w:rsid w:val="00A2317B"/>
    <w:rsid w:val="00A4779F"/>
    <w:rsid w:val="00A50CC6"/>
    <w:rsid w:val="00A74352"/>
    <w:rsid w:val="00AF65DF"/>
    <w:rsid w:val="00B07F7B"/>
    <w:rsid w:val="00B3658B"/>
    <w:rsid w:val="00B4187B"/>
    <w:rsid w:val="00B80056"/>
    <w:rsid w:val="00BA6703"/>
    <w:rsid w:val="00BF3A88"/>
    <w:rsid w:val="00C05973"/>
    <w:rsid w:val="00C0658C"/>
    <w:rsid w:val="00C1647F"/>
    <w:rsid w:val="00C423BF"/>
    <w:rsid w:val="00C90D9E"/>
    <w:rsid w:val="00C9198C"/>
    <w:rsid w:val="00CA5197"/>
    <w:rsid w:val="00D01A2A"/>
    <w:rsid w:val="00D45D43"/>
    <w:rsid w:val="00D6434C"/>
    <w:rsid w:val="00D7083E"/>
    <w:rsid w:val="00D8587D"/>
    <w:rsid w:val="00DA54C4"/>
    <w:rsid w:val="00DF3361"/>
    <w:rsid w:val="00DF6A68"/>
    <w:rsid w:val="00DF70E9"/>
    <w:rsid w:val="00E126EB"/>
    <w:rsid w:val="00E14CF1"/>
    <w:rsid w:val="00E25BBB"/>
    <w:rsid w:val="00E5664E"/>
    <w:rsid w:val="00E6055C"/>
    <w:rsid w:val="00E858C9"/>
    <w:rsid w:val="00E90130"/>
    <w:rsid w:val="00EB18B8"/>
    <w:rsid w:val="00EF4420"/>
    <w:rsid w:val="00F04CE8"/>
    <w:rsid w:val="00F05065"/>
    <w:rsid w:val="00F05072"/>
    <w:rsid w:val="00F40169"/>
    <w:rsid w:val="00F55683"/>
    <w:rsid w:val="00FA0D3B"/>
    <w:rsid w:val="00FA6B82"/>
    <w:rsid w:val="00FC40F4"/>
    <w:rsid w:val="00FF0D92"/>
    <w:rsid w:val="00FF3A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79BB"/>
  <w15:chartTrackingRefBased/>
  <w15:docId w15:val="{79E578F3-27A8-4EB1-9556-62B0F15A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519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F65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AF65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CA5197"/>
    <w:pPr>
      <w:keepNext/>
      <w:spacing w:before="120"/>
      <w:jc w:val="center"/>
      <w:outlineLvl w:val="3"/>
    </w:pPr>
    <w:rPr>
      <w:rFonts w:ascii="Arial" w:hAnsi="Arial" w:cs="Arial"/>
      <w:b/>
      <w:bCs/>
      <w:sz w:val="22"/>
    </w:rPr>
  </w:style>
  <w:style w:type="paragraph" w:styleId="Nadpis7">
    <w:name w:val="heading 7"/>
    <w:basedOn w:val="Normln"/>
    <w:next w:val="Normln"/>
    <w:link w:val="Nadpis7Char"/>
    <w:qFormat/>
    <w:rsid w:val="00CA5197"/>
    <w:pPr>
      <w:keepNext/>
      <w:jc w:val="center"/>
      <w:outlineLvl w:val="6"/>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CA5197"/>
    <w:rPr>
      <w:rFonts w:ascii="Arial" w:eastAsia="Times New Roman" w:hAnsi="Arial" w:cs="Arial"/>
      <w:b/>
      <w:bCs/>
      <w:szCs w:val="24"/>
      <w:lang w:eastAsia="cs-CZ"/>
    </w:rPr>
  </w:style>
  <w:style w:type="character" w:customStyle="1" w:styleId="Nadpis7Char">
    <w:name w:val="Nadpis 7 Char"/>
    <w:basedOn w:val="Standardnpsmoodstavce"/>
    <w:link w:val="Nadpis7"/>
    <w:rsid w:val="00CA5197"/>
    <w:rPr>
      <w:rFonts w:ascii="Arial" w:eastAsia="Times New Roman" w:hAnsi="Arial" w:cs="Arial"/>
      <w:b/>
      <w:bCs/>
      <w:sz w:val="24"/>
      <w:szCs w:val="24"/>
      <w:lang w:eastAsia="cs-CZ"/>
    </w:rPr>
  </w:style>
  <w:style w:type="paragraph" w:styleId="Zkladntext">
    <w:name w:val="Body Text"/>
    <w:basedOn w:val="Normln"/>
    <w:link w:val="ZkladntextChar"/>
    <w:semiHidden/>
    <w:rsid w:val="00CA5197"/>
    <w:pPr>
      <w:jc w:val="both"/>
    </w:pPr>
    <w:rPr>
      <w:b/>
      <w:bCs/>
      <w:color w:val="000000"/>
      <w:sz w:val="20"/>
      <w:szCs w:val="20"/>
    </w:rPr>
  </w:style>
  <w:style w:type="character" w:customStyle="1" w:styleId="ZkladntextChar">
    <w:name w:val="Základní text Char"/>
    <w:basedOn w:val="Standardnpsmoodstavce"/>
    <w:link w:val="Zkladntext"/>
    <w:semiHidden/>
    <w:rsid w:val="00CA5197"/>
    <w:rPr>
      <w:rFonts w:ascii="Times New Roman" w:eastAsia="Times New Roman" w:hAnsi="Times New Roman" w:cs="Times New Roman"/>
      <w:b/>
      <w:bCs/>
      <w:color w:val="000000"/>
      <w:sz w:val="20"/>
      <w:szCs w:val="20"/>
      <w:lang w:eastAsia="cs-CZ"/>
    </w:rPr>
  </w:style>
  <w:style w:type="paragraph" w:styleId="Zpat">
    <w:name w:val="footer"/>
    <w:basedOn w:val="Normln"/>
    <w:link w:val="ZpatChar"/>
    <w:semiHidden/>
    <w:rsid w:val="00CA5197"/>
    <w:pPr>
      <w:tabs>
        <w:tab w:val="center" w:pos="4536"/>
        <w:tab w:val="right" w:pos="9072"/>
      </w:tabs>
    </w:pPr>
  </w:style>
  <w:style w:type="character" w:customStyle="1" w:styleId="ZpatChar">
    <w:name w:val="Zápatí Char"/>
    <w:basedOn w:val="Standardnpsmoodstavce"/>
    <w:link w:val="Zpat"/>
    <w:semiHidden/>
    <w:rsid w:val="00CA5197"/>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CA5197"/>
    <w:pPr>
      <w:ind w:left="720"/>
    </w:pPr>
    <w:rPr>
      <w:rFonts w:ascii="Arial" w:hAnsi="Arial" w:cs="Arial"/>
      <w:sz w:val="22"/>
    </w:rPr>
  </w:style>
  <w:style w:type="character" w:customStyle="1" w:styleId="Zkladntextodsazen2Char">
    <w:name w:val="Základní text odsazený 2 Char"/>
    <w:basedOn w:val="Standardnpsmoodstavce"/>
    <w:link w:val="Zkladntextodsazen2"/>
    <w:semiHidden/>
    <w:rsid w:val="00CA5197"/>
    <w:rPr>
      <w:rFonts w:ascii="Arial" w:eastAsia="Times New Roman" w:hAnsi="Arial" w:cs="Arial"/>
      <w:szCs w:val="24"/>
      <w:lang w:eastAsia="cs-CZ"/>
    </w:rPr>
  </w:style>
  <w:style w:type="paragraph" w:styleId="Odstavecseseznamem">
    <w:name w:val="List Paragraph"/>
    <w:basedOn w:val="Normln"/>
    <w:uiPriority w:val="34"/>
    <w:qFormat/>
    <w:rsid w:val="00C05973"/>
    <w:pPr>
      <w:ind w:left="720"/>
      <w:contextualSpacing/>
    </w:pPr>
  </w:style>
  <w:style w:type="paragraph" w:styleId="Textbubliny">
    <w:name w:val="Balloon Text"/>
    <w:basedOn w:val="Normln"/>
    <w:link w:val="TextbublinyChar"/>
    <w:uiPriority w:val="99"/>
    <w:semiHidden/>
    <w:unhideWhenUsed/>
    <w:rsid w:val="006405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059F"/>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4D3F56"/>
    <w:rPr>
      <w:sz w:val="20"/>
      <w:szCs w:val="20"/>
    </w:rPr>
  </w:style>
  <w:style w:type="character" w:customStyle="1" w:styleId="TextkomenteChar">
    <w:name w:val="Text komentáře Char"/>
    <w:basedOn w:val="Standardnpsmoodstavce"/>
    <w:link w:val="Textkomente"/>
    <w:uiPriority w:val="99"/>
    <w:semiHidden/>
    <w:rsid w:val="004D3F56"/>
    <w:rPr>
      <w:rFonts w:ascii="Times New Roman" w:eastAsia="Times New Roman" w:hAnsi="Times New Roman" w:cs="Times New Roman"/>
      <w:sz w:val="20"/>
      <w:szCs w:val="20"/>
      <w:lang w:eastAsia="cs-CZ"/>
    </w:rPr>
  </w:style>
  <w:style w:type="paragraph" w:styleId="Bezmezer">
    <w:name w:val="No Spacing"/>
    <w:uiPriority w:val="1"/>
    <w:qFormat/>
    <w:rsid w:val="004D3F56"/>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AF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F65DF"/>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AF65DF"/>
    <w:rPr>
      <w:rFonts w:asciiTheme="majorHAnsi" w:eastAsiaTheme="majorEastAsia" w:hAnsiTheme="majorHAnsi" w:cstheme="majorBidi"/>
      <w:color w:val="2E74B5" w:themeColor="accent1" w:themeShade="BF"/>
      <w:sz w:val="26"/>
      <w:szCs w:val="26"/>
      <w:lang w:eastAsia="cs-CZ"/>
    </w:rPr>
  </w:style>
  <w:style w:type="paragraph" w:styleId="Zkladntextodsazen">
    <w:name w:val="Body Text Indent"/>
    <w:basedOn w:val="Normln"/>
    <w:link w:val="ZkladntextodsazenChar"/>
    <w:uiPriority w:val="99"/>
    <w:semiHidden/>
    <w:unhideWhenUsed/>
    <w:rsid w:val="00AF65DF"/>
    <w:pPr>
      <w:spacing w:after="120"/>
      <w:ind w:left="283"/>
    </w:pPr>
  </w:style>
  <w:style w:type="character" w:customStyle="1" w:styleId="ZkladntextodsazenChar">
    <w:name w:val="Základní text odsazený Char"/>
    <w:basedOn w:val="Standardnpsmoodstavce"/>
    <w:link w:val="Zkladntextodsazen"/>
    <w:uiPriority w:val="99"/>
    <w:semiHidden/>
    <w:rsid w:val="00AF65DF"/>
    <w:rPr>
      <w:rFonts w:ascii="Times New Roman" w:eastAsia="Times New Roman" w:hAnsi="Times New Roman" w:cs="Times New Roman"/>
      <w:sz w:val="24"/>
      <w:szCs w:val="24"/>
      <w:lang w:eastAsia="cs-CZ"/>
    </w:rPr>
  </w:style>
  <w:style w:type="paragraph" w:styleId="Nzev">
    <w:name w:val="Title"/>
    <w:basedOn w:val="Normln"/>
    <w:link w:val="NzevChar"/>
    <w:qFormat/>
    <w:rsid w:val="00AF65DF"/>
    <w:pPr>
      <w:spacing w:before="120"/>
      <w:jc w:val="center"/>
      <w:outlineLvl w:val="4"/>
    </w:pPr>
    <w:rPr>
      <w:rFonts w:ascii="Arial" w:hAnsi="Arial" w:cs="Arial"/>
      <w:b/>
      <w:bCs/>
      <w:sz w:val="22"/>
    </w:rPr>
  </w:style>
  <w:style w:type="character" w:customStyle="1" w:styleId="NzevChar">
    <w:name w:val="Název Char"/>
    <w:basedOn w:val="Standardnpsmoodstavce"/>
    <w:link w:val="Nzev"/>
    <w:rsid w:val="00AF65DF"/>
    <w:rPr>
      <w:rFonts w:ascii="Arial" w:eastAsia="Times New Roman" w:hAnsi="Arial" w:cs="Arial"/>
      <w:b/>
      <w:bCs/>
      <w:szCs w:val="24"/>
      <w:lang w:eastAsia="cs-CZ"/>
    </w:rPr>
  </w:style>
  <w:style w:type="paragraph" w:styleId="Revize">
    <w:name w:val="Revision"/>
    <w:hidden/>
    <w:uiPriority w:val="99"/>
    <w:semiHidden/>
    <w:rsid w:val="00DF6A6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6434">
      <w:bodyDiv w:val="1"/>
      <w:marLeft w:val="0"/>
      <w:marRight w:val="0"/>
      <w:marTop w:val="0"/>
      <w:marBottom w:val="0"/>
      <w:divBdr>
        <w:top w:val="none" w:sz="0" w:space="0" w:color="auto"/>
        <w:left w:val="none" w:sz="0" w:space="0" w:color="auto"/>
        <w:bottom w:val="none" w:sz="0" w:space="0" w:color="auto"/>
        <w:right w:val="none" w:sz="0" w:space="0" w:color="auto"/>
      </w:divBdr>
    </w:div>
    <w:div w:id="27225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102AE-BDC3-48FB-8281-292A4CBE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2516</Words>
  <Characters>14851</Characters>
  <Application>Microsoft Office Word</Application>
  <DocSecurity>4</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Macko</dc:creator>
  <cp:keywords/>
  <dc:description/>
  <cp:lastModifiedBy>Daniela Mašková</cp:lastModifiedBy>
  <cp:revision>2</cp:revision>
  <cp:lastPrinted>2026-03-20T06:04:00Z</cp:lastPrinted>
  <dcterms:created xsi:type="dcterms:W3CDTF">2026-03-20T06:09:00Z</dcterms:created>
  <dcterms:modified xsi:type="dcterms:W3CDTF">2026-03-20T06:09:00Z</dcterms:modified>
</cp:coreProperties>
</file>