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2D8" w:rsidRDefault="009132D8" w:rsidP="009132D8">
      <w:pPr>
        <w:rPr>
          <w:color w:val="auto"/>
        </w:rPr>
      </w:pPr>
    </w:p>
    <w:p w:rsidR="00384276" w:rsidRDefault="00384276" w:rsidP="009132D8">
      <w:pPr>
        <w:rPr>
          <w:color w:val="auto"/>
        </w:rPr>
      </w:pPr>
    </w:p>
    <w:p w:rsidR="00384276" w:rsidRPr="00A976E9" w:rsidRDefault="00384276" w:rsidP="009132D8">
      <w:pPr>
        <w:rPr>
          <w:color w:val="auto"/>
        </w:rPr>
      </w:pPr>
    </w:p>
    <w:p w:rsidR="009132D8" w:rsidRDefault="009132D8" w:rsidP="009132D8">
      <w:pPr>
        <w:rPr>
          <w:color w:val="auto"/>
        </w:rPr>
      </w:pPr>
    </w:p>
    <w:p w:rsidR="00AA4343" w:rsidRPr="00CC6E90" w:rsidRDefault="00AA4343" w:rsidP="009132D8">
      <w:pPr>
        <w:rPr>
          <w:color w:val="auto"/>
          <w:sz w:val="28"/>
          <w:szCs w:val="28"/>
        </w:rPr>
      </w:pPr>
    </w:p>
    <w:p w:rsidR="004442AC" w:rsidRDefault="004442AC" w:rsidP="00AA4343">
      <w:pPr>
        <w:pStyle w:val="ZhlavBrno"/>
        <w:spacing w:line="360" w:lineRule="auto"/>
        <w:ind w:left="0"/>
        <w:rPr>
          <w:sz w:val="28"/>
          <w:szCs w:val="28"/>
        </w:rPr>
      </w:pPr>
    </w:p>
    <w:p w:rsidR="005747E3" w:rsidRPr="00CC6E90" w:rsidRDefault="005747E3" w:rsidP="005747E3">
      <w:pPr>
        <w:pStyle w:val="ZhlavBrno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Nařízení č. </w:t>
      </w:r>
      <w:r w:rsidR="007A1DE7">
        <w:rPr>
          <w:sz w:val="28"/>
          <w:szCs w:val="28"/>
        </w:rPr>
        <w:t>15</w:t>
      </w:r>
      <w:r w:rsidRPr="00CC6E90">
        <w:rPr>
          <w:sz w:val="28"/>
          <w:szCs w:val="28"/>
        </w:rPr>
        <w:t>/2019,</w:t>
      </w:r>
    </w:p>
    <w:p w:rsidR="005747E3" w:rsidRPr="00A976E9" w:rsidRDefault="005747E3" w:rsidP="005747E3">
      <w:pPr>
        <w:rPr>
          <w:color w:val="auto"/>
        </w:rPr>
      </w:pPr>
    </w:p>
    <w:p w:rsidR="005747E3" w:rsidRDefault="005747E3" w:rsidP="005747E3">
      <w:pPr>
        <w:autoSpaceDE w:val="0"/>
        <w:autoSpaceDN w:val="0"/>
        <w:adjustRightInd w:val="0"/>
        <w:rPr>
          <w:b/>
        </w:rPr>
      </w:pPr>
      <w:r>
        <w:rPr>
          <w:b/>
        </w:rPr>
        <w:t>kterým se vymezují úseky místních komunikací a chodníků, na nichž se pro jejich malý dopravní význam nezajišťuje sjízdnost a schůdnost odstraňováním sněhu a náledí</w:t>
      </w:r>
    </w:p>
    <w:p w:rsidR="00384276" w:rsidRDefault="00384276" w:rsidP="00384276">
      <w:pPr>
        <w:autoSpaceDE w:val="0"/>
        <w:autoSpaceDN w:val="0"/>
        <w:adjustRightInd w:val="0"/>
        <w:rPr>
          <w:b/>
        </w:rPr>
      </w:pPr>
    </w:p>
    <w:p w:rsidR="00384276" w:rsidRDefault="00384276" w:rsidP="00BE0D19">
      <w:pPr>
        <w:autoSpaceDE w:val="0"/>
        <w:autoSpaceDN w:val="0"/>
        <w:adjustRightInd w:val="0"/>
        <w:rPr>
          <w:b/>
        </w:rPr>
      </w:pPr>
    </w:p>
    <w:p w:rsidR="00384276" w:rsidRDefault="00384276" w:rsidP="00BE0D19">
      <w:pPr>
        <w:autoSpaceDE w:val="0"/>
        <w:autoSpaceDN w:val="0"/>
        <w:adjustRightInd w:val="0"/>
        <w:rPr>
          <w:b/>
        </w:rPr>
      </w:pPr>
    </w:p>
    <w:p w:rsidR="00BE0D19" w:rsidRDefault="00BE0D19" w:rsidP="00BE0D19">
      <w:pPr>
        <w:autoSpaceDE w:val="0"/>
        <w:autoSpaceDN w:val="0"/>
        <w:adjustRightInd w:val="0"/>
        <w:rPr>
          <w:b/>
        </w:rPr>
      </w:pPr>
    </w:p>
    <w:p w:rsidR="00BE0D19" w:rsidRDefault="00BE0D19" w:rsidP="00BE0D19">
      <w:pPr>
        <w:autoSpaceDE w:val="0"/>
        <w:autoSpaceDN w:val="0"/>
        <w:adjustRightInd w:val="0"/>
        <w:rPr>
          <w:b/>
        </w:rPr>
      </w:pPr>
    </w:p>
    <w:p w:rsidR="00BE0D19" w:rsidRDefault="00BE0D19" w:rsidP="00BE0D19">
      <w:pPr>
        <w:autoSpaceDE w:val="0"/>
        <w:autoSpaceDN w:val="0"/>
        <w:adjustRightInd w:val="0"/>
        <w:rPr>
          <w:b/>
        </w:rPr>
      </w:pPr>
    </w:p>
    <w:p w:rsidR="00BE0D19" w:rsidRDefault="00BE0D19" w:rsidP="00BE0D19">
      <w:pPr>
        <w:autoSpaceDE w:val="0"/>
        <w:autoSpaceDN w:val="0"/>
        <w:adjustRightInd w:val="0"/>
        <w:rPr>
          <w:b/>
        </w:rPr>
      </w:pPr>
    </w:p>
    <w:p w:rsidR="009132D8" w:rsidRPr="00A976E9" w:rsidRDefault="009132D8" w:rsidP="009132D8">
      <w:pPr>
        <w:rPr>
          <w:rFonts w:cs="Arial"/>
          <w:color w:val="auto"/>
        </w:rPr>
      </w:pPr>
    </w:p>
    <w:p w:rsidR="009132D8" w:rsidRPr="00A976E9" w:rsidRDefault="009132D8" w:rsidP="009132D8">
      <w:pPr>
        <w:rPr>
          <w:rFonts w:cs="Arial"/>
          <w:color w:val="auto"/>
        </w:rPr>
      </w:pPr>
    </w:p>
    <w:p w:rsidR="009132D8" w:rsidRPr="00A976E9" w:rsidRDefault="009132D8" w:rsidP="009132D8">
      <w:pPr>
        <w:rPr>
          <w:rFonts w:cs="Arial"/>
          <w:color w:val="auto"/>
        </w:rPr>
      </w:pPr>
    </w:p>
    <w:p w:rsidR="009132D8" w:rsidRPr="00A976E9" w:rsidRDefault="009132D8" w:rsidP="009132D8">
      <w:pPr>
        <w:rPr>
          <w:rFonts w:cs="Arial"/>
          <w:color w:val="auto"/>
        </w:rPr>
      </w:pPr>
    </w:p>
    <w:p w:rsidR="009132D8" w:rsidRPr="00A976E9" w:rsidRDefault="009132D8" w:rsidP="009132D8">
      <w:pPr>
        <w:rPr>
          <w:rFonts w:cs="Arial"/>
          <w:color w:val="auto"/>
        </w:rPr>
      </w:pPr>
    </w:p>
    <w:p w:rsidR="009132D8" w:rsidRPr="00A976E9" w:rsidRDefault="009132D8" w:rsidP="009132D8">
      <w:pPr>
        <w:rPr>
          <w:rFonts w:cs="Arial"/>
          <w:color w:val="auto"/>
        </w:rPr>
      </w:pPr>
    </w:p>
    <w:p w:rsidR="009132D8" w:rsidRPr="00A976E9" w:rsidRDefault="009132D8" w:rsidP="009132D8">
      <w:pPr>
        <w:rPr>
          <w:rFonts w:cs="Arial"/>
          <w:color w:val="auto"/>
        </w:rPr>
      </w:pPr>
    </w:p>
    <w:p w:rsidR="00C2596C" w:rsidRDefault="00C2596C" w:rsidP="009132D8">
      <w:pPr>
        <w:rPr>
          <w:rFonts w:cs="Arial"/>
          <w:color w:val="auto"/>
        </w:rPr>
      </w:pPr>
    </w:p>
    <w:p w:rsidR="00384276" w:rsidRDefault="00384276" w:rsidP="009132D8">
      <w:pPr>
        <w:rPr>
          <w:rFonts w:cs="Arial"/>
          <w:color w:val="auto"/>
        </w:rPr>
      </w:pPr>
    </w:p>
    <w:p w:rsidR="00384276" w:rsidRDefault="00384276" w:rsidP="009132D8">
      <w:pPr>
        <w:rPr>
          <w:rFonts w:cs="Arial"/>
          <w:color w:val="auto"/>
        </w:rPr>
      </w:pPr>
    </w:p>
    <w:p w:rsidR="005747E3" w:rsidRDefault="005747E3" w:rsidP="009132D8">
      <w:pPr>
        <w:rPr>
          <w:rFonts w:cs="Arial"/>
          <w:color w:val="auto"/>
        </w:rPr>
      </w:pPr>
    </w:p>
    <w:p w:rsidR="00384276" w:rsidRDefault="00384276" w:rsidP="009132D8">
      <w:pPr>
        <w:rPr>
          <w:rFonts w:cs="Arial"/>
          <w:color w:val="auto"/>
        </w:rPr>
      </w:pPr>
    </w:p>
    <w:p w:rsidR="00384276" w:rsidRDefault="00384276" w:rsidP="009132D8">
      <w:pPr>
        <w:rPr>
          <w:rFonts w:cs="Arial"/>
          <w:color w:val="auto"/>
        </w:rPr>
      </w:pPr>
    </w:p>
    <w:p w:rsidR="00384276" w:rsidRDefault="00384276" w:rsidP="009132D8">
      <w:pPr>
        <w:rPr>
          <w:rFonts w:cs="Arial"/>
          <w:color w:val="auto"/>
        </w:rPr>
      </w:pPr>
    </w:p>
    <w:p w:rsidR="005747E3" w:rsidRDefault="005747E3" w:rsidP="009132D8">
      <w:pPr>
        <w:rPr>
          <w:rFonts w:cs="Arial"/>
          <w:color w:val="auto"/>
        </w:rPr>
      </w:pPr>
    </w:p>
    <w:p w:rsidR="00384276" w:rsidRPr="005801A5" w:rsidRDefault="00384276" w:rsidP="009132D8">
      <w:pPr>
        <w:rPr>
          <w:rFonts w:cs="Arial"/>
          <w:b/>
          <w:color w:val="FF0000"/>
        </w:rPr>
      </w:pPr>
    </w:p>
    <w:p w:rsidR="00384276" w:rsidRDefault="005801A5" w:rsidP="009132D8">
      <w:pPr>
        <w:rPr>
          <w:rFonts w:cs="Arial"/>
          <w:color w:val="auto"/>
        </w:rPr>
      </w:pPr>
      <w:r w:rsidRPr="00F41235">
        <w:rPr>
          <w:rFonts w:cs="Arial"/>
          <w:b/>
          <w:color w:val="FF0000"/>
          <w:sz w:val="16"/>
          <w:szCs w:val="16"/>
        </w:rPr>
        <w:t>DATUM NABYTÍ ÚČINNOSTI</w:t>
      </w:r>
      <w:r w:rsidRPr="00F41235">
        <w:rPr>
          <w:rFonts w:cs="Arial"/>
          <w:color w:val="auto"/>
          <w:sz w:val="16"/>
          <w:szCs w:val="16"/>
        </w:rPr>
        <w:t xml:space="preserve">: </w:t>
      </w:r>
      <w:r w:rsidR="00A24BE2">
        <w:rPr>
          <w:rFonts w:cs="Arial"/>
          <w:color w:val="auto"/>
          <w:sz w:val="16"/>
          <w:szCs w:val="16"/>
        </w:rPr>
        <w:t>1. 12. 2019</w:t>
      </w:r>
    </w:p>
    <w:p w:rsidR="00384276" w:rsidRDefault="00384276" w:rsidP="009132D8">
      <w:pPr>
        <w:rPr>
          <w:rFonts w:cs="Arial"/>
          <w:color w:val="auto"/>
        </w:rPr>
      </w:pPr>
    </w:p>
    <w:p w:rsidR="00B64A76" w:rsidRDefault="00B64A76" w:rsidP="009132D8">
      <w:pPr>
        <w:rPr>
          <w:rFonts w:cs="Arial"/>
          <w:color w:val="auto"/>
        </w:rPr>
      </w:pPr>
    </w:p>
    <w:p w:rsidR="00F00D97" w:rsidRDefault="00F00D97" w:rsidP="009132D8">
      <w:pPr>
        <w:rPr>
          <w:rFonts w:cs="Arial"/>
          <w:color w:val="auto"/>
        </w:rPr>
      </w:pPr>
    </w:p>
    <w:p w:rsidR="00697B2D" w:rsidRDefault="00697B2D" w:rsidP="009132D8">
      <w:pPr>
        <w:rPr>
          <w:rFonts w:cs="Arial"/>
          <w:color w:val="auto"/>
        </w:rPr>
      </w:pPr>
    </w:p>
    <w:p w:rsidR="00697B2D" w:rsidRDefault="00697B2D" w:rsidP="009132D8">
      <w:pPr>
        <w:rPr>
          <w:rFonts w:cs="Arial"/>
          <w:color w:val="auto"/>
        </w:rPr>
      </w:pPr>
    </w:p>
    <w:p w:rsidR="00F00D97" w:rsidRDefault="00F00D97" w:rsidP="009132D8">
      <w:pPr>
        <w:rPr>
          <w:rFonts w:cs="Arial"/>
          <w:color w:val="auto"/>
        </w:rPr>
      </w:pPr>
    </w:p>
    <w:p w:rsidR="00F00D97" w:rsidRDefault="00F00D97" w:rsidP="009132D8">
      <w:pPr>
        <w:rPr>
          <w:rFonts w:cs="Arial"/>
          <w:color w:val="auto"/>
        </w:rPr>
      </w:pPr>
    </w:p>
    <w:p w:rsidR="00F00D97" w:rsidRDefault="00F00D97" w:rsidP="009132D8">
      <w:pPr>
        <w:rPr>
          <w:rFonts w:cs="Arial"/>
          <w:color w:val="auto"/>
        </w:rPr>
      </w:pPr>
    </w:p>
    <w:p w:rsidR="00F00D97" w:rsidRDefault="00F00D97" w:rsidP="009132D8">
      <w:pPr>
        <w:rPr>
          <w:rFonts w:cs="Arial"/>
          <w:color w:val="auto"/>
        </w:rPr>
      </w:pPr>
    </w:p>
    <w:p w:rsidR="00F00D97" w:rsidRDefault="00F00D97" w:rsidP="009132D8">
      <w:pPr>
        <w:rPr>
          <w:rFonts w:cs="Arial"/>
          <w:color w:val="auto"/>
        </w:rPr>
        <w:sectPr w:rsidR="00F00D97" w:rsidSect="00B51BC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4" w:bottom="1418" w:left="1134" w:header="1077" w:footer="624" w:gutter="0"/>
          <w:pgNumType w:start="0"/>
          <w:cols w:space="708"/>
          <w:titlePg/>
          <w:docGrid w:linePitch="360"/>
        </w:sectPr>
      </w:pPr>
    </w:p>
    <w:p w:rsidR="005747E3" w:rsidRDefault="005747E3" w:rsidP="005747E3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lastRenderedPageBreak/>
        <w:t>Statutární město Brno</w:t>
      </w:r>
    </w:p>
    <w:p w:rsidR="005747E3" w:rsidRPr="00BE0D19" w:rsidRDefault="005747E3" w:rsidP="005747E3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:rsidR="005747E3" w:rsidRPr="00BE0D19" w:rsidRDefault="005747E3" w:rsidP="005747E3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Nařízení</w:t>
      </w:r>
      <w:r w:rsidRPr="00BE0D19">
        <w:rPr>
          <w:sz w:val="28"/>
          <w:szCs w:val="28"/>
        </w:rPr>
        <w:t xml:space="preserve"> č. </w:t>
      </w:r>
      <w:r w:rsidR="007A1DE7">
        <w:rPr>
          <w:sz w:val="28"/>
          <w:szCs w:val="28"/>
        </w:rPr>
        <w:t>15</w:t>
      </w:r>
      <w:r>
        <w:rPr>
          <w:sz w:val="28"/>
          <w:szCs w:val="28"/>
        </w:rPr>
        <w:t>/</w:t>
      </w:r>
      <w:r w:rsidRPr="00BE0D19">
        <w:rPr>
          <w:sz w:val="28"/>
          <w:szCs w:val="28"/>
        </w:rPr>
        <w:t>2019,</w:t>
      </w:r>
    </w:p>
    <w:p w:rsidR="005747E3" w:rsidRPr="00A976E9" w:rsidRDefault="005747E3" w:rsidP="005747E3">
      <w:pPr>
        <w:jc w:val="center"/>
        <w:rPr>
          <w:color w:val="auto"/>
        </w:rPr>
      </w:pPr>
    </w:p>
    <w:p w:rsidR="005747E3" w:rsidRPr="007578D8" w:rsidRDefault="005747E3" w:rsidP="005747E3">
      <w:pPr>
        <w:autoSpaceDE w:val="0"/>
        <w:autoSpaceDN w:val="0"/>
        <w:adjustRightInd w:val="0"/>
        <w:jc w:val="center"/>
        <w:rPr>
          <w:b/>
          <w:szCs w:val="20"/>
        </w:rPr>
      </w:pPr>
      <w:r>
        <w:rPr>
          <w:b/>
          <w:szCs w:val="20"/>
        </w:rPr>
        <w:t>kterým se vymezují úseky místních komunikací a chodníků, na nichž se pro jejich malý dopravní význam nezajišťuje sjízdnost a schůdnost odstraňováním sněhu a náledí</w:t>
      </w:r>
    </w:p>
    <w:p w:rsidR="005747E3" w:rsidRPr="00941923" w:rsidRDefault="005747E3" w:rsidP="005747E3">
      <w:pPr>
        <w:pStyle w:val="ZkladntextIMP"/>
        <w:pBdr>
          <w:bottom w:val="single" w:sz="4" w:space="1" w:color="auto"/>
        </w:pBdr>
        <w:spacing w:line="240" w:lineRule="auto"/>
        <w:jc w:val="center"/>
        <w:rPr>
          <w:b/>
          <w:bCs/>
        </w:rPr>
      </w:pPr>
    </w:p>
    <w:p w:rsidR="005747E3" w:rsidRPr="00830076" w:rsidRDefault="005747E3" w:rsidP="00F64832">
      <w:pPr>
        <w:pStyle w:val="ZkladntextIMP"/>
        <w:spacing w:line="300" w:lineRule="auto"/>
        <w:jc w:val="both"/>
        <w:rPr>
          <w:rFonts w:ascii="Arial" w:hAnsi="Arial" w:cs="Arial"/>
          <w:sz w:val="20"/>
          <w:szCs w:val="20"/>
        </w:rPr>
      </w:pPr>
    </w:p>
    <w:p w:rsidR="005747E3" w:rsidRPr="00830076" w:rsidRDefault="005747E3" w:rsidP="00F64832">
      <w:pPr>
        <w:rPr>
          <w:rFonts w:cs="Arial"/>
          <w:color w:val="auto"/>
          <w:szCs w:val="20"/>
        </w:rPr>
      </w:pPr>
      <w:r w:rsidRPr="00830076">
        <w:rPr>
          <w:rFonts w:cs="Arial"/>
          <w:color w:val="auto"/>
          <w:szCs w:val="20"/>
        </w:rPr>
        <w:t>Rada města Brna se usnesla na své R8/</w:t>
      </w:r>
      <w:r w:rsidR="00B470C6">
        <w:rPr>
          <w:rFonts w:cs="Arial"/>
          <w:color w:val="auto"/>
          <w:szCs w:val="20"/>
        </w:rPr>
        <w:t>050</w:t>
      </w:r>
      <w:r w:rsidRPr="00830076">
        <w:rPr>
          <w:rFonts w:cs="Arial"/>
          <w:color w:val="auto"/>
          <w:szCs w:val="20"/>
        </w:rPr>
        <w:t>. schůzi konané dne</w:t>
      </w:r>
      <w:r w:rsidR="00B470C6">
        <w:rPr>
          <w:rFonts w:cs="Arial"/>
          <w:color w:val="auto"/>
          <w:szCs w:val="20"/>
        </w:rPr>
        <w:t xml:space="preserve"> 13. 11. 2019</w:t>
      </w:r>
      <w:r w:rsidRPr="00830076">
        <w:rPr>
          <w:rFonts w:cs="Arial"/>
          <w:color w:val="auto"/>
          <w:szCs w:val="20"/>
        </w:rPr>
        <w:t xml:space="preserve"> vydat dle </w:t>
      </w:r>
      <w:proofErr w:type="spellStart"/>
      <w:r w:rsidRPr="00830076">
        <w:rPr>
          <w:rFonts w:cs="Arial"/>
          <w:color w:val="auto"/>
          <w:szCs w:val="20"/>
        </w:rPr>
        <w:t>ust</w:t>
      </w:r>
      <w:proofErr w:type="spellEnd"/>
      <w:r w:rsidRPr="00830076">
        <w:rPr>
          <w:rFonts w:cs="Arial"/>
          <w:color w:val="auto"/>
          <w:szCs w:val="20"/>
        </w:rPr>
        <w:t xml:space="preserve">. § 27 odst. 5 zákona č. 13/1997 Sb., o pozemních komunikacích, ve znění pozdějších předpisů, a v návaznosti na </w:t>
      </w:r>
      <w:proofErr w:type="spellStart"/>
      <w:r w:rsidRPr="00830076">
        <w:rPr>
          <w:rFonts w:cs="Arial"/>
          <w:color w:val="auto"/>
          <w:szCs w:val="20"/>
        </w:rPr>
        <w:t>ust</w:t>
      </w:r>
      <w:proofErr w:type="spellEnd"/>
      <w:r w:rsidRPr="00830076">
        <w:rPr>
          <w:rFonts w:cs="Arial"/>
          <w:color w:val="auto"/>
          <w:szCs w:val="20"/>
        </w:rPr>
        <w:t xml:space="preserve">. § 11 </w:t>
      </w:r>
      <w:r w:rsidR="00D554E4">
        <w:rPr>
          <w:rFonts w:cs="Arial"/>
          <w:color w:val="auto"/>
          <w:szCs w:val="20"/>
        </w:rPr>
        <w:t xml:space="preserve">a </w:t>
      </w:r>
      <w:proofErr w:type="spellStart"/>
      <w:r w:rsidRPr="00830076">
        <w:rPr>
          <w:rFonts w:cs="Arial"/>
          <w:color w:val="auto"/>
          <w:szCs w:val="20"/>
        </w:rPr>
        <w:t>ust</w:t>
      </w:r>
      <w:proofErr w:type="spellEnd"/>
      <w:r w:rsidRPr="00830076">
        <w:rPr>
          <w:rFonts w:cs="Arial"/>
          <w:color w:val="auto"/>
          <w:szCs w:val="20"/>
        </w:rPr>
        <w:t xml:space="preserve">. § 102 odst. 2 písm. d) zákona č. 128/2000 Sb., o obcích (obecní zřízení), ve znění pozdějších předpisů, toto nařízení: </w:t>
      </w:r>
    </w:p>
    <w:p w:rsidR="005747E3" w:rsidRPr="00830076" w:rsidRDefault="005747E3" w:rsidP="00421698">
      <w:pPr>
        <w:spacing w:line="25" w:lineRule="atLeast"/>
        <w:rPr>
          <w:rFonts w:cs="Arial"/>
          <w:color w:val="auto"/>
          <w:sz w:val="22"/>
        </w:rPr>
      </w:pPr>
    </w:p>
    <w:p w:rsidR="005747E3" w:rsidRPr="00421698" w:rsidRDefault="005747E3" w:rsidP="00421698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421698">
        <w:rPr>
          <w:rFonts w:ascii="Arial" w:hAnsi="Arial" w:cs="Arial"/>
          <w:b/>
          <w:i w:val="0"/>
          <w:color w:val="auto"/>
          <w:sz w:val="22"/>
        </w:rPr>
        <w:t>Článek 1</w:t>
      </w:r>
    </w:p>
    <w:p w:rsidR="00421698" w:rsidRPr="00421698" w:rsidRDefault="00421698" w:rsidP="00421698"/>
    <w:p w:rsidR="005747E3" w:rsidRDefault="005747E3" w:rsidP="00F64832">
      <w:pPr>
        <w:pStyle w:val="Zkladntext2"/>
        <w:spacing w:after="0" w:line="300" w:lineRule="auto"/>
        <w:rPr>
          <w:rFonts w:cs="Arial"/>
          <w:szCs w:val="20"/>
        </w:rPr>
      </w:pPr>
      <w:r w:rsidRPr="00830076">
        <w:rPr>
          <w:rFonts w:cs="Arial"/>
          <w:szCs w:val="20"/>
        </w:rPr>
        <w:t>Úseky místních komunikací a chodníků, na nichž se pro jejich malý dopravní význam nezajišťuje sjízdnost a schůdnost odstraňováním sněhu a náledí, jsou uvedeny v příloze tohoto nařízení (tabulka vymezených úseků a jejich vyznačení v mapě).</w:t>
      </w:r>
    </w:p>
    <w:p w:rsidR="00421698" w:rsidRDefault="00421698" w:rsidP="00F64832">
      <w:pPr>
        <w:pStyle w:val="Zkladntext2"/>
        <w:spacing w:after="0" w:line="300" w:lineRule="auto"/>
        <w:rPr>
          <w:rFonts w:cs="Arial"/>
          <w:szCs w:val="20"/>
        </w:rPr>
      </w:pPr>
    </w:p>
    <w:p w:rsidR="00421698" w:rsidRPr="00421698" w:rsidRDefault="00421698" w:rsidP="00421698">
      <w:pPr>
        <w:pStyle w:val="Zkladntext2"/>
        <w:spacing w:after="0" w:line="25" w:lineRule="atLeast"/>
        <w:rPr>
          <w:rFonts w:cs="Arial"/>
          <w:szCs w:val="20"/>
        </w:rPr>
      </w:pPr>
    </w:p>
    <w:p w:rsidR="005747E3" w:rsidRDefault="005747E3" w:rsidP="00421698">
      <w:pPr>
        <w:pStyle w:val="Nadpis4"/>
        <w:tabs>
          <w:tab w:val="left" w:pos="0"/>
        </w:tabs>
        <w:spacing w:line="240" w:lineRule="exact"/>
        <w:ind w:left="539" w:hanging="539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2A4D63">
        <w:rPr>
          <w:rFonts w:ascii="Arial" w:hAnsi="Arial" w:cs="Arial"/>
          <w:b/>
          <w:i w:val="0"/>
          <w:color w:val="auto"/>
          <w:sz w:val="22"/>
        </w:rPr>
        <w:t>Článek 2</w:t>
      </w:r>
    </w:p>
    <w:p w:rsidR="00421698" w:rsidRPr="00421698" w:rsidRDefault="00421698" w:rsidP="00421698"/>
    <w:p w:rsidR="00421698" w:rsidRPr="00421698" w:rsidRDefault="005747E3" w:rsidP="00421698">
      <w:pPr>
        <w:pStyle w:val="Nadpis4"/>
        <w:spacing w:before="0"/>
        <w:rPr>
          <w:rFonts w:ascii="Arial" w:hAnsi="Arial" w:cs="Arial"/>
          <w:i w:val="0"/>
          <w:color w:val="auto"/>
          <w:szCs w:val="20"/>
        </w:rPr>
      </w:pPr>
      <w:r w:rsidRPr="002A4D63">
        <w:rPr>
          <w:rFonts w:ascii="Arial" w:hAnsi="Arial" w:cs="Arial"/>
          <w:i w:val="0"/>
          <w:color w:val="auto"/>
          <w:szCs w:val="20"/>
        </w:rPr>
        <w:t xml:space="preserve">Úseky místních komunikací dle čl. 1 příslušná městská část před začátkem zimního období označí dopravní značkou A 22 "Jiné nebezpečí" s dodatkovou tabulkou "Komunikace se v zimě neudržuje". Chodníky </w:t>
      </w:r>
      <w:r>
        <w:rPr>
          <w:rFonts w:ascii="Arial" w:hAnsi="Arial" w:cs="Arial"/>
          <w:i w:val="0"/>
          <w:color w:val="auto"/>
          <w:szCs w:val="20"/>
        </w:rPr>
        <w:t xml:space="preserve">dle čl. 1 </w:t>
      </w:r>
      <w:r w:rsidRPr="002A4D63">
        <w:rPr>
          <w:rFonts w:ascii="Arial" w:hAnsi="Arial" w:cs="Arial"/>
          <w:i w:val="0"/>
          <w:color w:val="auto"/>
          <w:szCs w:val="20"/>
        </w:rPr>
        <w:t>budou označeny tabulkou, že se v zimě neudržují.</w:t>
      </w:r>
    </w:p>
    <w:p w:rsidR="00421698" w:rsidRPr="00421698" w:rsidRDefault="00421698" w:rsidP="00421698"/>
    <w:p w:rsidR="005747E3" w:rsidRPr="002A4D63" w:rsidRDefault="005747E3" w:rsidP="00421698">
      <w:pPr>
        <w:pStyle w:val="Zkladntextodsazen"/>
        <w:spacing w:after="0" w:line="25" w:lineRule="atLeast"/>
        <w:ind w:left="0"/>
        <w:rPr>
          <w:rFonts w:cs="Arial"/>
          <w:sz w:val="22"/>
        </w:rPr>
      </w:pPr>
    </w:p>
    <w:p w:rsidR="005747E3" w:rsidRDefault="005747E3" w:rsidP="00421698">
      <w:pPr>
        <w:pStyle w:val="Nadpis4"/>
        <w:tabs>
          <w:tab w:val="left" w:pos="0"/>
        </w:tabs>
        <w:spacing w:line="240" w:lineRule="exact"/>
        <w:ind w:left="539" w:hanging="539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2A4D63">
        <w:rPr>
          <w:rFonts w:ascii="Arial" w:hAnsi="Arial" w:cs="Arial"/>
          <w:b/>
          <w:i w:val="0"/>
          <w:color w:val="auto"/>
          <w:sz w:val="22"/>
        </w:rPr>
        <w:t>Článek 3</w:t>
      </w:r>
    </w:p>
    <w:p w:rsidR="00421698" w:rsidRPr="00421698" w:rsidRDefault="00421698" w:rsidP="00F64832"/>
    <w:p w:rsidR="005747E3" w:rsidRPr="00830076" w:rsidRDefault="005747E3" w:rsidP="00F64832">
      <w:pPr>
        <w:pStyle w:val="Zkladntextodsazen"/>
        <w:spacing w:after="0"/>
        <w:ind w:left="0"/>
        <w:rPr>
          <w:rFonts w:cs="Arial"/>
          <w:szCs w:val="20"/>
        </w:rPr>
      </w:pPr>
      <w:r w:rsidRPr="00830076">
        <w:rPr>
          <w:rFonts w:cs="Arial"/>
          <w:szCs w:val="20"/>
        </w:rPr>
        <w:t>Toto nařízení nabývá účinnosti patnáctým dnem po dni vyhlášení.</w:t>
      </w:r>
    </w:p>
    <w:p w:rsidR="005747E3" w:rsidRPr="00830076" w:rsidRDefault="005747E3" w:rsidP="005747E3">
      <w:pPr>
        <w:pStyle w:val="Zpat"/>
        <w:tabs>
          <w:tab w:val="left" w:pos="708"/>
        </w:tabs>
        <w:rPr>
          <w:rFonts w:cs="Arial"/>
          <w:color w:val="auto"/>
          <w:sz w:val="20"/>
          <w:szCs w:val="20"/>
        </w:rPr>
      </w:pPr>
    </w:p>
    <w:p w:rsidR="005747E3" w:rsidRDefault="005747E3" w:rsidP="005747E3">
      <w:pPr>
        <w:pStyle w:val="Zpat"/>
        <w:tabs>
          <w:tab w:val="left" w:pos="708"/>
        </w:tabs>
        <w:rPr>
          <w:rFonts w:cs="Arial"/>
          <w:color w:val="auto"/>
          <w:sz w:val="20"/>
          <w:szCs w:val="20"/>
        </w:rPr>
      </w:pPr>
    </w:p>
    <w:p w:rsidR="005747E3" w:rsidRPr="00830076" w:rsidRDefault="005747E3" w:rsidP="005747E3">
      <w:pPr>
        <w:pStyle w:val="Zpat"/>
        <w:tabs>
          <w:tab w:val="left" w:pos="708"/>
        </w:tabs>
        <w:rPr>
          <w:rFonts w:cs="Arial"/>
          <w:color w:val="auto"/>
          <w:sz w:val="20"/>
          <w:szCs w:val="20"/>
        </w:rPr>
      </w:pPr>
    </w:p>
    <w:p w:rsidR="005747E3" w:rsidRPr="00830076" w:rsidRDefault="005747E3" w:rsidP="00F64832">
      <w:pPr>
        <w:spacing w:line="240" w:lineRule="exact"/>
        <w:jc w:val="left"/>
        <w:rPr>
          <w:rFonts w:cs="Arial"/>
          <w:color w:val="auto"/>
          <w:szCs w:val="20"/>
        </w:rPr>
      </w:pPr>
    </w:p>
    <w:p w:rsidR="005747E3" w:rsidRPr="00830076" w:rsidRDefault="005747E3" w:rsidP="00F64832">
      <w:pPr>
        <w:pStyle w:val="Nadpis4"/>
        <w:tabs>
          <w:tab w:val="left" w:pos="0"/>
        </w:tabs>
        <w:jc w:val="center"/>
        <w:rPr>
          <w:rFonts w:ascii="Arial" w:hAnsi="Arial" w:cs="Arial"/>
          <w:i w:val="0"/>
          <w:color w:val="auto"/>
          <w:szCs w:val="20"/>
        </w:rPr>
      </w:pPr>
      <w:r w:rsidRPr="00830076">
        <w:rPr>
          <w:rFonts w:ascii="Arial" w:hAnsi="Arial" w:cs="Arial"/>
          <w:i w:val="0"/>
          <w:color w:val="auto"/>
          <w:szCs w:val="20"/>
        </w:rPr>
        <w:t>JUDr. Markéta Vaňková</w:t>
      </w:r>
      <w:r w:rsidR="00A24BE2">
        <w:rPr>
          <w:rFonts w:ascii="Arial" w:hAnsi="Arial" w:cs="Arial"/>
          <w:i w:val="0"/>
          <w:color w:val="auto"/>
          <w:szCs w:val="20"/>
        </w:rPr>
        <w:t>, v. r.</w:t>
      </w:r>
    </w:p>
    <w:p w:rsidR="005747E3" w:rsidRPr="00830076" w:rsidRDefault="005747E3" w:rsidP="00F64832">
      <w:pPr>
        <w:jc w:val="center"/>
        <w:rPr>
          <w:rFonts w:cs="Arial"/>
          <w:color w:val="auto"/>
          <w:szCs w:val="20"/>
        </w:rPr>
      </w:pPr>
      <w:r w:rsidRPr="00830076">
        <w:rPr>
          <w:rFonts w:cs="Arial"/>
          <w:color w:val="auto"/>
          <w:szCs w:val="20"/>
        </w:rPr>
        <w:t>primátorka města Brna</w:t>
      </w:r>
    </w:p>
    <w:p w:rsidR="005747E3" w:rsidRPr="00830076" w:rsidRDefault="005747E3" w:rsidP="00F64832">
      <w:pPr>
        <w:jc w:val="center"/>
        <w:rPr>
          <w:rFonts w:cs="Arial"/>
          <w:color w:val="auto"/>
          <w:szCs w:val="20"/>
        </w:rPr>
      </w:pPr>
    </w:p>
    <w:p w:rsidR="005747E3" w:rsidRPr="00830076" w:rsidRDefault="005747E3" w:rsidP="00F64832">
      <w:pPr>
        <w:jc w:val="center"/>
        <w:rPr>
          <w:rFonts w:cs="Arial"/>
          <w:color w:val="auto"/>
          <w:szCs w:val="20"/>
        </w:rPr>
      </w:pPr>
    </w:p>
    <w:p w:rsidR="005747E3" w:rsidRDefault="005747E3" w:rsidP="00F64832">
      <w:pPr>
        <w:jc w:val="center"/>
        <w:rPr>
          <w:rFonts w:cs="Arial"/>
          <w:color w:val="auto"/>
          <w:szCs w:val="20"/>
        </w:rPr>
      </w:pPr>
    </w:p>
    <w:p w:rsidR="00F64832" w:rsidRDefault="00F64832" w:rsidP="00F64832">
      <w:pPr>
        <w:jc w:val="center"/>
        <w:rPr>
          <w:rFonts w:cs="Arial"/>
          <w:color w:val="auto"/>
          <w:szCs w:val="20"/>
        </w:rPr>
      </w:pPr>
    </w:p>
    <w:p w:rsidR="00F64832" w:rsidRPr="00830076" w:rsidRDefault="00F64832" w:rsidP="00F64832">
      <w:pPr>
        <w:jc w:val="center"/>
        <w:rPr>
          <w:rFonts w:cs="Arial"/>
          <w:color w:val="auto"/>
          <w:szCs w:val="20"/>
        </w:rPr>
      </w:pPr>
    </w:p>
    <w:p w:rsidR="005747E3" w:rsidRPr="00830076" w:rsidRDefault="005747E3" w:rsidP="00F64832">
      <w:pPr>
        <w:jc w:val="center"/>
        <w:rPr>
          <w:rFonts w:cs="Arial"/>
          <w:color w:val="auto"/>
          <w:szCs w:val="20"/>
        </w:rPr>
      </w:pPr>
      <w:r w:rsidRPr="00830076">
        <w:rPr>
          <w:rFonts w:cs="Arial"/>
          <w:color w:val="auto"/>
          <w:szCs w:val="20"/>
        </w:rPr>
        <w:t>Mgr. Petr Hladík</w:t>
      </w:r>
      <w:r w:rsidR="00A24BE2">
        <w:rPr>
          <w:rFonts w:cs="Arial"/>
          <w:color w:val="auto"/>
          <w:szCs w:val="20"/>
        </w:rPr>
        <w:t>, v. r.</w:t>
      </w:r>
    </w:p>
    <w:p w:rsidR="005747E3" w:rsidRPr="00830076" w:rsidRDefault="005747E3" w:rsidP="00F64832">
      <w:pPr>
        <w:jc w:val="center"/>
        <w:rPr>
          <w:rFonts w:cs="Arial"/>
          <w:color w:val="000000"/>
          <w:szCs w:val="20"/>
        </w:rPr>
      </w:pPr>
      <w:r w:rsidRPr="00830076">
        <w:t>1. náměstek primátorky města Brna</w:t>
      </w:r>
    </w:p>
    <w:p w:rsidR="00E53F09" w:rsidRPr="00897AC0" w:rsidRDefault="00E53F09" w:rsidP="002F62BE">
      <w:pPr>
        <w:pStyle w:val="Import6"/>
        <w:spacing w:after="0" w:line="240" w:lineRule="auto"/>
        <w:ind w:left="0"/>
        <w:jc w:val="center"/>
        <w:outlineLvl w:val="0"/>
        <w:rPr>
          <w:rFonts w:ascii="Arial" w:hAnsi="Arial" w:cs="Arial"/>
          <w:color w:val="000000"/>
          <w:sz w:val="20"/>
        </w:rPr>
      </w:pPr>
    </w:p>
    <w:sectPr w:rsidR="00E53F09" w:rsidRPr="00897AC0" w:rsidSect="0082099A">
      <w:headerReference w:type="default" r:id="rId14"/>
      <w:headerReference w:type="first" r:id="rId15"/>
      <w:footerReference w:type="first" r:id="rId16"/>
      <w:type w:val="continuous"/>
      <w:pgSz w:w="11906" w:h="16838" w:code="9"/>
      <w:pgMar w:top="1701" w:right="1134" w:bottom="1418" w:left="1134" w:header="709" w:footer="85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7A16" w:rsidRDefault="006F7A16" w:rsidP="0018303A">
      <w:pPr>
        <w:spacing w:line="240" w:lineRule="auto"/>
      </w:pPr>
      <w:r>
        <w:separator/>
      </w:r>
    </w:p>
  </w:endnote>
  <w:endnote w:type="continuationSeparator" w:id="0">
    <w:p w:rsidR="006F7A16" w:rsidRDefault="006F7A16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BE2" w:rsidRDefault="00A24B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FBA" w:rsidRDefault="00FA2447" w:rsidP="009C0FBA">
    <w:pPr>
      <w:pStyle w:val="Zpat"/>
      <w:tabs>
        <w:tab w:val="right" w:pos="567"/>
      </w:tabs>
      <w:jc w:val="right"/>
      <w:rPr>
        <w:color w:val="999999"/>
        <w:sz w:val="20"/>
        <w:szCs w:val="20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592EEFEC" wp14:editId="78B71669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DDCCDE" id="Přímá spojnic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nOywEAANIDAAAOAAAAZHJzL2Uyb0RvYy54bWysU0tu2zAQ3RfoHQjua0kO6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oYmJz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rPr>
        <w:rFonts w:cs="Arial"/>
        <w:color w:val="333333"/>
        <w:sz w:val="20"/>
        <w:szCs w:val="20"/>
      </w:rPr>
      <w:tab/>
    </w:r>
    <w:r>
      <w:rPr>
        <w:rFonts w:cs="Arial"/>
        <w:color w:val="333333"/>
        <w:sz w:val="20"/>
        <w:szCs w:val="20"/>
      </w:rPr>
      <w:tab/>
    </w:r>
    <w:r>
      <w:rPr>
        <w:rFonts w:cs="Arial"/>
        <w:color w:val="333333"/>
        <w:sz w:val="20"/>
        <w:szCs w:val="20"/>
      </w:rPr>
      <w:tab/>
    </w:r>
  </w:p>
  <w:p w:rsidR="00FA2447" w:rsidRPr="007A79A4" w:rsidRDefault="009C0FBA" w:rsidP="008C1C19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7A79A4">
      <w:rPr>
        <w:rFonts w:cs="Arial"/>
        <w:color w:val="333333"/>
        <w:szCs w:val="16"/>
      </w:rPr>
      <w:t>Datum nabytí účinnosti:</w:t>
    </w:r>
    <w:r w:rsidR="00A24BE2">
      <w:rPr>
        <w:rFonts w:cs="Arial"/>
        <w:color w:val="333333"/>
        <w:szCs w:val="16"/>
      </w:rPr>
      <w:t xml:space="preserve"> 1. 12. </w:t>
    </w:r>
    <w:r w:rsidR="00A24BE2">
      <w:rPr>
        <w:rFonts w:cs="Arial"/>
        <w:color w:val="333333"/>
        <w:szCs w:val="16"/>
      </w:rPr>
      <w:t>2019</w:t>
    </w:r>
    <w:bookmarkStart w:id="0" w:name="_GoBack"/>
    <w:bookmarkEnd w:id="0"/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Pr="007A79A4">
      <w:rPr>
        <w:rStyle w:val="slostrnky"/>
        <w:rFonts w:ascii="Arial" w:hAnsi="Arial" w:cs="Arial"/>
        <w:color w:val="333333"/>
        <w:szCs w:val="16"/>
      </w:rPr>
      <w:instrText xml:space="preserve"> PAGE </w:instrText>
    </w:r>
    <w:r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 w:rsidR="00A24BE2">
      <w:rPr>
        <w:rStyle w:val="slostrnky"/>
        <w:rFonts w:ascii="Arial" w:hAnsi="Arial" w:cs="Arial"/>
        <w:noProof/>
        <w:color w:val="333333"/>
        <w:szCs w:val="16"/>
      </w:rPr>
      <w:t>2</w:t>
    </w:r>
    <w:r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 w:rsidR="00A24BE2">
      <w:rPr>
        <w:rStyle w:val="slostrnky"/>
        <w:rFonts w:ascii="Arial" w:hAnsi="Arial" w:cs="Arial"/>
        <w:noProof/>
        <w:color w:val="333333"/>
        <w:szCs w:val="16"/>
      </w:rPr>
      <w:t>2</w:t>
    </w:r>
    <w:r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447" w:rsidRDefault="00FA2447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7A9AF283" wp14:editId="25567923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0355E5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 542 173 590, e-mail:</w:t>
    </w:r>
    <w:r w:rsidR="006C35B2">
      <w:t xml:space="preserve"> </w:t>
    </w:r>
    <w:r w:rsidR="00A86EB3">
      <w:t>informace@brno.cz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99A" w:rsidRDefault="0082099A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6594F78D" wp14:editId="1EE9BEE8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E57406" id="Přímá spojnice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AU4Xa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 542 173 590, e-mail: informace@brno.cz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7A16" w:rsidRDefault="006F7A16" w:rsidP="0018303A">
      <w:pPr>
        <w:spacing w:line="240" w:lineRule="auto"/>
      </w:pPr>
      <w:r>
        <w:separator/>
      </w:r>
    </w:p>
  </w:footnote>
  <w:footnote w:type="continuationSeparator" w:id="0">
    <w:p w:rsidR="006F7A16" w:rsidRDefault="006F7A16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BE2" w:rsidRDefault="00A24B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BE2" w:rsidRDefault="00A24BE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447" w:rsidRDefault="00FA2447" w:rsidP="00B83DAC">
    <w:pPr>
      <w:pStyle w:val="ZhlavBrno"/>
    </w:pPr>
    <w:r>
      <w:drawing>
        <wp:anchor distT="0" distB="0" distL="114300" distR="114300" simplePos="0" relativeHeight="251665408" behindDoc="0" locked="1" layoutInCell="1" allowOverlap="1" wp14:anchorId="2FA24B1F" wp14:editId="0028BCAE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:rsidR="00FA2447" w:rsidRPr="00077C50" w:rsidRDefault="00FA2447" w:rsidP="00B83DAC">
    <w:pPr>
      <w:pStyle w:val="ZhlavBrno"/>
    </w:pPr>
    <w:r>
      <w:t>Právní předpisy 2019</w:t>
    </w:r>
  </w:p>
  <w:p w:rsidR="00FA2447" w:rsidRPr="00AE4B06" w:rsidRDefault="00FA2447" w:rsidP="00AE4B06">
    <w:pPr>
      <w:pStyle w:val="Zhlav"/>
    </w:pPr>
  </w:p>
  <w:p w:rsidR="00FA2447" w:rsidRPr="00AE4B06" w:rsidRDefault="00FA2447" w:rsidP="00AE4B06">
    <w:pPr>
      <w:pStyle w:val="Zhlav"/>
    </w:pPr>
  </w:p>
  <w:p w:rsidR="00FA2447" w:rsidRPr="00AE4B06" w:rsidRDefault="00FA2447" w:rsidP="00384276">
    <w:pPr>
      <w:pStyle w:val="Zhlav"/>
      <w:ind w:left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A4E" w:rsidRPr="002A4D63" w:rsidRDefault="00A24BE2" w:rsidP="002A4D63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447" w:rsidRPr="00D75FB5" w:rsidRDefault="00FA2447" w:rsidP="00D75F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4E4AE9"/>
    <w:multiLevelType w:val="hybridMultilevel"/>
    <w:tmpl w:val="7E1EB15A"/>
    <w:lvl w:ilvl="0" w:tplc="D15E83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C414D"/>
    <w:multiLevelType w:val="hybridMultilevel"/>
    <w:tmpl w:val="0C3A6050"/>
    <w:lvl w:ilvl="0" w:tplc="63E6E4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9643D"/>
    <w:multiLevelType w:val="hybridMultilevel"/>
    <w:tmpl w:val="87A89852"/>
    <w:lvl w:ilvl="0" w:tplc="2A86BF5C">
      <w:start w:val="1"/>
      <w:numFmt w:val="lowerRoman"/>
      <w:pStyle w:val="Styli"/>
      <w:lvlText w:val="%1."/>
      <w:lvlJc w:val="right"/>
      <w:pPr>
        <w:ind w:left="121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37" w:hanging="360"/>
      </w:pPr>
    </w:lvl>
    <w:lvl w:ilvl="2" w:tplc="0405001B" w:tentative="1">
      <w:start w:val="1"/>
      <w:numFmt w:val="lowerRoman"/>
      <w:lvlText w:val="%3."/>
      <w:lvlJc w:val="right"/>
      <w:pPr>
        <w:ind w:left="2657" w:hanging="180"/>
      </w:pPr>
    </w:lvl>
    <w:lvl w:ilvl="3" w:tplc="0405000F" w:tentative="1">
      <w:start w:val="1"/>
      <w:numFmt w:val="decimal"/>
      <w:lvlText w:val="%4."/>
      <w:lvlJc w:val="left"/>
      <w:pPr>
        <w:ind w:left="3377" w:hanging="360"/>
      </w:pPr>
    </w:lvl>
    <w:lvl w:ilvl="4" w:tplc="04050019" w:tentative="1">
      <w:start w:val="1"/>
      <w:numFmt w:val="lowerLetter"/>
      <w:lvlText w:val="%5."/>
      <w:lvlJc w:val="left"/>
      <w:pPr>
        <w:ind w:left="4097" w:hanging="360"/>
      </w:pPr>
    </w:lvl>
    <w:lvl w:ilvl="5" w:tplc="0405001B" w:tentative="1">
      <w:start w:val="1"/>
      <w:numFmt w:val="lowerRoman"/>
      <w:lvlText w:val="%6."/>
      <w:lvlJc w:val="right"/>
      <w:pPr>
        <w:ind w:left="4817" w:hanging="180"/>
      </w:pPr>
    </w:lvl>
    <w:lvl w:ilvl="6" w:tplc="0405000F" w:tentative="1">
      <w:start w:val="1"/>
      <w:numFmt w:val="decimal"/>
      <w:lvlText w:val="%7."/>
      <w:lvlJc w:val="left"/>
      <w:pPr>
        <w:ind w:left="5537" w:hanging="360"/>
      </w:pPr>
    </w:lvl>
    <w:lvl w:ilvl="7" w:tplc="04050019" w:tentative="1">
      <w:start w:val="1"/>
      <w:numFmt w:val="lowerLetter"/>
      <w:lvlText w:val="%8."/>
      <w:lvlJc w:val="left"/>
      <w:pPr>
        <w:ind w:left="6257" w:hanging="360"/>
      </w:pPr>
    </w:lvl>
    <w:lvl w:ilvl="8" w:tplc="040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20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36FAD"/>
    <w:multiLevelType w:val="hybridMultilevel"/>
    <w:tmpl w:val="6DACE8E6"/>
    <w:lvl w:ilvl="0" w:tplc="A5C03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D36163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A850B26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36"/>
  </w:num>
  <w:num w:numId="4">
    <w:abstractNumId w:val="26"/>
  </w:num>
  <w:num w:numId="5">
    <w:abstractNumId w:val="31"/>
  </w:num>
  <w:num w:numId="6">
    <w:abstractNumId w:val="23"/>
  </w:num>
  <w:num w:numId="7">
    <w:abstractNumId w:val="0"/>
  </w:num>
  <w:num w:numId="8">
    <w:abstractNumId w:val="12"/>
  </w:num>
  <w:num w:numId="9">
    <w:abstractNumId w:val="38"/>
  </w:num>
  <w:num w:numId="10">
    <w:abstractNumId w:val="24"/>
  </w:num>
  <w:num w:numId="11">
    <w:abstractNumId w:val="16"/>
  </w:num>
  <w:num w:numId="12">
    <w:abstractNumId w:val="25"/>
  </w:num>
  <w:num w:numId="13">
    <w:abstractNumId w:val="33"/>
  </w:num>
  <w:num w:numId="14">
    <w:abstractNumId w:val="22"/>
  </w:num>
  <w:num w:numId="15">
    <w:abstractNumId w:val="15"/>
  </w:num>
  <w:num w:numId="16">
    <w:abstractNumId w:val="17"/>
  </w:num>
  <w:num w:numId="17">
    <w:abstractNumId w:val="5"/>
  </w:num>
  <w:num w:numId="18">
    <w:abstractNumId w:val="35"/>
  </w:num>
  <w:num w:numId="19">
    <w:abstractNumId w:val="34"/>
  </w:num>
  <w:num w:numId="20">
    <w:abstractNumId w:val="39"/>
  </w:num>
  <w:num w:numId="21">
    <w:abstractNumId w:val="3"/>
  </w:num>
  <w:num w:numId="22">
    <w:abstractNumId w:val="14"/>
  </w:num>
  <w:num w:numId="23">
    <w:abstractNumId w:val="13"/>
  </w:num>
  <w:num w:numId="24">
    <w:abstractNumId w:val="29"/>
  </w:num>
  <w:num w:numId="25">
    <w:abstractNumId w:val="4"/>
  </w:num>
  <w:num w:numId="26">
    <w:abstractNumId w:val="2"/>
  </w:num>
  <w:num w:numId="27">
    <w:abstractNumId w:val="8"/>
  </w:num>
  <w:num w:numId="28">
    <w:abstractNumId w:val="40"/>
  </w:num>
  <w:num w:numId="29">
    <w:abstractNumId w:val="37"/>
  </w:num>
  <w:num w:numId="30">
    <w:abstractNumId w:val="7"/>
  </w:num>
  <w:num w:numId="31">
    <w:abstractNumId w:val="9"/>
  </w:num>
  <w:num w:numId="32">
    <w:abstractNumId w:val="28"/>
  </w:num>
  <w:num w:numId="33">
    <w:abstractNumId w:val="30"/>
  </w:num>
  <w:num w:numId="34">
    <w:abstractNumId w:val="32"/>
  </w:num>
  <w:num w:numId="35">
    <w:abstractNumId w:val="21"/>
  </w:num>
  <w:num w:numId="36">
    <w:abstractNumId w:val="18"/>
    <w:lvlOverride w:ilvl="0">
      <w:startOverride w:val="1"/>
    </w:lvlOverride>
  </w:num>
  <w:num w:numId="37">
    <w:abstractNumId w:val="10"/>
  </w:num>
  <w:num w:numId="38">
    <w:abstractNumId w:val="6"/>
  </w:num>
  <w:num w:numId="39">
    <w:abstractNumId w:val="27"/>
  </w:num>
  <w:num w:numId="40">
    <w:abstractNumId w:val="18"/>
  </w:num>
  <w:num w:numId="41">
    <w:abstractNumId w:val="19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2AC"/>
    <w:rsid w:val="00010399"/>
    <w:rsid w:val="0001196B"/>
    <w:rsid w:val="00016148"/>
    <w:rsid w:val="000244C4"/>
    <w:rsid w:val="00041778"/>
    <w:rsid w:val="000455D4"/>
    <w:rsid w:val="00047EDB"/>
    <w:rsid w:val="00050055"/>
    <w:rsid w:val="00053365"/>
    <w:rsid w:val="00077C50"/>
    <w:rsid w:val="00085C23"/>
    <w:rsid w:val="00092F9E"/>
    <w:rsid w:val="0009682D"/>
    <w:rsid w:val="000975C3"/>
    <w:rsid w:val="000D2C53"/>
    <w:rsid w:val="000D7669"/>
    <w:rsid w:val="000E1C29"/>
    <w:rsid w:val="000F36A7"/>
    <w:rsid w:val="000F5FB5"/>
    <w:rsid w:val="000F6184"/>
    <w:rsid w:val="001225C2"/>
    <w:rsid w:val="00124100"/>
    <w:rsid w:val="00135732"/>
    <w:rsid w:val="00150DCB"/>
    <w:rsid w:val="001564C9"/>
    <w:rsid w:val="0018303A"/>
    <w:rsid w:val="00183DF6"/>
    <w:rsid w:val="00187293"/>
    <w:rsid w:val="00193D0F"/>
    <w:rsid w:val="001B5A6F"/>
    <w:rsid w:val="001C42DB"/>
    <w:rsid w:val="001D307A"/>
    <w:rsid w:val="001E1388"/>
    <w:rsid w:val="002102BF"/>
    <w:rsid w:val="0021766F"/>
    <w:rsid w:val="002452CE"/>
    <w:rsid w:val="00252F4D"/>
    <w:rsid w:val="00284095"/>
    <w:rsid w:val="002866D2"/>
    <w:rsid w:val="00286AC5"/>
    <w:rsid w:val="00293453"/>
    <w:rsid w:val="0029612F"/>
    <w:rsid w:val="002B0C62"/>
    <w:rsid w:val="002B35C0"/>
    <w:rsid w:val="002B5616"/>
    <w:rsid w:val="002D0AA7"/>
    <w:rsid w:val="002D0D4B"/>
    <w:rsid w:val="002D515C"/>
    <w:rsid w:val="002F4D7B"/>
    <w:rsid w:val="002F62BE"/>
    <w:rsid w:val="002F68EA"/>
    <w:rsid w:val="003026FB"/>
    <w:rsid w:val="003112AA"/>
    <w:rsid w:val="003206AA"/>
    <w:rsid w:val="00323469"/>
    <w:rsid w:val="003420FD"/>
    <w:rsid w:val="0034696C"/>
    <w:rsid w:val="003647FC"/>
    <w:rsid w:val="003671EE"/>
    <w:rsid w:val="003763EB"/>
    <w:rsid w:val="00384276"/>
    <w:rsid w:val="00385601"/>
    <w:rsid w:val="003858EF"/>
    <w:rsid w:val="00390FDF"/>
    <w:rsid w:val="003945D7"/>
    <w:rsid w:val="003B3F57"/>
    <w:rsid w:val="003B45D1"/>
    <w:rsid w:val="003B4BE0"/>
    <w:rsid w:val="003B6C9B"/>
    <w:rsid w:val="003B74BC"/>
    <w:rsid w:val="003D7DF9"/>
    <w:rsid w:val="003E02FA"/>
    <w:rsid w:val="003E3059"/>
    <w:rsid w:val="003F3B4E"/>
    <w:rsid w:val="003F44A5"/>
    <w:rsid w:val="00401DB0"/>
    <w:rsid w:val="004121F2"/>
    <w:rsid w:val="00416897"/>
    <w:rsid w:val="00421698"/>
    <w:rsid w:val="00432640"/>
    <w:rsid w:val="00434035"/>
    <w:rsid w:val="004340AE"/>
    <w:rsid w:val="004442AC"/>
    <w:rsid w:val="004469DD"/>
    <w:rsid w:val="00457A2F"/>
    <w:rsid w:val="0047006D"/>
    <w:rsid w:val="004954E4"/>
    <w:rsid w:val="004A361F"/>
    <w:rsid w:val="004B34F0"/>
    <w:rsid w:val="004C0296"/>
    <w:rsid w:val="004C0812"/>
    <w:rsid w:val="004D3BE0"/>
    <w:rsid w:val="004D6D3C"/>
    <w:rsid w:val="004F5171"/>
    <w:rsid w:val="00507267"/>
    <w:rsid w:val="00532607"/>
    <w:rsid w:val="00542A3D"/>
    <w:rsid w:val="00555F39"/>
    <w:rsid w:val="00557A5C"/>
    <w:rsid w:val="0056358B"/>
    <w:rsid w:val="00563D85"/>
    <w:rsid w:val="00565C27"/>
    <w:rsid w:val="005747E3"/>
    <w:rsid w:val="005801A5"/>
    <w:rsid w:val="00594D55"/>
    <w:rsid w:val="005A3D3B"/>
    <w:rsid w:val="005B57AF"/>
    <w:rsid w:val="005C0A44"/>
    <w:rsid w:val="005C2196"/>
    <w:rsid w:val="005F2877"/>
    <w:rsid w:val="0060361A"/>
    <w:rsid w:val="00604DCD"/>
    <w:rsid w:val="0061095E"/>
    <w:rsid w:val="006257D1"/>
    <w:rsid w:val="00633379"/>
    <w:rsid w:val="0065047E"/>
    <w:rsid w:val="00656404"/>
    <w:rsid w:val="006567FF"/>
    <w:rsid w:val="00665F90"/>
    <w:rsid w:val="006752BF"/>
    <w:rsid w:val="006855E6"/>
    <w:rsid w:val="00697B2D"/>
    <w:rsid w:val="006A204A"/>
    <w:rsid w:val="006A3DE7"/>
    <w:rsid w:val="006A5679"/>
    <w:rsid w:val="006B292F"/>
    <w:rsid w:val="006C35B2"/>
    <w:rsid w:val="006C674D"/>
    <w:rsid w:val="006D07C2"/>
    <w:rsid w:val="006E287A"/>
    <w:rsid w:val="006F6019"/>
    <w:rsid w:val="006F7A16"/>
    <w:rsid w:val="00702EBF"/>
    <w:rsid w:val="007055B3"/>
    <w:rsid w:val="007075DD"/>
    <w:rsid w:val="007143F3"/>
    <w:rsid w:val="00727D25"/>
    <w:rsid w:val="00727D62"/>
    <w:rsid w:val="007428CA"/>
    <w:rsid w:val="00750A1E"/>
    <w:rsid w:val="00750FC1"/>
    <w:rsid w:val="007515C4"/>
    <w:rsid w:val="007530E0"/>
    <w:rsid w:val="00757108"/>
    <w:rsid w:val="007578D8"/>
    <w:rsid w:val="007719F5"/>
    <w:rsid w:val="00773BEA"/>
    <w:rsid w:val="00792508"/>
    <w:rsid w:val="007A02E2"/>
    <w:rsid w:val="007A1DE7"/>
    <w:rsid w:val="007A5F9A"/>
    <w:rsid w:val="007A79A4"/>
    <w:rsid w:val="007B7459"/>
    <w:rsid w:val="007C04D9"/>
    <w:rsid w:val="007C1D48"/>
    <w:rsid w:val="007C51EA"/>
    <w:rsid w:val="007C5625"/>
    <w:rsid w:val="007D7D4E"/>
    <w:rsid w:val="007E3D58"/>
    <w:rsid w:val="008178A8"/>
    <w:rsid w:val="0082099A"/>
    <w:rsid w:val="00830FB8"/>
    <w:rsid w:val="00860587"/>
    <w:rsid w:val="00874A3B"/>
    <w:rsid w:val="00882FB1"/>
    <w:rsid w:val="00886EAC"/>
    <w:rsid w:val="00897AC0"/>
    <w:rsid w:val="008A5FA7"/>
    <w:rsid w:val="008B1393"/>
    <w:rsid w:val="008B1855"/>
    <w:rsid w:val="008B438D"/>
    <w:rsid w:val="008C0A7C"/>
    <w:rsid w:val="008C1C19"/>
    <w:rsid w:val="008D5479"/>
    <w:rsid w:val="008E17E1"/>
    <w:rsid w:val="008E27A9"/>
    <w:rsid w:val="008E5A49"/>
    <w:rsid w:val="008E7B36"/>
    <w:rsid w:val="008F32A8"/>
    <w:rsid w:val="0091285D"/>
    <w:rsid w:val="009132D8"/>
    <w:rsid w:val="00914C65"/>
    <w:rsid w:val="00935066"/>
    <w:rsid w:val="009427E3"/>
    <w:rsid w:val="00942B22"/>
    <w:rsid w:val="00950151"/>
    <w:rsid w:val="009558C1"/>
    <w:rsid w:val="00960AE8"/>
    <w:rsid w:val="009640A8"/>
    <w:rsid w:val="009700BF"/>
    <w:rsid w:val="00972F54"/>
    <w:rsid w:val="00974F5A"/>
    <w:rsid w:val="009764DC"/>
    <w:rsid w:val="009907EF"/>
    <w:rsid w:val="009A685B"/>
    <w:rsid w:val="009B4777"/>
    <w:rsid w:val="009C0900"/>
    <w:rsid w:val="009C0FBA"/>
    <w:rsid w:val="009D3288"/>
    <w:rsid w:val="00A05173"/>
    <w:rsid w:val="00A05186"/>
    <w:rsid w:val="00A06DE4"/>
    <w:rsid w:val="00A10624"/>
    <w:rsid w:val="00A134E1"/>
    <w:rsid w:val="00A16939"/>
    <w:rsid w:val="00A22431"/>
    <w:rsid w:val="00A24BE2"/>
    <w:rsid w:val="00A37435"/>
    <w:rsid w:val="00A45810"/>
    <w:rsid w:val="00A46C6C"/>
    <w:rsid w:val="00A51E4B"/>
    <w:rsid w:val="00A525C6"/>
    <w:rsid w:val="00A56B27"/>
    <w:rsid w:val="00A75D40"/>
    <w:rsid w:val="00A86DA5"/>
    <w:rsid w:val="00A86EB3"/>
    <w:rsid w:val="00A87651"/>
    <w:rsid w:val="00A976E9"/>
    <w:rsid w:val="00AA4343"/>
    <w:rsid w:val="00AC487C"/>
    <w:rsid w:val="00AC6F23"/>
    <w:rsid w:val="00AD4395"/>
    <w:rsid w:val="00AD62C2"/>
    <w:rsid w:val="00AE4B06"/>
    <w:rsid w:val="00B12CA8"/>
    <w:rsid w:val="00B146FD"/>
    <w:rsid w:val="00B174C9"/>
    <w:rsid w:val="00B470C6"/>
    <w:rsid w:val="00B51BCF"/>
    <w:rsid w:val="00B51C81"/>
    <w:rsid w:val="00B57F2B"/>
    <w:rsid w:val="00B601B1"/>
    <w:rsid w:val="00B64224"/>
    <w:rsid w:val="00B64A76"/>
    <w:rsid w:val="00B66481"/>
    <w:rsid w:val="00B66EF3"/>
    <w:rsid w:val="00B66F2A"/>
    <w:rsid w:val="00B67CFE"/>
    <w:rsid w:val="00B748BD"/>
    <w:rsid w:val="00B75882"/>
    <w:rsid w:val="00B76C73"/>
    <w:rsid w:val="00B770D3"/>
    <w:rsid w:val="00B775E4"/>
    <w:rsid w:val="00B77F8B"/>
    <w:rsid w:val="00B83DAC"/>
    <w:rsid w:val="00BA7BA6"/>
    <w:rsid w:val="00BC373F"/>
    <w:rsid w:val="00BD5392"/>
    <w:rsid w:val="00BD747F"/>
    <w:rsid w:val="00BE0D19"/>
    <w:rsid w:val="00BE7144"/>
    <w:rsid w:val="00C1403E"/>
    <w:rsid w:val="00C2596C"/>
    <w:rsid w:val="00C475F1"/>
    <w:rsid w:val="00C51EE0"/>
    <w:rsid w:val="00C54441"/>
    <w:rsid w:val="00C56518"/>
    <w:rsid w:val="00C56B42"/>
    <w:rsid w:val="00C61874"/>
    <w:rsid w:val="00C6549A"/>
    <w:rsid w:val="00C67A35"/>
    <w:rsid w:val="00CA6FD4"/>
    <w:rsid w:val="00CB3160"/>
    <w:rsid w:val="00CC2FEC"/>
    <w:rsid w:val="00CC6E90"/>
    <w:rsid w:val="00CD6815"/>
    <w:rsid w:val="00CE1D29"/>
    <w:rsid w:val="00CE7DDE"/>
    <w:rsid w:val="00CF1ABE"/>
    <w:rsid w:val="00D04C5D"/>
    <w:rsid w:val="00D163AF"/>
    <w:rsid w:val="00D22A5A"/>
    <w:rsid w:val="00D265E0"/>
    <w:rsid w:val="00D31A8D"/>
    <w:rsid w:val="00D32145"/>
    <w:rsid w:val="00D46A4A"/>
    <w:rsid w:val="00D554E4"/>
    <w:rsid w:val="00D705FF"/>
    <w:rsid w:val="00D75FB5"/>
    <w:rsid w:val="00D770F9"/>
    <w:rsid w:val="00D97139"/>
    <w:rsid w:val="00DA14E8"/>
    <w:rsid w:val="00DA2D4D"/>
    <w:rsid w:val="00DB4947"/>
    <w:rsid w:val="00DE107B"/>
    <w:rsid w:val="00DF5B9B"/>
    <w:rsid w:val="00DF71A5"/>
    <w:rsid w:val="00DF7C2A"/>
    <w:rsid w:val="00E04875"/>
    <w:rsid w:val="00E22B65"/>
    <w:rsid w:val="00E342E6"/>
    <w:rsid w:val="00E3504F"/>
    <w:rsid w:val="00E36CB4"/>
    <w:rsid w:val="00E52E84"/>
    <w:rsid w:val="00E53D62"/>
    <w:rsid w:val="00E53F09"/>
    <w:rsid w:val="00E62B1F"/>
    <w:rsid w:val="00E73AA7"/>
    <w:rsid w:val="00E8097D"/>
    <w:rsid w:val="00EA1756"/>
    <w:rsid w:val="00EC5800"/>
    <w:rsid w:val="00ED4CBF"/>
    <w:rsid w:val="00EF31F4"/>
    <w:rsid w:val="00F00D97"/>
    <w:rsid w:val="00F0519A"/>
    <w:rsid w:val="00F15973"/>
    <w:rsid w:val="00F41235"/>
    <w:rsid w:val="00F451A2"/>
    <w:rsid w:val="00F46DE3"/>
    <w:rsid w:val="00F53059"/>
    <w:rsid w:val="00F53778"/>
    <w:rsid w:val="00F64832"/>
    <w:rsid w:val="00F72620"/>
    <w:rsid w:val="00F85E50"/>
    <w:rsid w:val="00F96F98"/>
    <w:rsid w:val="00F97D7C"/>
    <w:rsid w:val="00FA2447"/>
    <w:rsid w:val="00FA3F13"/>
    <w:rsid w:val="00FA542B"/>
    <w:rsid w:val="00FB1C53"/>
    <w:rsid w:val="00FB5815"/>
    <w:rsid w:val="00FC2461"/>
    <w:rsid w:val="00FC52B7"/>
    <w:rsid w:val="00FC5380"/>
    <w:rsid w:val="00FE3C07"/>
    <w:rsid w:val="00FE7F59"/>
    <w:rsid w:val="00FF456E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EFD4136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customStyle="1" w:styleId="Styli">
    <w:name w:val="Styl i."/>
    <w:basedOn w:val="Normln"/>
    <w:qFormat/>
    <w:rsid w:val="00E342E6"/>
    <w:pPr>
      <w:numPr>
        <w:numId w:val="41"/>
      </w:numPr>
      <w:spacing w:after="120" w:line="240" w:lineRule="auto"/>
    </w:pPr>
    <w:rPr>
      <w:rFonts w:ascii="Times New Roman" w:eastAsia="Times New Roman" w:hAnsi="Times New Roman" w:cs="Times New Roman"/>
      <w:bCs/>
      <w:color w:val="000000"/>
      <w:sz w:val="24"/>
      <w:szCs w:val="20"/>
      <w:u w:val="single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5747E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747E3"/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BD4AC-386F-4A94-B1BE-A76B1D7E3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 (Magistrát města Brna)</cp:lastModifiedBy>
  <cp:revision>5</cp:revision>
  <cp:lastPrinted>2019-11-11T13:32:00Z</cp:lastPrinted>
  <dcterms:created xsi:type="dcterms:W3CDTF">2019-11-12T14:22:00Z</dcterms:created>
  <dcterms:modified xsi:type="dcterms:W3CDTF">2019-11-28T09:20:00Z</dcterms:modified>
</cp:coreProperties>
</file>