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5FD63" w14:textId="6BC898E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426BB">
        <w:rPr>
          <w:rFonts w:ascii="Arial" w:hAnsi="Arial" w:cs="Arial"/>
          <w:b/>
        </w:rPr>
        <w:t>TĚŠOVICE</w:t>
      </w:r>
    </w:p>
    <w:p w14:paraId="6AE6A6E3" w14:textId="2511D68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426BB">
        <w:rPr>
          <w:rFonts w:ascii="Arial" w:hAnsi="Arial" w:cs="Arial"/>
          <w:b/>
        </w:rPr>
        <w:t>Těšovice</w:t>
      </w:r>
    </w:p>
    <w:p w14:paraId="2D9D5032" w14:textId="449ED33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426BB">
        <w:rPr>
          <w:rFonts w:ascii="Arial" w:hAnsi="Arial" w:cs="Arial"/>
          <w:b/>
        </w:rPr>
        <w:t>Těšovice</w:t>
      </w:r>
    </w:p>
    <w:p w14:paraId="071A603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E9CD7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97CEE0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8C47689" w14:textId="3E780C5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426BB">
        <w:rPr>
          <w:rFonts w:ascii="Arial" w:hAnsi="Arial" w:cs="Arial"/>
          <w:sz w:val="22"/>
          <w:szCs w:val="22"/>
        </w:rPr>
        <w:t>Těšovice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37655">
        <w:rPr>
          <w:rFonts w:ascii="Arial" w:hAnsi="Arial" w:cs="Arial"/>
          <w:sz w:val="22"/>
          <w:szCs w:val="22"/>
        </w:rPr>
        <w:t>9.9.</w:t>
      </w:r>
      <w:r w:rsidR="00D0463E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</w:t>
      </w:r>
      <w:r w:rsidR="00D3765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D3765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</w:t>
      </w:r>
      <w:r w:rsidR="00D37655">
        <w:rPr>
          <w:rFonts w:ascii="Arial" w:hAnsi="Arial" w:cs="Arial"/>
          <w:sz w:val="22"/>
          <w:szCs w:val="22"/>
        </w:rPr>
        <w:t> </w:t>
      </w:r>
      <w:r w:rsidR="00244C59">
        <w:rPr>
          <w:rFonts w:ascii="Arial" w:hAnsi="Arial" w:cs="Arial"/>
          <w:sz w:val="22"/>
          <w:szCs w:val="22"/>
        </w:rPr>
        <w:t>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40420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D51CBA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5FEF06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05A843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B8F7DDC" w14:textId="1574BF16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426BB">
        <w:rPr>
          <w:rFonts w:ascii="Arial" w:hAnsi="Arial" w:cs="Arial"/>
          <w:sz w:val="22"/>
          <w:szCs w:val="22"/>
        </w:rPr>
        <w:t>Těšovice</w:t>
      </w:r>
      <w:r w:rsidR="00D61215">
        <w:rPr>
          <w:rFonts w:ascii="Arial" w:hAnsi="Arial" w:cs="Arial"/>
          <w:sz w:val="22"/>
          <w:szCs w:val="22"/>
        </w:rPr>
        <w:t>.</w:t>
      </w:r>
    </w:p>
    <w:p w14:paraId="6F2E6C5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FF5B6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961C2B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772FC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570F51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76EFE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2DE89D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5B194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7E4C12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DD20C1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E27C1C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641B1D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14FF73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3377E3B" w14:textId="0C6577C3" w:rsidR="00570380" w:rsidRPr="00570380" w:rsidRDefault="00570380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0380">
        <w:rPr>
          <w:rFonts w:ascii="Arial" w:hAnsi="Arial" w:cs="Arial"/>
          <w:bCs/>
          <w:color w:val="000000"/>
        </w:rPr>
        <w:t>Biologické odpady</w:t>
      </w:r>
      <w:r w:rsidR="00F05F8B">
        <w:rPr>
          <w:rFonts w:ascii="Arial" w:hAnsi="Arial" w:cs="Arial"/>
          <w:bCs/>
          <w:color w:val="000000"/>
        </w:rPr>
        <w:t>,</w:t>
      </w:r>
    </w:p>
    <w:p w14:paraId="37E94A34" w14:textId="3B52D162" w:rsidR="009B77CC" w:rsidRPr="0057038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0380">
        <w:rPr>
          <w:rFonts w:ascii="Arial" w:hAnsi="Arial" w:cs="Arial"/>
          <w:bCs/>
          <w:color w:val="000000"/>
        </w:rPr>
        <w:t>Papír,</w:t>
      </w:r>
    </w:p>
    <w:p w14:paraId="5CFBE4B5" w14:textId="77777777" w:rsidR="006F16B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0380">
        <w:rPr>
          <w:rFonts w:ascii="Arial" w:hAnsi="Arial" w:cs="Arial"/>
          <w:bCs/>
          <w:color w:val="000000"/>
        </w:rPr>
        <w:t>Plasty</w:t>
      </w:r>
      <w:r w:rsidR="00745703" w:rsidRPr="00570380">
        <w:rPr>
          <w:rFonts w:ascii="Arial" w:hAnsi="Arial" w:cs="Arial"/>
          <w:bCs/>
          <w:color w:val="000000"/>
        </w:rPr>
        <w:t xml:space="preserve"> včetně PET lahví</w:t>
      </w:r>
      <w:r w:rsidRPr="00570380">
        <w:rPr>
          <w:rFonts w:ascii="Arial" w:hAnsi="Arial" w:cs="Arial"/>
          <w:bCs/>
          <w:color w:val="000000"/>
        </w:rPr>
        <w:t>,</w:t>
      </w:r>
      <w:r w:rsidR="00D61215" w:rsidRPr="00570380">
        <w:rPr>
          <w:rFonts w:ascii="Arial" w:hAnsi="Arial" w:cs="Arial"/>
          <w:bCs/>
          <w:color w:val="000000"/>
        </w:rPr>
        <w:t xml:space="preserve"> </w:t>
      </w:r>
    </w:p>
    <w:p w14:paraId="5AD8D994" w14:textId="77777777" w:rsidR="009B77CC" w:rsidRPr="0057038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0380">
        <w:rPr>
          <w:rFonts w:ascii="Arial" w:hAnsi="Arial" w:cs="Arial"/>
          <w:bCs/>
          <w:color w:val="000000"/>
        </w:rPr>
        <w:t>Sklo,</w:t>
      </w:r>
    </w:p>
    <w:p w14:paraId="4C1FDC88" w14:textId="77777777" w:rsidR="009B77CC" w:rsidRPr="0057038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0380">
        <w:rPr>
          <w:rFonts w:ascii="Arial" w:hAnsi="Arial" w:cs="Arial"/>
          <w:bCs/>
          <w:color w:val="000000"/>
        </w:rPr>
        <w:t>Kovy,</w:t>
      </w:r>
    </w:p>
    <w:p w14:paraId="7D5C181B" w14:textId="77777777" w:rsidR="0024722A" w:rsidRPr="00570380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70380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570380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5115C7AF" w14:textId="77777777" w:rsidR="00053446" w:rsidRPr="00570380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570380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4B9A526D" w14:textId="35849E59" w:rsidR="00053446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70380">
        <w:rPr>
          <w:rFonts w:ascii="Arial" w:hAnsi="Arial" w:cs="Arial"/>
          <w:iCs/>
          <w:sz w:val="22"/>
          <w:szCs w:val="22"/>
        </w:rPr>
        <w:t>Jedlé oleje a tuky,</w:t>
      </w:r>
    </w:p>
    <w:p w14:paraId="3BBB92CD" w14:textId="13E9AD7B" w:rsidR="00D0463E" w:rsidRPr="00570380" w:rsidRDefault="00D0463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</w:t>
      </w:r>
    </w:p>
    <w:p w14:paraId="239FC34E" w14:textId="06B0F133" w:rsidR="00A342C0" w:rsidRPr="00570380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70380">
        <w:rPr>
          <w:rFonts w:ascii="Arial" w:hAnsi="Arial" w:cs="Arial"/>
          <w:iCs/>
          <w:sz w:val="22"/>
          <w:szCs w:val="22"/>
        </w:rPr>
        <w:t>Směsný komunální odpad</w:t>
      </w:r>
      <w:r w:rsidR="00D0463E">
        <w:rPr>
          <w:rFonts w:ascii="Arial" w:hAnsi="Arial" w:cs="Arial"/>
          <w:iCs/>
          <w:sz w:val="22"/>
          <w:szCs w:val="22"/>
        </w:rPr>
        <w:t>.</w:t>
      </w:r>
    </w:p>
    <w:p w14:paraId="7D03CDF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6029817" w14:textId="3813679F" w:rsidR="00262D62" w:rsidRPr="006F7C23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F7C23">
        <w:rPr>
          <w:rFonts w:ascii="Arial" w:hAnsi="Arial" w:cs="Arial"/>
          <w:sz w:val="22"/>
          <w:szCs w:val="22"/>
        </w:rPr>
        <w:t>Směsný</w:t>
      </w:r>
      <w:r w:rsidR="00FB36A3" w:rsidRPr="006F7C23">
        <w:rPr>
          <w:rFonts w:ascii="Arial" w:hAnsi="Arial" w:cs="Arial"/>
          <w:sz w:val="22"/>
          <w:szCs w:val="22"/>
        </w:rPr>
        <w:t xml:space="preserve">m </w:t>
      </w:r>
      <w:r w:rsidR="00795009" w:rsidRPr="006F7C23">
        <w:rPr>
          <w:rFonts w:ascii="Arial" w:hAnsi="Arial" w:cs="Arial"/>
          <w:sz w:val="22"/>
          <w:szCs w:val="22"/>
        </w:rPr>
        <w:t>komunální</w:t>
      </w:r>
      <w:r w:rsidR="00FB36A3" w:rsidRPr="006F7C23">
        <w:rPr>
          <w:rFonts w:ascii="Arial" w:hAnsi="Arial" w:cs="Arial"/>
          <w:sz w:val="22"/>
          <w:szCs w:val="22"/>
        </w:rPr>
        <w:t>m</w:t>
      </w:r>
      <w:r w:rsidR="00795009" w:rsidRPr="006F7C23">
        <w:rPr>
          <w:rFonts w:ascii="Arial" w:hAnsi="Arial" w:cs="Arial"/>
          <w:sz w:val="22"/>
          <w:szCs w:val="22"/>
        </w:rPr>
        <w:t xml:space="preserve"> </w:t>
      </w:r>
      <w:r w:rsidRPr="006F7C23">
        <w:rPr>
          <w:rFonts w:ascii="Arial" w:hAnsi="Arial" w:cs="Arial"/>
          <w:sz w:val="22"/>
          <w:szCs w:val="22"/>
        </w:rPr>
        <w:t>odpad</w:t>
      </w:r>
      <w:r w:rsidR="00FB36A3" w:rsidRPr="006F7C23">
        <w:rPr>
          <w:rFonts w:ascii="Arial" w:hAnsi="Arial" w:cs="Arial"/>
          <w:sz w:val="22"/>
          <w:szCs w:val="22"/>
        </w:rPr>
        <w:t>em</w:t>
      </w:r>
      <w:r w:rsidRPr="006F7C23">
        <w:rPr>
          <w:rFonts w:ascii="Arial" w:hAnsi="Arial" w:cs="Arial"/>
          <w:sz w:val="22"/>
          <w:szCs w:val="22"/>
        </w:rPr>
        <w:t xml:space="preserve"> </w:t>
      </w:r>
      <w:r w:rsidR="00FB36A3" w:rsidRPr="006F7C23">
        <w:rPr>
          <w:rFonts w:ascii="Arial" w:hAnsi="Arial" w:cs="Arial"/>
          <w:sz w:val="22"/>
          <w:szCs w:val="22"/>
        </w:rPr>
        <w:t>se rozumí</w:t>
      </w:r>
      <w:r w:rsidRPr="006F7C23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6F7C23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6F7C23">
        <w:rPr>
          <w:rFonts w:ascii="Arial" w:hAnsi="Arial" w:cs="Arial"/>
          <w:sz w:val="22"/>
          <w:szCs w:val="22"/>
        </w:rPr>
        <w:t>po</w:t>
      </w:r>
      <w:r w:rsidR="00FB6AE5" w:rsidRPr="006F7C23">
        <w:rPr>
          <w:rFonts w:ascii="Arial" w:hAnsi="Arial" w:cs="Arial"/>
          <w:sz w:val="22"/>
          <w:szCs w:val="22"/>
        </w:rPr>
        <w:t xml:space="preserve">dle </w:t>
      </w:r>
      <w:r w:rsidRPr="006F7C23">
        <w:rPr>
          <w:rFonts w:ascii="Arial" w:hAnsi="Arial" w:cs="Arial"/>
          <w:sz w:val="22"/>
          <w:szCs w:val="22"/>
        </w:rPr>
        <w:t>odst</w:t>
      </w:r>
      <w:r w:rsidR="00FB36A3" w:rsidRPr="006F7C23">
        <w:rPr>
          <w:rFonts w:ascii="Arial" w:hAnsi="Arial" w:cs="Arial"/>
          <w:sz w:val="22"/>
          <w:szCs w:val="22"/>
        </w:rPr>
        <w:t>avce</w:t>
      </w:r>
      <w:r w:rsidRPr="006F7C23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6F7C23">
        <w:rPr>
          <w:rFonts w:ascii="Arial" w:hAnsi="Arial" w:cs="Arial"/>
          <w:sz w:val="22"/>
          <w:szCs w:val="22"/>
        </w:rPr>
        <w:t>, d), e)</w:t>
      </w:r>
      <w:r w:rsidR="002C442F" w:rsidRPr="006F7C23">
        <w:rPr>
          <w:rFonts w:ascii="Arial" w:hAnsi="Arial" w:cs="Arial"/>
          <w:sz w:val="22"/>
          <w:szCs w:val="22"/>
        </w:rPr>
        <w:t>,</w:t>
      </w:r>
      <w:r w:rsidR="00745703" w:rsidRPr="006F7C23">
        <w:rPr>
          <w:rFonts w:ascii="Arial" w:hAnsi="Arial" w:cs="Arial"/>
          <w:sz w:val="22"/>
          <w:szCs w:val="22"/>
        </w:rPr>
        <w:t xml:space="preserve"> f)</w:t>
      </w:r>
      <w:r w:rsidR="00D226C7" w:rsidRPr="006F7C23">
        <w:rPr>
          <w:rFonts w:ascii="Arial" w:hAnsi="Arial" w:cs="Arial"/>
          <w:sz w:val="22"/>
          <w:szCs w:val="22"/>
        </w:rPr>
        <w:t>,</w:t>
      </w:r>
      <w:r w:rsidR="00AC2295" w:rsidRPr="006F7C23">
        <w:rPr>
          <w:rFonts w:ascii="Arial" w:hAnsi="Arial" w:cs="Arial"/>
          <w:sz w:val="22"/>
          <w:szCs w:val="22"/>
        </w:rPr>
        <w:t xml:space="preserve"> </w:t>
      </w:r>
      <w:r w:rsidR="002C442F" w:rsidRPr="006F7C23">
        <w:rPr>
          <w:rFonts w:ascii="Arial" w:hAnsi="Arial" w:cs="Arial"/>
          <w:sz w:val="22"/>
          <w:szCs w:val="22"/>
        </w:rPr>
        <w:t>g</w:t>
      </w:r>
      <w:r w:rsidR="00547890" w:rsidRPr="006F7C23">
        <w:rPr>
          <w:rFonts w:ascii="Arial" w:hAnsi="Arial" w:cs="Arial"/>
          <w:sz w:val="22"/>
          <w:szCs w:val="22"/>
        </w:rPr>
        <w:t>)</w:t>
      </w:r>
      <w:r w:rsidR="003426BB">
        <w:rPr>
          <w:rFonts w:ascii="Arial" w:hAnsi="Arial" w:cs="Arial"/>
          <w:sz w:val="22"/>
          <w:szCs w:val="22"/>
        </w:rPr>
        <w:t xml:space="preserve">, h) </w:t>
      </w:r>
      <w:r w:rsidR="00D0463E">
        <w:rPr>
          <w:rFonts w:ascii="Arial" w:hAnsi="Arial" w:cs="Arial"/>
          <w:sz w:val="22"/>
          <w:szCs w:val="22"/>
        </w:rPr>
        <w:t xml:space="preserve">a </w:t>
      </w:r>
      <w:r w:rsidR="003426BB">
        <w:rPr>
          <w:rFonts w:ascii="Arial" w:hAnsi="Arial" w:cs="Arial"/>
          <w:sz w:val="22"/>
          <w:szCs w:val="22"/>
        </w:rPr>
        <w:t>i</w:t>
      </w:r>
      <w:r w:rsidR="00D0463E">
        <w:rPr>
          <w:rFonts w:ascii="Arial" w:hAnsi="Arial" w:cs="Arial"/>
          <w:sz w:val="22"/>
          <w:szCs w:val="22"/>
        </w:rPr>
        <w:t>).</w:t>
      </w:r>
    </w:p>
    <w:p w14:paraId="7C9165E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FFF815" w14:textId="1C5F72BA" w:rsidR="00262D62" w:rsidRPr="00D61215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D61215">
        <w:rPr>
          <w:rFonts w:ascii="Arial" w:hAnsi="Arial" w:cs="Arial"/>
          <w:sz w:val="22"/>
          <w:szCs w:val="22"/>
        </w:rPr>
        <w:t>(</w:t>
      </w:r>
      <w:r w:rsidRPr="00D61215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D61215">
        <w:rPr>
          <w:rFonts w:ascii="Arial" w:hAnsi="Arial" w:cs="Arial"/>
          <w:sz w:val="22"/>
          <w:szCs w:val="22"/>
        </w:rPr>
        <w:t>).</w:t>
      </w:r>
    </w:p>
    <w:p w14:paraId="26DD267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D190E7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54D2C1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CA1836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B3A51A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75BEBC2" w14:textId="5B7B17A0" w:rsidR="002A3581" w:rsidRPr="00D61215" w:rsidRDefault="008C176E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odpady, p</w:t>
      </w:r>
      <w:r w:rsidR="0017608F">
        <w:rPr>
          <w:rFonts w:ascii="Arial" w:hAnsi="Arial" w:cs="Arial"/>
          <w:sz w:val="22"/>
          <w:szCs w:val="22"/>
        </w:rPr>
        <w:t xml:space="preserve">apír, plasty, </w:t>
      </w:r>
      <w:r w:rsidR="006F16BD">
        <w:rPr>
          <w:rFonts w:ascii="Arial" w:hAnsi="Arial" w:cs="Arial"/>
          <w:sz w:val="22"/>
          <w:szCs w:val="22"/>
        </w:rPr>
        <w:t xml:space="preserve">včetně PET lahví, </w:t>
      </w:r>
      <w:r w:rsidR="0017608F">
        <w:rPr>
          <w:rFonts w:ascii="Arial" w:hAnsi="Arial" w:cs="Arial"/>
          <w:sz w:val="22"/>
          <w:szCs w:val="22"/>
        </w:rPr>
        <w:t>sklo</w:t>
      </w:r>
      <w:r w:rsidR="006F16BD">
        <w:rPr>
          <w:rFonts w:ascii="Arial" w:hAnsi="Arial" w:cs="Arial"/>
          <w:sz w:val="22"/>
          <w:szCs w:val="22"/>
        </w:rPr>
        <w:t xml:space="preserve">, kovy, </w:t>
      </w:r>
      <w:r w:rsidR="00D0463E">
        <w:rPr>
          <w:rFonts w:ascii="Arial" w:hAnsi="Arial" w:cs="Arial"/>
          <w:sz w:val="22"/>
          <w:szCs w:val="22"/>
        </w:rPr>
        <w:t xml:space="preserve">textil, </w:t>
      </w:r>
      <w:r w:rsidR="006F16BD">
        <w:rPr>
          <w:rFonts w:ascii="Arial" w:hAnsi="Arial" w:cs="Arial"/>
          <w:sz w:val="22"/>
          <w:szCs w:val="22"/>
        </w:rPr>
        <w:t>jedlé oleje a tuky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D61215">
        <w:rPr>
          <w:rFonts w:ascii="Arial" w:hAnsi="Arial" w:cs="Arial"/>
          <w:iCs/>
          <w:sz w:val="22"/>
          <w:szCs w:val="22"/>
        </w:rPr>
        <w:t>s</w:t>
      </w:r>
      <w:r w:rsidR="005F0210" w:rsidRPr="00D61215">
        <w:rPr>
          <w:rFonts w:ascii="Arial" w:hAnsi="Arial" w:cs="Arial"/>
          <w:iCs/>
          <w:sz w:val="22"/>
          <w:szCs w:val="22"/>
        </w:rPr>
        <w:t>běrné</w:t>
      </w:r>
      <w:r w:rsidR="00E2491F" w:rsidRPr="00D61215">
        <w:rPr>
          <w:rFonts w:ascii="Arial" w:hAnsi="Arial" w:cs="Arial"/>
          <w:iCs/>
          <w:sz w:val="22"/>
          <w:szCs w:val="22"/>
        </w:rPr>
        <w:t xml:space="preserve"> nádob</w:t>
      </w:r>
      <w:r>
        <w:rPr>
          <w:rFonts w:ascii="Arial" w:hAnsi="Arial" w:cs="Arial"/>
          <w:iCs/>
          <w:sz w:val="22"/>
          <w:szCs w:val="22"/>
        </w:rPr>
        <w:t>y (</w:t>
      </w:r>
      <w:r w:rsidR="005F0210" w:rsidRPr="00D61215">
        <w:rPr>
          <w:rFonts w:ascii="Arial" w:hAnsi="Arial" w:cs="Arial"/>
          <w:iCs/>
          <w:sz w:val="22"/>
          <w:szCs w:val="22"/>
        </w:rPr>
        <w:t>kontejnery</w:t>
      </w:r>
      <w:r>
        <w:rPr>
          <w:rFonts w:ascii="Arial" w:hAnsi="Arial" w:cs="Arial"/>
          <w:iCs/>
          <w:sz w:val="22"/>
          <w:szCs w:val="22"/>
        </w:rPr>
        <w:t>).</w:t>
      </w:r>
    </w:p>
    <w:p w14:paraId="5C7034D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AEEAD61" w14:textId="2D88E1EE" w:rsidR="001D525C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1D525C">
        <w:rPr>
          <w:rFonts w:ascii="Arial" w:hAnsi="Arial" w:cs="Arial"/>
          <w:sz w:val="22"/>
          <w:szCs w:val="22"/>
        </w:rPr>
        <w:t>stanovištích:</w:t>
      </w:r>
    </w:p>
    <w:p w14:paraId="57A7DAE5" w14:textId="09EDFB97" w:rsidR="002A3581" w:rsidRPr="00D37655" w:rsidRDefault="003426BB" w:rsidP="001D525C">
      <w:pPr>
        <w:pStyle w:val="NormlnIMP"/>
        <w:numPr>
          <w:ilvl w:val="0"/>
          <w:numId w:val="40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D37655">
        <w:rPr>
          <w:rFonts w:ascii="Arial" w:eastAsia="Calibri" w:hAnsi="Arial" w:cs="Arial"/>
          <w:sz w:val="22"/>
          <w:szCs w:val="22"/>
          <w:lang w:eastAsia="en-US"/>
        </w:rPr>
        <w:t xml:space="preserve">Na rozcestí k lávce </w:t>
      </w:r>
      <w:r w:rsidR="00D37655" w:rsidRPr="00D37655">
        <w:rPr>
          <w:rFonts w:ascii="Arial" w:eastAsia="Calibri" w:hAnsi="Arial" w:cs="Arial"/>
          <w:sz w:val="22"/>
          <w:szCs w:val="22"/>
          <w:lang w:eastAsia="en-US"/>
        </w:rPr>
        <w:t xml:space="preserve">p. č. 1400/2 </w:t>
      </w:r>
      <w:r w:rsidRPr="00D37655">
        <w:rPr>
          <w:rFonts w:ascii="Arial" w:eastAsia="Calibri" w:hAnsi="Arial" w:cs="Arial"/>
          <w:sz w:val="22"/>
          <w:szCs w:val="22"/>
          <w:lang w:eastAsia="en-US"/>
        </w:rPr>
        <w:t>– plast, včetně PET lahví, papír, sklo, textil</w:t>
      </w:r>
    </w:p>
    <w:p w14:paraId="295C1B62" w14:textId="56783096" w:rsidR="001D525C" w:rsidRPr="00D37655" w:rsidRDefault="003426BB" w:rsidP="001D525C">
      <w:pPr>
        <w:pStyle w:val="NormlnIMP"/>
        <w:numPr>
          <w:ilvl w:val="0"/>
          <w:numId w:val="40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D37655">
        <w:rPr>
          <w:rFonts w:ascii="Arial" w:hAnsi="Arial" w:cs="Arial"/>
          <w:sz w:val="22"/>
          <w:szCs w:val="22"/>
        </w:rPr>
        <w:t>Točna v zadní části obce p. č.</w:t>
      </w:r>
      <w:r w:rsidR="00D37655" w:rsidRPr="00D37655">
        <w:rPr>
          <w:rFonts w:ascii="Arial" w:hAnsi="Arial" w:cs="Arial"/>
          <w:sz w:val="22"/>
          <w:szCs w:val="22"/>
        </w:rPr>
        <w:t xml:space="preserve"> 1331/1</w:t>
      </w:r>
      <w:r w:rsidRPr="00D37655">
        <w:rPr>
          <w:rFonts w:ascii="Arial" w:hAnsi="Arial" w:cs="Arial"/>
          <w:sz w:val="22"/>
          <w:szCs w:val="22"/>
        </w:rPr>
        <w:t xml:space="preserve"> – plast, včetně PET lahví, papír, sklo</w:t>
      </w:r>
    </w:p>
    <w:p w14:paraId="5B5DCC86" w14:textId="68464D6C" w:rsidR="008C176E" w:rsidRPr="00D37655" w:rsidRDefault="005629F1" w:rsidP="001664AD">
      <w:pPr>
        <w:pStyle w:val="NormlnIMP"/>
        <w:numPr>
          <w:ilvl w:val="0"/>
          <w:numId w:val="40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D37655">
        <w:rPr>
          <w:rFonts w:ascii="Arial" w:hAnsi="Arial" w:cs="Arial"/>
          <w:sz w:val="22"/>
          <w:szCs w:val="22"/>
        </w:rPr>
        <w:t xml:space="preserve">u </w:t>
      </w:r>
      <w:r w:rsidR="003426BB" w:rsidRPr="00D37655">
        <w:rPr>
          <w:rFonts w:ascii="Arial" w:hAnsi="Arial" w:cs="Arial"/>
          <w:sz w:val="22"/>
          <w:szCs w:val="22"/>
        </w:rPr>
        <w:t xml:space="preserve">nových domků, p. č. </w:t>
      </w:r>
      <w:r w:rsidR="00D37655" w:rsidRPr="00D37655">
        <w:rPr>
          <w:rFonts w:ascii="Arial" w:hAnsi="Arial" w:cs="Arial"/>
          <w:sz w:val="22"/>
          <w:szCs w:val="22"/>
        </w:rPr>
        <w:t xml:space="preserve">1358/22 </w:t>
      </w:r>
      <w:r w:rsidR="003426BB" w:rsidRPr="00D37655">
        <w:rPr>
          <w:rFonts w:ascii="Arial" w:hAnsi="Arial" w:cs="Arial"/>
          <w:sz w:val="22"/>
          <w:szCs w:val="22"/>
        </w:rPr>
        <w:t>– plast, včetně PET lahví, papír, sklo</w:t>
      </w:r>
    </w:p>
    <w:p w14:paraId="6F3E8028" w14:textId="77777777" w:rsidR="005629F1" w:rsidRPr="005629F1" w:rsidRDefault="005629F1" w:rsidP="005629F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3A52949B" w14:textId="00680DC1" w:rsidR="00223F72" w:rsidRPr="008222C6" w:rsidRDefault="0024722A" w:rsidP="001D525C">
      <w:pPr>
        <w:pStyle w:val="NormlnIMP"/>
        <w:numPr>
          <w:ilvl w:val="0"/>
          <w:numId w:val="4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D435DE0" w14:textId="2422BF61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22C6">
        <w:rPr>
          <w:rFonts w:ascii="Arial" w:hAnsi="Arial" w:cs="Arial"/>
          <w:bCs/>
          <w:iCs/>
        </w:rPr>
        <w:t>P</w:t>
      </w:r>
      <w:r w:rsidR="0024722A" w:rsidRPr="008222C6">
        <w:rPr>
          <w:rFonts w:ascii="Arial" w:hAnsi="Arial" w:cs="Arial"/>
          <w:bCs/>
          <w:iCs/>
        </w:rPr>
        <w:t>apír, barva</w:t>
      </w:r>
      <w:r w:rsidR="008222C6" w:rsidRPr="008222C6">
        <w:rPr>
          <w:rFonts w:ascii="Arial" w:hAnsi="Arial" w:cs="Arial"/>
          <w:bCs/>
          <w:iCs/>
        </w:rPr>
        <w:t xml:space="preserve"> modrá,</w:t>
      </w:r>
    </w:p>
    <w:p w14:paraId="1C7549CC" w14:textId="4F5CC46A" w:rsidR="00A94551" w:rsidRPr="008222C6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22C6">
        <w:rPr>
          <w:rFonts w:ascii="Arial" w:hAnsi="Arial" w:cs="Arial"/>
          <w:bCs/>
          <w:iCs/>
        </w:rPr>
        <w:t xml:space="preserve">Plasty, PET lahve, barva </w:t>
      </w:r>
      <w:r w:rsidR="008C176E">
        <w:rPr>
          <w:rFonts w:ascii="Arial" w:hAnsi="Arial" w:cs="Arial"/>
          <w:bCs/>
          <w:iCs/>
        </w:rPr>
        <w:t>žlutá,</w:t>
      </w:r>
    </w:p>
    <w:p w14:paraId="5A9CCE7B" w14:textId="629AE307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22C6">
        <w:rPr>
          <w:rFonts w:ascii="Arial" w:hAnsi="Arial" w:cs="Arial"/>
          <w:bCs/>
          <w:iCs/>
        </w:rPr>
        <w:t>S</w:t>
      </w:r>
      <w:r w:rsidR="0024722A" w:rsidRPr="008222C6">
        <w:rPr>
          <w:rFonts w:ascii="Arial" w:hAnsi="Arial" w:cs="Arial"/>
          <w:bCs/>
          <w:iCs/>
        </w:rPr>
        <w:t>klo, barv</w:t>
      </w:r>
      <w:r w:rsidR="008222C6" w:rsidRPr="008222C6">
        <w:rPr>
          <w:rFonts w:ascii="Arial" w:hAnsi="Arial" w:cs="Arial"/>
          <w:bCs/>
          <w:iCs/>
        </w:rPr>
        <w:t>a zelená,</w:t>
      </w:r>
    </w:p>
    <w:p w14:paraId="6B046ED7" w14:textId="566075E2" w:rsidR="001D525C" w:rsidRDefault="001D525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Kovy, barva </w:t>
      </w:r>
      <w:r w:rsidR="003426BB">
        <w:rPr>
          <w:rFonts w:ascii="Arial" w:hAnsi="Arial" w:cs="Arial"/>
          <w:bCs/>
          <w:iCs/>
        </w:rPr>
        <w:t>žlutá (společné s plasty),</w:t>
      </w:r>
    </w:p>
    <w:p w14:paraId="330675CE" w14:textId="381A30C8" w:rsidR="00D0463E" w:rsidRPr="008222C6" w:rsidRDefault="00D0463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Textil, </w:t>
      </w:r>
      <w:r w:rsidR="003426BB">
        <w:rPr>
          <w:rFonts w:ascii="Arial" w:hAnsi="Arial" w:cs="Arial"/>
          <w:bCs/>
          <w:iCs/>
        </w:rPr>
        <w:t>barva bílá.</w:t>
      </w:r>
    </w:p>
    <w:p w14:paraId="3643CC5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BC5B9E5" w14:textId="77777777" w:rsidR="001D525C" w:rsidRDefault="00F77173" w:rsidP="001D525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1D525C">
        <w:rPr>
          <w:rFonts w:ascii="Arial" w:hAnsi="Arial" w:cs="Arial"/>
        </w:rPr>
        <w:t>Do zvláštních sběrných nádob je zakázáno ukládat jin</w:t>
      </w:r>
      <w:r w:rsidR="00A94551" w:rsidRPr="001D525C">
        <w:rPr>
          <w:rFonts w:ascii="Arial" w:hAnsi="Arial" w:cs="Arial"/>
        </w:rPr>
        <w:t>é složky komunálních odpadů</w:t>
      </w:r>
      <w:r w:rsidR="00FF60D6" w:rsidRPr="001D525C">
        <w:rPr>
          <w:rFonts w:ascii="Arial" w:hAnsi="Arial" w:cs="Arial"/>
        </w:rPr>
        <w:t>,</w:t>
      </w:r>
      <w:r w:rsidR="00223F72" w:rsidRPr="001D525C">
        <w:rPr>
          <w:rFonts w:ascii="Arial" w:hAnsi="Arial" w:cs="Arial"/>
        </w:rPr>
        <w:t xml:space="preserve"> </w:t>
      </w:r>
      <w:r w:rsidR="00A94551" w:rsidRPr="001D525C">
        <w:rPr>
          <w:rFonts w:ascii="Arial" w:hAnsi="Arial" w:cs="Arial"/>
        </w:rPr>
        <w:t>než</w:t>
      </w:r>
      <w:r w:rsidRPr="001D525C">
        <w:rPr>
          <w:rFonts w:ascii="Arial" w:hAnsi="Arial" w:cs="Arial"/>
        </w:rPr>
        <w:t xml:space="preserve"> pro které jsou určeny</w:t>
      </w:r>
      <w:r w:rsidR="00A94551" w:rsidRPr="001D525C">
        <w:rPr>
          <w:rFonts w:ascii="Arial" w:hAnsi="Arial" w:cs="Arial"/>
        </w:rPr>
        <w:t>.</w:t>
      </w:r>
    </w:p>
    <w:p w14:paraId="503FBEB3" w14:textId="77777777" w:rsidR="001D525C" w:rsidRDefault="001D525C" w:rsidP="001D525C">
      <w:pPr>
        <w:pStyle w:val="Odstavecseseznamem"/>
        <w:ind w:left="360"/>
        <w:jc w:val="both"/>
        <w:rPr>
          <w:rFonts w:ascii="Arial" w:hAnsi="Arial" w:cs="Arial"/>
        </w:rPr>
      </w:pPr>
    </w:p>
    <w:p w14:paraId="3EC89054" w14:textId="5FCE335C" w:rsidR="006F7C23" w:rsidRDefault="009007DD" w:rsidP="001D525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1D525C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A0FF7AC" w14:textId="77777777" w:rsidR="003426BB" w:rsidRPr="003426BB" w:rsidRDefault="003426BB" w:rsidP="003426BB">
      <w:pPr>
        <w:pStyle w:val="Odstavecseseznamem"/>
        <w:rPr>
          <w:rFonts w:ascii="Arial" w:hAnsi="Arial" w:cs="Arial"/>
        </w:rPr>
      </w:pPr>
    </w:p>
    <w:p w14:paraId="04952DF0" w14:textId="5543F89D" w:rsidR="003426BB" w:rsidRPr="001D525C" w:rsidRDefault="003426BB" w:rsidP="001D525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Papír, plasty, včetně PET lahví, sklo, kovy, jedlé oleje a tuky, biologický</w:t>
      </w:r>
      <w:r w:rsidR="0093656F">
        <w:rPr>
          <w:rFonts w:ascii="Arial" w:hAnsi="Arial" w:cs="Arial"/>
        </w:rPr>
        <w:t xml:space="preserve"> odpad a objemný odpad lze také odevzdávat ve sběrném dvoře, který je umístěn v areálu firmy SOTES Sokolov, Chebská 1939, 356 01 Sokolov.</w:t>
      </w:r>
    </w:p>
    <w:p w14:paraId="54BCD8AE" w14:textId="77777777" w:rsidR="003A0DB1" w:rsidRDefault="003A0DB1" w:rsidP="008222C6">
      <w:pPr>
        <w:pStyle w:val="Default"/>
      </w:pPr>
    </w:p>
    <w:p w14:paraId="6BD1618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A975B7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B9D0C4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5D8DB95" w14:textId="3C8F36B2" w:rsidR="0093656F" w:rsidRDefault="0093656F" w:rsidP="0093656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D525C">
        <w:rPr>
          <w:rFonts w:ascii="Arial" w:hAnsi="Arial" w:cs="Arial"/>
          <w:sz w:val="22"/>
          <w:szCs w:val="22"/>
        </w:rPr>
        <w:t xml:space="preserve">Svoz </w:t>
      </w:r>
      <w:r>
        <w:rPr>
          <w:rFonts w:ascii="Arial" w:hAnsi="Arial" w:cs="Arial"/>
          <w:sz w:val="22"/>
          <w:szCs w:val="22"/>
        </w:rPr>
        <w:t>nebezpečných složek komunálního odpadu</w:t>
      </w:r>
      <w:r w:rsidRPr="001D525C">
        <w:rPr>
          <w:rFonts w:ascii="Arial" w:hAnsi="Arial" w:cs="Arial"/>
          <w:sz w:val="22"/>
          <w:szCs w:val="22"/>
        </w:rPr>
        <w:t xml:space="preserve"> je zajišťován </w:t>
      </w:r>
      <w:r>
        <w:rPr>
          <w:rFonts w:ascii="Arial" w:hAnsi="Arial" w:cs="Arial"/>
          <w:sz w:val="22"/>
          <w:szCs w:val="22"/>
        </w:rPr>
        <w:t xml:space="preserve">minimálně </w:t>
      </w:r>
      <w:r w:rsidRPr="001D525C">
        <w:rPr>
          <w:rFonts w:ascii="Arial" w:hAnsi="Arial" w:cs="Arial"/>
          <w:sz w:val="22"/>
          <w:szCs w:val="22"/>
        </w:rPr>
        <w:t>dvakrát ročně je</w:t>
      </w:r>
      <w:r>
        <w:rPr>
          <w:rFonts w:ascii="Arial" w:hAnsi="Arial" w:cs="Arial"/>
          <w:sz w:val="22"/>
          <w:szCs w:val="22"/>
        </w:rPr>
        <w:t>jich</w:t>
      </w:r>
      <w:r w:rsidRPr="001D525C">
        <w:rPr>
          <w:rFonts w:ascii="Arial" w:hAnsi="Arial" w:cs="Arial"/>
          <w:sz w:val="22"/>
          <w:szCs w:val="22"/>
        </w:rPr>
        <w:t xml:space="preserve"> odebíráním na předem vyhlášených přechodných stanovištích přímo do zvláštních sběrných nádob k tomuto účelu určených. </w:t>
      </w:r>
      <w:r w:rsidRPr="00FB6AE5">
        <w:rPr>
          <w:rFonts w:ascii="Arial" w:hAnsi="Arial" w:cs="Arial"/>
          <w:sz w:val="22"/>
          <w:szCs w:val="22"/>
        </w:rPr>
        <w:t>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 w:rsidRPr="008222C6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> internetových stránkách obce, na úřední desce obecního úřadu a v hlášení místního rozhlasu.</w:t>
      </w:r>
    </w:p>
    <w:p w14:paraId="4078A2DE" w14:textId="77777777" w:rsidR="0093656F" w:rsidRDefault="0093656F" w:rsidP="0093656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CCEE901" w14:textId="6F0CFBA2" w:rsidR="0024722A" w:rsidRPr="0093656F" w:rsidRDefault="0093656F" w:rsidP="0093656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3656F">
        <w:rPr>
          <w:rFonts w:ascii="Arial" w:hAnsi="Arial" w:cs="Arial"/>
          <w:sz w:val="22"/>
          <w:szCs w:val="22"/>
        </w:rPr>
        <w:t>Nebezpečný odpad lze také odevzdávat ve sběrném dvoře</w:t>
      </w:r>
      <w:r w:rsidR="002B448D" w:rsidRPr="0093656F">
        <w:rPr>
          <w:rFonts w:ascii="Arial" w:hAnsi="Arial" w:cs="Arial"/>
          <w:iCs/>
          <w:sz w:val="22"/>
          <w:szCs w:val="22"/>
        </w:rPr>
        <w:t xml:space="preserve">, </w:t>
      </w:r>
      <w:r w:rsidRPr="0093656F">
        <w:rPr>
          <w:rFonts w:ascii="Arial" w:hAnsi="Arial" w:cs="Arial"/>
        </w:rPr>
        <w:t>který je umístěn v areálu firmy SOTES Sokolov, Chebská 1939, 356 01 Sokolov.</w:t>
      </w:r>
    </w:p>
    <w:p w14:paraId="601E5FA6" w14:textId="77777777" w:rsidR="0093656F" w:rsidRPr="0093656F" w:rsidRDefault="0093656F" w:rsidP="0093656F">
      <w:pPr>
        <w:jc w:val="both"/>
        <w:rPr>
          <w:rFonts w:ascii="Arial" w:hAnsi="Arial" w:cs="Arial"/>
          <w:sz w:val="22"/>
          <w:szCs w:val="22"/>
        </w:rPr>
      </w:pPr>
    </w:p>
    <w:p w14:paraId="72F05E23" w14:textId="07C43B1E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ACB6CA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E68CD40" w14:textId="77777777" w:rsidR="0093656F" w:rsidRDefault="0093656F" w:rsidP="001D525C">
      <w:pPr>
        <w:jc w:val="center"/>
        <w:rPr>
          <w:rFonts w:ascii="Arial" w:hAnsi="Arial" w:cs="Arial"/>
          <w:b/>
          <w:sz w:val="22"/>
          <w:szCs w:val="22"/>
        </w:rPr>
      </w:pPr>
    </w:p>
    <w:p w14:paraId="78A183E6" w14:textId="3596C6CC" w:rsidR="001D525C" w:rsidRDefault="001D525C" w:rsidP="001D525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674DFD12" w14:textId="77777777" w:rsidR="001D525C" w:rsidRDefault="001D525C" w:rsidP="001D525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Svoz objemného odpadu</w:t>
      </w:r>
    </w:p>
    <w:p w14:paraId="35F298BF" w14:textId="77777777" w:rsidR="001D525C" w:rsidRDefault="001D525C" w:rsidP="001D525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A8AA9B" w14:textId="77777777" w:rsidR="0093656F" w:rsidRDefault="001D525C" w:rsidP="0093656F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</w:rPr>
      </w:pPr>
      <w:r w:rsidRPr="0093656F">
        <w:rPr>
          <w:rFonts w:ascii="Arial" w:hAnsi="Arial" w:cs="Arial"/>
        </w:rPr>
        <w:t xml:space="preserve">Svoz objemného odpadu je zajišťován dvakrát ročně jeho odebíráním na předem vyhlášených přechodných stanovištích přímo do zvláštních sběrných nádob k tomuto účelu určených. </w:t>
      </w:r>
      <w:r w:rsidR="0093656F" w:rsidRPr="0093656F">
        <w:rPr>
          <w:rFonts w:ascii="Arial" w:hAnsi="Arial" w:cs="Arial"/>
        </w:rPr>
        <w:t>Informace o svozu jsou zveřejňovány na internetových stránkách obce, na úřední desce obecního úřadu a v hlášení místního rozhlasu.</w:t>
      </w:r>
    </w:p>
    <w:p w14:paraId="725C9BB6" w14:textId="77777777" w:rsidR="0093656F" w:rsidRDefault="0093656F" w:rsidP="0093656F">
      <w:pPr>
        <w:pStyle w:val="Odstavecseseznamem"/>
        <w:ind w:left="360"/>
        <w:jc w:val="both"/>
        <w:rPr>
          <w:rFonts w:ascii="Arial" w:hAnsi="Arial" w:cs="Arial"/>
        </w:rPr>
      </w:pPr>
    </w:p>
    <w:p w14:paraId="71F706CF" w14:textId="77777777" w:rsidR="0093656F" w:rsidRDefault="0093656F" w:rsidP="0093656F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Objemný</w:t>
      </w:r>
      <w:r w:rsidRPr="0093656F">
        <w:rPr>
          <w:rFonts w:ascii="Arial" w:hAnsi="Arial" w:cs="Arial"/>
        </w:rPr>
        <w:t xml:space="preserve"> odpad lze také odevzdávat ve sběrném dvoře</w:t>
      </w:r>
      <w:r w:rsidRPr="0093656F">
        <w:rPr>
          <w:rFonts w:ascii="Arial" w:hAnsi="Arial" w:cs="Arial"/>
          <w:iCs/>
        </w:rPr>
        <w:t xml:space="preserve">, </w:t>
      </w:r>
      <w:r w:rsidRPr="0093656F">
        <w:rPr>
          <w:rFonts w:ascii="Arial" w:hAnsi="Arial" w:cs="Arial"/>
        </w:rPr>
        <w:t>který je umístěn v areálu firmy SOTES Sokolov, Chebská 1939, 356 01 Sokolov.</w:t>
      </w:r>
    </w:p>
    <w:p w14:paraId="2CCD2BE9" w14:textId="77777777" w:rsidR="0093656F" w:rsidRPr="0093656F" w:rsidRDefault="0093656F" w:rsidP="0093656F">
      <w:pPr>
        <w:pStyle w:val="Odstavecseseznamem"/>
        <w:rPr>
          <w:rFonts w:ascii="Arial" w:hAnsi="Arial" w:cs="Arial"/>
        </w:rPr>
      </w:pPr>
    </w:p>
    <w:p w14:paraId="69F903B8" w14:textId="30FE2C69" w:rsidR="00801FBB" w:rsidRPr="0093656F" w:rsidRDefault="0093656F" w:rsidP="0093656F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</w:rPr>
      </w:pPr>
      <w:r w:rsidRPr="0093656F">
        <w:rPr>
          <w:rFonts w:ascii="Arial" w:hAnsi="Arial" w:cs="Arial"/>
        </w:rPr>
        <w:t xml:space="preserve">Soustřeďování </w:t>
      </w:r>
      <w:r>
        <w:rPr>
          <w:rFonts w:ascii="Arial" w:hAnsi="Arial" w:cs="Arial"/>
        </w:rPr>
        <w:t>objemného</w:t>
      </w:r>
      <w:r w:rsidRPr="0093656F">
        <w:rPr>
          <w:rFonts w:ascii="Arial" w:hAnsi="Arial" w:cs="Arial"/>
        </w:rPr>
        <w:t xml:space="preserve"> odpadu podléhá požadavkům stanoveným v čl. 3 odst. 4 a 5.</w:t>
      </w:r>
    </w:p>
    <w:p w14:paraId="0E372D17" w14:textId="77777777" w:rsidR="005629F1" w:rsidRPr="006F7C23" w:rsidRDefault="005629F1" w:rsidP="006F7C23">
      <w:pPr>
        <w:tabs>
          <w:tab w:val="left" w:pos="567"/>
        </w:tabs>
        <w:jc w:val="both"/>
        <w:rPr>
          <w:rFonts w:ascii="Arial" w:hAnsi="Arial" w:cs="Arial"/>
        </w:rPr>
      </w:pPr>
    </w:p>
    <w:p w14:paraId="0176E48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928C00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B5B38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EF7836" w14:textId="77777777" w:rsidR="008222C6" w:rsidRPr="008222C6" w:rsidRDefault="0025354B" w:rsidP="008222C6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</w:rPr>
      </w:pPr>
      <w:r w:rsidRPr="008222C6">
        <w:rPr>
          <w:rFonts w:ascii="Arial" w:hAnsi="Arial" w:cs="Arial"/>
        </w:rPr>
        <w:t xml:space="preserve">Směsný komunální odpad se </w:t>
      </w:r>
      <w:r w:rsidR="00912D28" w:rsidRPr="008222C6">
        <w:rPr>
          <w:rFonts w:ascii="Arial" w:hAnsi="Arial" w:cs="Arial"/>
        </w:rPr>
        <w:t xml:space="preserve">odkládá </w:t>
      </w:r>
      <w:r w:rsidRPr="008222C6">
        <w:rPr>
          <w:rFonts w:ascii="Arial" w:hAnsi="Arial" w:cs="Arial"/>
        </w:rPr>
        <w:t>do sběrných nádob. Pro účely této vyhlášky se sběrnými nádobami rozumějí</w:t>
      </w:r>
    </w:p>
    <w:p w14:paraId="2488A4AE" w14:textId="1E350EF6" w:rsidR="0093656F" w:rsidRPr="0093656F" w:rsidRDefault="0093656F" w:rsidP="00860AFC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Velkoobjemové kontejnery</w:t>
      </w:r>
    </w:p>
    <w:p w14:paraId="02DBE0DF" w14:textId="2F58071A" w:rsidR="0025354B" w:rsidRPr="008222C6" w:rsidRDefault="0093656F" w:rsidP="00860AFC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Typizované sběrné nádoby – popelnice černé barvy </w:t>
      </w:r>
      <w:r w:rsidR="00025F63">
        <w:rPr>
          <w:rFonts w:ascii="Arial" w:hAnsi="Arial" w:cs="Arial"/>
          <w:bCs/>
          <w:sz w:val="22"/>
          <w:szCs w:val="22"/>
        </w:rPr>
        <w:t xml:space="preserve">80, </w:t>
      </w:r>
      <w:r>
        <w:rPr>
          <w:rFonts w:ascii="Arial" w:hAnsi="Arial" w:cs="Arial"/>
          <w:bCs/>
          <w:sz w:val="22"/>
          <w:szCs w:val="22"/>
        </w:rPr>
        <w:t>120 a 240 litrů</w:t>
      </w:r>
    </w:p>
    <w:p w14:paraId="1C68717D" w14:textId="217CB723" w:rsidR="001F3270" w:rsidRDefault="005F0210" w:rsidP="001F3270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222C6">
        <w:rPr>
          <w:rFonts w:ascii="Arial" w:hAnsi="Arial" w:cs="Arial"/>
          <w:sz w:val="22"/>
          <w:szCs w:val="22"/>
        </w:rPr>
        <w:t>odpadkové koše</w:t>
      </w:r>
      <w:r w:rsidR="0025354B" w:rsidRPr="008222C6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88A7D60" w14:textId="77777777" w:rsidR="001F3270" w:rsidRDefault="001F3270" w:rsidP="001F327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4343999" w14:textId="4A1B8274" w:rsidR="00CF5BE8" w:rsidRPr="001F3270" w:rsidRDefault="00CF5BE8" w:rsidP="001F327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1F3270">
        <w:rPr>
          <w:rFonts w:ascii="Arial" w:hAnsi="Arial" w:cs="Arial"/>
        </w:rPr>
        <w:t>S</w:t>
      </w:r>
      <w:r w:rsidR="00247C11" w:rsidRPr="001F3270">
        <w:rPr>
          <w:rFonts w:ascii="Arial" w:hAnsi="Arial" w:cs="Arial"/>
        </w:rPr>
        <w:t>oustřeďování</w:t>
      </w:r>
      <w:r w:rsidRPr="001F3270">
        <w:rPr>
          <w:rFonts w:ascii="Arial" w:hAnsi="Arial" w:cs="Arial"/>
        </w:rPr>
        <w:t xml:space="preserve"> směsného komunálního odpadu podléhá požadavkům stanoveným </w:t>
      </w:r>
      <w:r w:rsidRPr="001F3270">
        <w:rPr>
          <w:rFonts w:ascii="Arial" w:hAnsi="Arial" w:cs="Arial"/>
        </w:rPr>
        <w:br/>
        <w:t>v čl. 3 odst. 4</w:t>
      </w:r>
      <w:r w:rsidR="00E8031C" w:rsidRPr="001F3270">
        <w:rPr>
          <w:rFonts w:ascii="Arial" w:hAnsi="Arial" w:cs="Arial"/>
        </w:rPr>
        <w:t xml:space="preserve"> a</w:t>
      </w:r>
      <w:r w:rsidRPr="001F3270">
        <w:rPr>
          <w:rFonts w:ascii="Arial" w:hAnsi="Arial" w:cs="Arial"/>
        </w:rPr>
        <w:t xml:space="preserve"> 5. </w:t>
      </w:r>
    </w:p>
    <w:p w14:paraId="029D13B4" w14:textId="7431FBD0" w:rsidR="00A81D11" w:rsidRDefault="00A81D11" w:rsidP="00801FBB">
      <w:pPr>
        <w:rPr>
          <w:rFonts w:ascii="Arial" w:hAnsi="Arial" w:cs="Arial"/>
          <w:b/>
          <w:sz w:val="22"/>
          <w:szCs w:val="22"/>
        </w:rPr>
      </w:pPr>
    </w:p>
    <w:p w14:paraId="5F0983E8" w14:textId="7F7C2BA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37655">
        <w:rPr>
          <w:rFonts w:ascii="Arial" w:hAnsi="Arial" w:cs="Arial"/>
          <w:b/>
          <w:sz w:val="22"/>
          <w:szCs w:val="22"/>
        </w:rPr>
        <w:t>7</w:t>
      </w:r>
    </w:p>
    <w:p w14:paraId="0B1638D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E90887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5DEA0D" w14:textId="5B41CE78" w:rsidR="000522D0" w:rsidRPr="00025F63" w:rsidRDefault="00963A13" w:rsidP="00801FB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25F6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25F63">
        <w:rPr>
          <w:rFonts w:ascii="Arial" w:hAnsi="Arial" w:cs="Arial"/>
          <w:sz w:val="22"/>
          <w:szCs w:val="22"/>
        </w:rPr>
        <w:t xml:space="preserve">č. </w:t>
      </w:r>
      <w:r w:rsidR="0093656F" w:rsidRPr="00025F63">
        <w:rPr>
          <w:rFonts w:ascii="Arial" w:hAnsi="Arial" w:cs="Arial"/>
          <w:sz w:val="22"/>
          <w:szCs w:val="22"/>
        </w:rPr>
        <w:t>2/2021</w:t>
      </w:r>
      <w:r w:rsidR="000522D0" w:rsidRPr="00025F63">
        <w:rPr>
          <w:rFonts w:ascii="Arial" w:hAnsi="Arial" w:cs="Arial"/>
          <w:iCs/>
          <w:sz w:val="22"/>
          <w:szCs w:val="22"/>
        </w:rPr>
        <w:t xml:space="preserve">, o stanovení </w:t>
      </w:r>
      <w:r w:rsidR="00D0463E" w:rsidRPr="00025F63">
        <w:rPr>
          <w:rFonts w:ascii="Arial" w:hAnsi="Arial" w:cs="Arial"/>
          <w:iCs/>
          <w:sz w:val="22"/>
          <w:szCs w:val="22"/>
        </w:rPr>
        <w:t xml:space="preserve">obecního </w:t>
      </w:r>
      <w:r w:rsidR="000522D0" w:rsidRPr="00025F63">
        <w:rPr>
          <w:rFonts w:ascii="Arial" w:hAnsi="Arial" w:cs="Arial"/>
          <w:iCs/>
          <w:sz w:val="22"/>
          <w:szCs w:val="22"/>
        </w:rPr>
        <w:t xml:space="preserve">systému </w:t>
      </w:r>
      <w:r w:rsidR="00D0463E" w:rsidRPr="00025F63">
        <w:rPr>
          <w:rFonts w:ascii="Arial" w:hAnsi="Arial" w:cs="Arial"/>
          <w:iCs/>
          <w:sz w:val="22"/>
          <w:szCs w:val="22"/>
        </w:rPr>
        <w:t xml:space="preserve">odpadového hospodářství, </w:t>
      </w:r>
      <w:r w:rsidR="000522D0" w:rsidRPr="00025F63">
        <w:rPr>
          <w:rFonts w:ascii="Arial" w:hAnsi="Arial" w:cs="Arial"/>
          <w:iCs/>
          <w:sz w:val="22"/>
          <w:szCs w:val="22"/>
        </w:rPr>
        <w:t xml:space="preserve">ze dne </w:t>
      </w:r>
      <w:r w:rsidR="0093656F" w:rsidRPr="00025F63">
        <w:rPr>
          <w:rFonts w:ascii="Arial" w:hAnsi="Arial" w:cs="Arial"/>
          <w:iCs/>
          <w:sz w:val="22"/>
          <w:szCs w:val="22"/>
        </w:rPr>
        <w:t>15. 11. 2021</w:t>
      </w:r>
      <w:r w:rsidR="000522D0" w:rsidRPr="00025F63">
        <w:rPr>
          <w:rFonts w:ascii="Arial" w:hAnsi="Arial" w:cs="Arial"/>
          <w:iCs/>
          <w:sz w:val="22"/>
          <w:szCs w:val="22"/>
        </w:rPr>
        <w:t>.</w:t>
      </w:r>
    </w:p>
    <w:p w14:paraId="65D9F6BD" w14:textId="77777777" w:rsidR="000522D0" w:rsidRDefault="000522D0" w:rsidP="000522D0">
      <w:pPr>
        <w:pStyle w:val="Odstavecseseznamem"/>
        <w:spacing w:before="120" w:line="288" w:lineRule="auto"/>
        <w:ind w:left="360"/>
        <w:jc w:val="both"/>
        <w:rPr>
          <w:rFonts w:ascii="Arial" w:hAnsi="Arial" w:cs="Arial"/>
          <w:iCs/>
        </w:rPr>
      </w:pPr>
    </w:p>
    <w:p w14:paraId="070223EE" w14:textId="50761F84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37655">
        <w:rPr>
          <w:rFonts w:ascii="Arial" w:hAnsi="Arial" w:cs="Arial"/>
          <w:b/>
          <w:sz w:val="22"/>
          <w:szCs w:val="22"/>
        </w:rPr>
        <w:t>8</w:t>
      </w:r>
    </w:p>
    <w:p w14:paraId="7829247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D68121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5F42AE4" w14:textId="4F9FD0F3" w:rsidR="00730253" w:rsidRPr="005629F1" w:rsidRDefault="00074576" w:rsidP="001A04B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629F1">
        <w:rPr>
          <w:rFonts w:ascii="Arial" w:hAnsi="Arial" w:cs="Arial"/>
          <w:sz w:val="22"/>
          <w:szCs w:val="22"/>
        </w:rPr>
        <w:t xml:space="preserve">Tato vyhláška nabývá účinnosti </w:t>
      </w:r>
      <w:r w:rsidR="00D37655">
        <w:rPr>
          <w:rFonts w:ascii="Arial" w:hAnsi="Arial" w:cs="Arial"/>
          <w:sz w:val="22"/>
          <w:szCs w:val="22"/>
        </w:rPr>
        <w:t>dne 1.1.2025</w:t>
      </w:r>
      <w:r w:rsidRPr="005629F1">
        <w:rPr>
          <w:rFonts w:ascii="Arial" w:hAnsi="Arial" w:cs="Arial"/>
          <w:sz w:val="22"/>
          <w:szCs w:val="22"/>
        </w:rPr>
        <w:t>.</w:t>
      </w:r>
    </w:p>
    <w:p w14:paraId="6710B88C" w14:textId="0784B71E" w:rsidR="00D0463E" w:rsidRDefault="00D0463E" w:rsidP="00D0463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971AEBA" w14:textId="77777777" w:rsidR="00D0463E" w:rsidRPr="00074576" w:rsidRDefault="00D0463E" w:rsidP="00D0463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2800FB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E30B65C" w14:textId="2E00C9D5" w:rsidR="0024722A" w:rsidRPr="000522D0" w:rsidRDefault="006F7C23" w:rsidP="00BB0875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="002B448D">
        <w:rPr>
          <w:rFonts w:ascii="Arial" w:hAnsi="Arial" w:cs="Arial"/>
          <w:bCs/>
          <w:iCs/>
          <w:sz w:val="22"/>
          <w:szCs w:val="22"/>
        </w:rPr>
        <w:t xml:space="preserve">     </w:t>
      </w:r>
      <w:r w:rsidR="0093656F">
        <w:rPr>
          <w:rFonts w:ascii="Arial" w:hAnsi="Arial" w:cs="Arial"/>
          <w:bCs/>
          <w:iCs/>
          <w:sz w:val="22"/>
          <w:szCs w:val="22"/>
        </w:rPr>
        <w:t xml:space="preserve">Ing. Marcel Friml, </w:t>
      </w:r>
      <w:r w:rsidR="00943C52">
        <w:rPr>
          <w:rFonts w:ascii="Arial" w:hAnsi="Arial" w:cs="Arial"/>
          <w:bCs/>
          <w:iCs/>
          <w:sz w:val="22"/>
          <w:szCs w:val="22"/>
        </w:rPr>
        <w:t>v.r.</w:t>
      </w:r>
      <w:r w:rsidR="00E2491F" w:rsidRPr="000522D0">
        <w:rPr>
          <w:rFonts w:ascii="Arial" w:hAnsi="Arial" w:cs="Arial"/>
          <w:bCs/>
          <w:iCs/>
          <w:sz w:val="22"/>
          <w:szCs w:val="22"/>
        </w:rPr>
        <w:tab/>
      </w:r>
      <w:r w:rsidR="00E2491F" w:rsidRPr="000522D0">
        <w:rPr>
          <w:rFonts w:ascii="Arial" w:hAnsi="Arial" w:cs="Arial"/>
          <w:bCs/>
          <w:iCs/>
          <w:sz w:val="22"/>
          <w:szCs w:val="22"/>
        </w:rPr>
        <w:tab/>
      </w:r>
      <w:r w:rsidR="00BB0875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          </w:t>
      </w:r>
      <w:r w:rsidR="002B448D">
        <w:rPr>
          <w:rFonts w:ascii="Arial" w:hAnsi="Arial" w:cs="Arial"/>
          <w:bCs/>
          <w:iCs/>
          <w:sz w:val="22"/>
          <w:szCs w:val="22"/>
        </w:rPr>
        <w:t xml:space="preserve">                      </w:t>
      </w:r>
      <w:r w:rsidR="0093656F">
        <w:rPr>
          <w:rFonts w:ascii="Arial" w:hAnsi="Arial" w:cs="Arial"/>
          <w:bCs/>
          <w:iCs/>
          <w:sz w:val="22"/>
          <w:szCs w:val="22"/>
        </w:rPr>
        <w:t>Ing. Josef Radek,</w:t>
      </w:r>
      <w:r w:rsidR="00943C52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3DD0B68C" w14:textId="4E6C642B" w:rsidR="0024722A" w:rsidRPr="00FB6AE5" w:rsidRDefault="000522D0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BB0875">
        <w:rPr>
          <w:rFonts w:ascii="Arial" w:hAnsi="Arial" w:cs="Arial"/>
          <w:bCs/>
          <w:sz w:val="22"/>
          <w:szCs w:val="22"/>
        </w:rPr>
        <w:t xml:space="preserve">    </w:t>
      </w:r>
      <w:r w:rsidR="00801FBB">
        <w:rPr>
          <w:rFonts w:ascii="Arial" w:hAnsi="Arial" w:cs="Arial"/>
          <w:bCs/>
          <w:sz w:val="22"/>
          <w:szCs w:val="22"/>
        </w:rPr>
        <w:tab/>
      </w:r>
      <w:r w:rsidR="00801FBB">
        <w:rPr>
          <w:rFonts w:ascii="Arial" w:hAnsi="Arial" w:cs="Arial"/>
          <w:bCs/>
          <w:sz w:val="22"/>
          <w:szCs w:val="22"/>
        </w:rPr>
        <w:tab/>
      </w:r>
      <w:r w:rsidR="00801FBB">
        <w:rPr>
          <w:rFonts w:ascii="Arial" w:hAnsi="Arial" w:cs="Arial"/>
          <w:bCs/>
          <w:sz w:val="22"/>
          <w:szCs w:val="22"/>
        </w:rPr>
        <w:tab/>
        <w:t xml:space="preserve">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0AF7EB82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4129B1D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FBB11" w14:textId="77777777" w:rsidR="003470AC" w:rsidRDefault="003470AC">
      <w:r>
        <w:separator/>
      </w:r>
    </w:p>
  </w:endnote>
  <w:endnote w:type="continuationSeparator" w:id="0">
    <w:p w14:paraId="60646F4D" w14:textId="77777777" w:rsidR="003470AC" w:rsidRDefault="0034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172BF" w14:textId="3A3AB454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15C52">
      <w:rPr>
        <w:noProof/>
      </w:rPr>
      <w:t>2</w:t>
    </w:r>
    <w:r>
      <w:fldChar w:fldCharType="end"/>
    </w:r>
  </w:p>
  <w:p w14:paraId="4B7BB1E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76BB2" w14:textId="77777777" w:rsidR="003470AC" w:rsidRDefault="003470AC">
      <w:r>
        <w:separator/>
      </w:r>
    </w:p>
  </w:footnote>
  <w:footnote w:type="continuationSeparator" w:id="0">
    <w:p w14:paraId="2F485A1F" w14:textId="77777777" w:rsidR="003470AC" w:rsidRDefault="003470AC">
      <w:r>
        <w:continuationSeparator/>
      </w:r>
    </w:p>
  </w:footnote>
  <w:footnote w:id="1">
    <w:p w14:paraId="1FC5D65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3BB964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59E"/>
    <w:multiLevelType w:val="hybridMultilevel"/>
    <w:tmpl w:val="00F078D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62679"/>
    <w:multiLevelType w:val="hybridMultilevel"/>
    <w:tmpl w:val="40545DC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DE0B5C"/>
    <w:multiLevelType w:val="hybridMultilevel"/>
    <w:tmpl w:val="7F4E3DDA"/>
    <w:lvl w:ilvl="0" w:tplc="81169A4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FC668794"/>
    <w:lvl w:ilvl="0" w:tplc="F704DA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D6F90"/>
    <w:multiLevelType w:val="hybridMultilevel"/>
    <w:tmpl w:val="8742868E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BA4"/>
    <w:multiLevelType w:val="hybridMultilevel"/>
    <w:tmpl w:val="90F6BF5E"/>
    <w:lvl w:ilvl="0" w:tplc="07C8F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EF628D"/>
    <w:multiLevelType w:val="hybridMultilevel"/>
    <w:tmpl w:val="32CAEF72"/>
    <w:lvl w:ilvl="0" w:tplc="564E7288">
      <w:start w:val="3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E7D16"/>
    <w:multiLevelType w:val="hybridMultilevel"/>
    <w:tmpl w:val="05D29E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A55B6"/>
    <w:multiLevelType w:val="hybridMultilevel"/>
    <w:tmpl w:val="7280FD02"/>
    <w:lvl w:ilvl="0" w:tplc="18F010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D3F3A"/>
    <w:multiLevelType w:val="hybridMultilevel"/>
    <w:tmpl w:val="C292DC6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7964409"/>
    <w:multiLevelType w:val="hybridMultilevel"/>
    <w:tmpl w:val="B440747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F795F"/>
    <w:multiLevelType w:val="hybridMultilevel"/>
    <w:tmpl w:val="16FC11B8"/>
    <w:lvl w:ilvl="0" w:tplc="D27C9FB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1468B9"/>
    <w:multiLevelType w:val="hybridMultilevel"/>
    <w:tmpl w:val="776A7CA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8581627">
    <w:abstractNumId w:val="12"/>
  </w:num>
  <w:num w:numId="2" w16cid:durableId="386759563">
    <w:abstractNumId w:val="43"/>
  </w:num>
  <w:num w:numId="3" w16cid:durableId="278419837">
    <w:abstractNumId w:val="7"/>
  </w:num>
  <w:num w:numId="4" w16cid:durableId="2010518606">
    <w:abstractNumId w:val="31"/>
  </w:num>
  <w:num w:numId="5" w16cid:durableId="1256787296">
    <w:abstractNumId w:val="28"/>
  </w:num>
  <w:num w:numId="6" w16cid:durableId="1409763973">
    <w:abstractNumId w:val="37"/>
  </w:num>
  <w:num w:numId="7" w16cid:durableId="1264073578">
    <w:abstractNumId w:val="15"/>
  </w:num>
  <w:num w:numId="8" w16cid:durableId="144900179">
    <w:abstractNumId w:val="3"/>
  </w:num>
  <w:num w:numId="9" w16cid:durableId="573055284">
    <w:abstractNumId w:val="35"/>
  </w:num>
  <w:num w:numId="10" w16cid:durableId="1703744576">
    <w:abstractNumId w:val="30"/>
  </w:num>
  <w:num w:numId="11" w16cid:durableId="963345554">
    <w:abstractNumId w:val="29"/>
  </w:num>
  <w:num w:numId="12" w16cid:durableId="911237306">
    <w:abstractNumId w:val="17"/>
  </w:num>
  <w:num w:numId="13" w16cid:durableId="1206865678">
    <w:abstractNumId w:val="32"/>
  </w:num>
  <w:num w:numId="14" w16cid:durableId="262154874">
    <w:abstractNumId w:val="42"/>
  </w:num>
  <w:num w:numId="15" w16cid:durableId="340552791">
    <w:abstractNumId w:val="20"/>
  </w:num>
  <w:num w:numId="16" w16cid:durableId="331685581">
    <w:abstractNumId w:val="40"/>
  </w:num>
  <w:num w:numId="17" w16cid:durableId="1425960038">
    <w:abstractNumId w:val="8"/>
  </w:num>
  <w:num w:numId="18" w16cid:durableId="844901666">
    <w:abstractNumId w:val="2"/>
  </w:num>
  <w:num w:numId="19" w16cid:durableId="414476761">
    <w:abstractNumId w:val="23"/>
  </w:num>
  <w:num w:numId="20" w16cid:durableId="1576621616">
    <w:abstractNumId w:val="33"/>
  </w:num>
  <w:num w:numId="21" w16cid:durableId="1047142677">
    <w:abstractNumId w:val="24"/>
  </w:num>
  <w:num w:numId="22" w16cid:durableId="177232333">
    <w:abstractNumId w:val="25"/>
  </w:num>
  <w:num w:numId="23" w16cid:durableId="1574965705">
    <w:abstractNumId w:val="19"/>
  </w:num>
  <w:num w:numId="24" w16cid:durableId="1546520585">
    <w:abstractNumId w:val="9"/>
  </w:num>
  <w:num w:numId="25" w16cid:durableId="686558522">
    <w:abstractNumId w:val="5"/>
  </w:num>
  <w:num w:numId="26" w16cid:durableId="1545094422">
    <w:abstractNumId w:val="22"/>
  </w:num>
  <w:num w:numId="27" w16cid:durableId="275333554">
    <w:abstractNumId w:val="6"/>
  </w:num>
  <w:num w:numId="28" w16cid:durableId="192353963">
    <w:abstractNumId w:val="21"/>
  </w:num>
  <w:num w:numId="29" w16cid:durableId="1247418769">
    <w:abstractNumId w:val="16"/>
  </w:num>
  <w:num w:numId="30" w16cid:durableId="728695501">
    <w:abstractNumId w:val="18"/>
  </w:num>
  <w:num w:numId="31" w16cid:durableId="311569856">
    <w:abstractNumId w:val="38"/>
  </w:num>
  <w:num w:numId="32" w16cid:durableId="396123888">
    <w:abstractNumId w:val="26"/>
  </w:num>
  <w:num w:numId="33" w16cid:durableId="308095333">
    <w:abstractNumId w:val="27"/>
  </w:num>
  <w:num w:numId="34" w16cid:durableId="271205805">
    <w:abstractNumId w:val="11"/>
  </w:num>
  <w:num w:numId="35" w16cid:durableId="1773167440">
    <w:abstractNumId w:val="0"/>
  </w:num>
  <w:num w:numId="36" w16cid:durableId="378287840">
    <w:abstractNumId w:val="10"/>
  </w:num>
  <w:num w:numId="37" w16cid:durableId="569311407">
    <w:abstractNumId w:val="1"/>
  </w:num>
  <w:num w:numId="38" w16cid:durableId="9132044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29657187">
    <w:abstractNumId w:val="34"/>
  </w:num>
  <w:num w:numId="40" w16cid:durableId="773136280">
    <w:abstractNumId w:val="4"/>
  </w:num>
  <w:num w:numId="41" w16cid:durableId="328414369">
    <w:abstractNumId w:val="41"/>
  </w:num>
  <w:num w:numId="42" w16cid:durableId="960771647">
    <w:abstractNumId w:val="13"/>
  </w:num>
  <w:num w:numId="43" w16cid:durableId="862590458">
    <w:abstractNumId w:val="14"/>
  </w:num>
  <w:num w:numId="44" w16cid:durableId="6344058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4851756">
    <w:abstractNumId w:val="39"/>
  </w:num>
  <w:num w:numId="46" w16cid:durableId="197109137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0D5"/>
    <w:rsid w:val="00012F79"/>
    <w:rsid w:val="00024B27"/>
    <w:rsid w:val="00025F63"/>
    <w:rsid w:val="00031731"/>
    <w:rsid w:val="000332D7"/>
    <w:rsid w:val="00036778"/>
    <w:rsid w:val="00041A92"/>
    <w:rsid w:val="00042756"/>
    <w:rsid w:val="000522D0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5F74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04B9"/>
    <w:rsid w:val="001A1793"/>
    <w:rsid w:val="001A5FC6"/>
    <w:rsid w:val="001B0AEB"/>
    <w:rsid w:val="001C6E05"/>
    <w:rsid w:val="001D113B"/>
    <w:rsid w:val="001D2A56"/>
    <w:rsid w:val="001D525C"/>
    <w:rsid w:val="001E0DF7"/>
    <w:rsid w:val="001E5FBF"/>
    <w:rsid w:val="001F3270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448D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26BB"/>
    <w:rsid w:val="0034317B"/>
    <w:rsid w:val="00343C2D"/>
    <w:rsid w:val="00344369"/>
    <w:rsid w:val="003470AC"/>
    <w:rsid w:val="00352DD8"/>
    <w:rsid w:val="003558A3"/>
    <w:rsid w:val="00362DF8"/>
    <w:rsid w:val="00373576"/>
    <w:rsid w:val="0037455E"/>
    <w:rsid w:val="003746ED"/>
    <w:rsid w:val="00377905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1EF4"/>
    <w:rsid w:val="005629F1"/>
    <w:rsid w:val="0056694A"/>
    <w:rsid w:val="00570380"/>
    <w:rsid w:val="00576E29"/>
    <w:rsid w:val="00584D37"/>
    <w:rsid w:val="0059780C"/>
    <w:rsid w:val="005A3FFD"/>
    <w:rsid w:val="005C0885"/>
    <w:rsid w:val="005C52AA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4C5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16BD"/>
    <w:rsid w:val="006F432E"/>
    <w:rsid w:val="006F7C23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67C4"/>
    <w:rsid w:val="00745703"/>
    <w:rsid w:val="00765052"/>
    <w:rsid w:val="007654D3"/>
    <w:rsid w:val="0076751F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93"/>
    <w:rsid w:val="007E1DB2"/>
    <w:rsid w:val="007E2B21"/>
    <w:rsid w:val="007E7071"/>
    <w:rsid w:val="007F1D2E"/>
    <w:rsid w:val="007F3823"/>
    <w:rsid w:val="008015C8"/>
    <w:rsid w:val="00801FBB"/>
    <w:rsid w:val="008041C3"/>
    <w:rsid w:val="00806A9C"/>
    <w:rsid w:val="008071D8"/>
    <w:rsid w:val="00811FB6"/>
    <w:rsid w:val="008120EE"/>
    <w:rsid w:val="008222C6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176E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656F"/>
    <w:rsid w:val="009401A1"/>
    <w:rsid w:val="00940656"/>
    <w:rsid w:val="0094179C"/>
    <w:rsid w:val="00943C52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379A"/>
    <w:rsid w:val="009A64B8"/>
    <w:rsid w:val="009A6715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4234"/>
    <w:rsid w:val="00A24D14"/>
    <w:rsid w:val="00A25B5E"/>
    <w:rsid w:val="00A33FDC"/>
    <w:rsid w:val="00A342C0"/>
    <w:rsid w:val="00A42CEA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3646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0875"/>
    <w:rsid w:val="00BC51C4"/>
    <w:rsid w:val="00BC676E"/>
    <w:rsid w:val="00BD2B1D"/>
    <w:rsid w:val="00BD3591"/>
    <w:rsid w:val="00BD3C08"/>
    <w:rsid w:val="00BE06AD"/>
    <w:rsid w:val="00BE347C"/>
    <w:rsid w:val="00BE4DFE"/>
    <w:rsid w:val="00BE72A2"/>
    <w:rsid w:val="00BF0879"/>
    <w:rsid w:val="00BF3879"/>
    <w:rsid w:val="00BF6EFC"/>
    <w:rsid w:val="00C06DBD"/>
    <w:rsid w:val="00C125FE"/>
    <w:rsid w:val="00C14A92"/>
    <w:rsid w:val="00C169D0"/>
    <w:rsid w:val="00C20056"/>
    <w:rsid w:val="00C21BC8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63E"/>
    <w:rsid w:val="00D04C14"/>
    <w:rsid w:val="00D13DB8"/>
    <w:rsid w:val="00D226C7"/>
    <w:rsid w:val="00D2467D"/>
    <w:rsid w:val="00D25BA7"/>
    <w:rsid w:val="00D27F18"/>
    <w:rsid w:val="00D310A6"/>
    <w:rsid w:val="00D37655"/>
    <w:rsid w:val="00D4132C"/>
    <w:rsid w:val="00D44ECF"/>
    <w:rsid w:val="00D51D24"/>
    <w:rsid w:val="00D546F5"/>
    <w:rsid w:val="00D6121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5C52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5F8B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D13"/>
    <w:rsid w:val="00F876B3"/>
    <w:rsid w:val="00F87C7D"/>
    <w:rsid w:val="00FA015C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0F4E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570380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A0299-C199-4457-9628-BF2F6E2B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751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Josef Radek</cp:lastModifiedBy>
  <cp:revision>6</cp:revision>
  <cp:lastPrinted>2023-09-26T08:54:00Z</cp:lastPrinted>
  <dcterms:created xsi:type="dcterms:W3CDTF">2024-08-19T13:10:00Z</dcterms:created>
  <dcterms:modified xsi:type="dcterms:W3CDTF">2024-08-21T14:20:00Z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a27f92f292b28ee465b32b90f4355227819fe198355db025700044e59f7b64d3</vt:lpwstr>
  </property>
</Properties>
</file>