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7202" w14:textId="5467FC0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F6D0D">
        <w:rPr>
          <w:rFonts w:ascii="Arial" w:hAnsi="Arial" w:cs="Arial"/>
          <w:b/>
        </w:rPr>
        <w:t>PEČICE</w:t>
      </w:r>
    </w:p>
    <w:p w14:paraId="403183AE" w14:textId="6B4891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F6D0D">
        <w:rPr>
          <w:rFonts w:ascii="Arial" w:hAnsi="Arial" w:cs="Arial"/>
          <w:b/>
        </w:rPr>
        <w:t>Pečice</w:t>
      </w:r>
    </w:p>
    <w:p w14:paraId="46957297" w14:textId="7136D32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656F18">
        <w:rPr>
          <w:rFonts w:ascii="Arial" w:hAnsi="Arial" w:cs="Arial"/>
          <w:b/>
        </w:rPr>
        <w:t xml:space="preserve"> Pečice</w:t>
      </w:r>
      <w:r w:rsidRPr="002E0EAD">
        <w:rPr>
          <w:rFonts w:ascii="Arial" w:hAnsi="Arial" w:cs="Arial"/>
          <w:b/>
        </w:rPr>
        <w:t xml:space="preserve"> </w:t>
      </w:r>
    </w:p>
    <w:p w14:paraId="6E59F68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0C53738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884F89B" w14:textId="74F6085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A750F">
        <w:rPr>
          <w:rFonts w:ascii="Arial" w:hAnsi="Arial" w:cs="Arial"/>
          <w:b w:val="0"/>
          <w:sz w:val="22"/>
          <w:szCs w:val="22"/>
        </w:rPr>
        <w:t>Pečice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F1AFF">
        <w:rPr>
          <w:rFonts w:ascii="Arial" w:hAnsi="Arial" w:cs="Arial"/>
          <w:b w:val="0"/>
          <w:sz w:val="22"/>
          <w:szCs w:val="22"/>
        </w:rPr>
        <w:t>29</w:t>
      </w:r>
      <w:r w:rsidR="007A750F">
        <w:rPr>
          <w:rFonts w:ascii="Arial" w:hAnsi="Arial" w:cs="Arial"/>
          <w:b w:val="0"/>
          <w:sz w:val="22"/>
          <w:szCs w:val="22"/>
        </w:rPr>
        <w:t>.1</w:t>
      </w:r>
      <w:r w:rsidR="001F1AFF">
        <w:rPr>
          <w:rFonts w:ascii="Arial" w:hAnsi="Arial" w:cs="Arial"/>
          <w:b w:val="0"/>
          <w:sz w:val="22"/>
          <w:szCs w:val="22"/>
        </w:rPr>
        <w:t>1</w:t>
      </w:r>
      <w:r w:rsidR="007A750F">
        <w:rPr>
          <w:rFonts w:ascii="Arial" w:hAnsi="Arial" w:cs="Arial"/>
          <w:b w:val="0"/>
          <w:sz w:val="22"/>
          <w:szCs w:val="22"/>
        </w:rPr>
        <w:t>.202</w:t>
      </w:r>
      <w:r w:rsidR="001F1AFF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1F1AFF">
        <w:rPr>
          <w:rFonts w:ascii="Arial" w:hAnsi="Arial" w:cs="Arial"/>
          <w:b w:val="0"/>
          <w:sz w:val="22"/>
          <w:szCs w:val="22"/>
        </w:rPr>
        <w:t xml:space="preserve"> 16</w:t>
      </w:r>
      <w:r w:rsidRPr="002E0EAD">
        <w:rPr>
          <w:rFonts w:ascii="Arial" w:hAnsi="Arial" w:cs="Arial"/>
          <w:b w:val="0"/>
          <w:sz w:val="22"/>
          <w:szCs w:val="22"/>
        </w:rPr>
        <w:t xml:space="preserve"> 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42535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B83DB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C9B5944" w14:textId="4E041D56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A750F">
        <w:rPr>
          <w:rFonts w:ascii="Arial" w:hAnsi="Arial" w:cs="Arial"/>
          <w:sz w:val="22"/>
          <w:szCs w:val="22"/>
        </w:rPr>
        <w:t xml:space="preserve">Pečice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EBC762B" w14:textId="04C2E89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A750F">
        <w:rPr>
          <w:rFonts w:ascii="Arial" w:hAnsi="Arial" w:cs="Arial"/>
          <w:sz w:val="22"/>
          <w:szCs w:val="22"/>
        </w:rPr>
        <w:t>Pečice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F0E423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10DFAEF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40609850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4C007B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5F49201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729215BD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6958EAA5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132EA6DE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7FC44DD7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8EB1DFA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5EE9D6CF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E2BEFB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4C57FB8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7C19C32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99208A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1262A40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D3B13E1" w14:textId="495944F1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7B6CE7">
        <w:rPr>
          <w:rFonts w:ascii="Arial" w:hAnsi="Arial" w:cs="Arial"/>
          <w:sz w:val="22"/>
          <w:szCs w:val="22"/>
        </w:rPr>
        <w:t>3</w:t>
      </w:r>
      <w:r w:rsidR="001F7327">
        <w:rPr>
          <w:rFonts w:ascii="Arial" w:hAnsi="Arial" w:cs="Arial"/>
          <w:sz w:val="22"/>
          <w:szCs w:val="22"/>
        </w:rPr>
        <w:t>0</w:t>
      </w:r>
      <w:r w:rsidR="007D5FDB">
        <w:rPr>
          <w:rFonts w:ascii="Arial" w:hAnsi="Arial" w:cs="Arial"/>
          <w:sz w:val="22"/>
          <w:szCs w:val="22"/>
        </w:rPr>
        <w:t xml:space="preserve"> pracovních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1F7327">
        <w:rPr>
          <w:rFonts w:ascii="Arial" w:hAnsi="Arial" w:cs="Arial"/>
          <w:sz w:val="22"/>
          <w:szCs w:val="22"/>
        </w:rPr>
        <w:t>30</w:t>
      </w:r>
      <w:r w:rsidR="007D5FDB">
        <w:rPr>
          <w:rFonts w:ascii="Arial" w:hAnsi="Arial" w:cs="Arial"/>
          <w:sz w:val="22"/>
          <w:szCs w:val="22"/>
        </w:rPr>
        <w:t xml:space="preserve"> pracovních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73BA238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46F259DF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A6E99D9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01111DE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09E74B0B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9368CDD" w14:textId="4D5D6036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1F7327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7D5FDB">
        <w:rPr>
          <w:rFonts w:ascii="Arial" w:hAnsi="Arial" w:cs="Arial"/>
          <w:sz w:val="22"/>
          <w:szCs w:val="22"/>
        </w:rPr>
        <w:t xml:space="preserve">pracovních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CC69FAE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AE87BD3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3E32E8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3D7D124A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02337688" w14:textId="5EA562F9" w:rsidR="00772922" w:rsidRPr="001C5F51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9D2D04A" w14:textId="4F3891ED" w:rsidR="001C5F51" w:rsidRDefault="001C5F51" w:rsidP="001C5F51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843113B" w14:textId="77777777" w:rsidR="001C5F51" w:rsidRPr="00772922" w:rsidRDefault="001C5F51" w:rsidP="001C5F51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B56E420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Objednanou kapacitou soustřeďovacích prostředků pro nemovitou věc na kalendářní měsíc připadající na poplatníka je </w:t>
      </w:r>
    </w:p>
    <w:p w14:paraId="1F7A5341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32D8B4DA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2A06BD16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F90C756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503C1FFC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DA3D60C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157597D" w14:textId="4AA820D4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415ECB">
        <w:rPr>
          <w:rFonts w:ascii="Arial" w:hAnsi="Arial" w:cs="Arial"/>
          <w:sz w:val="22"/>
          <w:szCs w:val="22"/>
        </w:rPr>
        <w:t>0,</w:t>
      </w:r>
      <w:r w:rsidR="001F1AFF">
        <w:rPr>
          <w:rFonts w:ascii="Arial" w:hAnsi="Arial" w:cs="Arial"/>
          <w:sz w:val="22"/>
          <w:szCs w:val="22"/>
        </w:rPr>
        <w:t>8</w:t>
      </w:r>
      <w:r w:rsidR="00C93BFB">
        <w:rPr>
          <w:rFonts w:ascii="Arial" w:hAnsi="Arial" w:cs="Arial"/>
          <w:sz w:val="22"/>
          <w:szCs w:val="22"/>
        </w:rPr>
        <w:t>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0F10BCB2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592471A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17BE8FB8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049C4AC8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7AED9253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71378C9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10D6999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4A98DD5C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570F6E6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39BCC5A6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9F740F5" w14:textId="4633C615" w:rsidR="00601AB9" w:rsidRPr="007B6CE7" w:rsidRDefault="00601AB9" w:rsidP="007B6CE7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415ECB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dne </w:t>
      </w:r>
      <w:r w:rsidR="007B6CE7">
        <w:rPr>
          <w:rFonts w:ascii="Arial" w:hAnsi="Arial" w:cs="Arial"/>
          <w:sz w:val="22"/>
          <w:szCs w:val="22"/>
        </w:rPr>
        <w:t>následujícího</w:t>
      </w:r>
      <w:r w:rsidRPr="007B6CE7">
        <w:rPr>
          <w:rFonts w:ascii="Arial" w:hAnsi="Arial" w:cs="Arial"/>
          <w:sz w:val="22"/>
          <w:szCs w:val="22"/>
        </w:rPr>
        <w:t xml:space="preserve"> kalendářního roku. </w:t>
      </w:r>
    </w:p>
    <w:p w14:paraId="3D83ADB4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7FAB9CCA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AAFFBE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3C2220B9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44E2710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53D39B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8DC4ECA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BD06EEB" w14:textId="77777777" w:rsidR="00366C79" w:rsidRDefault="00366C79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14:paraId="16C77A65" w14:textId="0E66E0F2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7DAF3474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57C3615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933ABDB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66E7E00E" w14:textId="77777777" w:rsidR="00366C79" w:rsidRDefault="00366C79" w:rsidP="00F71057">
      <w:pPr>
        <w:pStyle w:val="slalnk"/>
        <w:spacing w:before="480"/>
        <w:rPr>
          <w:rFonts w:ascii="Arial" w:hAnsi="Arial" w:cs="Arial"/>
        </w:rPr>
      </w:pPr>
    </w:p>
    <w:p w14:paraId="5E54BD6F" w14:textId="263C0065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73F43319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7A5935DF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B74AC83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85D0D34" w14:textId="77777777" w:rsidR="00366C79" w:rsidRDefault="00366C79" w:rsidP="00F71057">
      <w:pPr>
        <w:pStyle w:val="slalnk"/>
        <w:spacing w:before="480"/>
        <w:rPr>
          <w:rFonts w:ascii="Arial" w:hAnsi="Arial" w:cs="Arial"/>
        </w:rPr>
      </w:pPr>
    </w:p>
    <w:p w14:paraId="560B0B35" w14:textId="688B7038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00B9E67F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6CC3B60" w14:textId="0698386A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15ECB">
        <w:rPr>
          <w:rFonts w:ascii="Arial" w:hAnsi="Arial" w:cs="Arial"/>
          <w:sz w:val="22"/>
          <w:szCs w:val="22"/>
        </w:rPr>
        <w:t>1</w:t>
      </w:r>
      <w:r w:rsidRPr="001F1AFF">
        <w:rPr>
          <w:rFonts w:ascii="Arial" w:hAnsi="Arial" w:cs="Arial"/>
          <w:sz w:val="22"/>
          <w:szCs w:val="22"/>
        </w:rPr>
        <w:t>/</w:t>
      </w:r>
      <w:r w:rsidR="00415ECB" w:rsidRPr="001F1AFF">
        <w:rPr>
          <w:rFonts w:ascii="Arial" w:hAnsi="Arial" w:cs="Arial"/>
          <w:sz w:val="22"/>
          <w:szCs w:val="22"/>
        </w:rPr>
        <w:t>202</w:t>
      </w:r>
      <w:r w:rsidR="001F1AFF" w:rsidRPr="001F1AFF">
        <w:rPr>
          <w:rFonts w:ascii="Arial" w:hAnsi="Arial" w:cs="Arial"/>
          <w:sz w:val="22"/>
          <w:szCs w:val="22"/>
        </w:rPr>
        <w:t>1</w:t>
      </w:r>
      <w:r w:rsidRPr="001F1AFF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1F1AFF">
        <w:rPr>
          <w:rFonts w:ascii="Arial" w:hAnsi="Arial" w:cs="Arial"/>
          <w:sz w:val="22"/>
          <w:szCs w:val="22"/>
        </w:rPr>
        <w:t xml:space="preserve"> </w:t>
      </w:r>
      <w:r w:rsidR="001F1AFF" w:rsidRPr="001F1AFF">
        <w:rPr>
          <w:rFonts w:ascii="Arial" w:hAnsi="Arial" w:cs="Arial"/>
          <w:sz w:val="22"/>
          <w:szCs w:val="22"/>
        </w:rPr>
        <w:t>8.12.2021</w:t>
      </w:r>
      <w:r w:rsidR="00366C79" w:rsidRPr="001F1AFF">
        <w:rPr>
          <w:rFonts w:ascii="Arial" w:hAnsi="Arial" w:cs="Arial"/>
          <w:sz w:val="22"/>
          <w:szCs w:val="22"/>
        </w:rPr>
        <w:t>.</w:t>
      </w:r>
    </w:p>
    <w:p w14:paraId="140EB648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948183" w14:textId="77777777" w:rsidR="00366C79" w:rsidRDefault="00366C79" w:rsidP="00F71057">
      <w:pPr>
        <w:pStyle w:val="slalnk"/>
        <w:spacing w:before="480"/>
        <w:rPr>
          <w:rFonts w:ascii="Arial" w:hAnsi="Arial" w:cs="Arial"/>
        </w:rPr>
      </w:pPr>
    </w:p>
    <w:p w14:paraId="1373B676" w14:textId="34D05D3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592B7939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443FE5C" w14:textId="43B4085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66C79">
        <w:rPr>
          <w:rFonts w:ascii="Arial" w:hAnsi="Arial" w:cs="Arial"/>
          <w:sz w:val="22"/>
          <w:szCs w:val="22"/>
        </w:rPr>
        <w:t>1.1.202</w:t>
      </w:r>
      <w:r w:rsidR="001F1AFF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 . </w:t>
      </w:r>
    </w:p>
    <w:p w14:paraId="3F81BA35" w14:textId="34394E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583F6D6" w14:textId="02A12DC9" w:rsidR="00366C79" w:rsidRDefault="00366C7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C663AC7" w14:textId="78E9DE6D" w:rsidR="00366C79" w:rsidRDefault="00366C7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F06EF5D" w14:textId="08198EB1" w:rsidR="00366C79" w:rsidRDefault="00366C7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783CFDA" w14:textId="76C9B6D5" w:rsidR="00366C79" w:rsidRDefault="00366C7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3780503" w14:textId="77777777" w:rsidR="00366C79" w:rsidRPr="002E0EAD" w:rsidRDefault="00366C7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1E5448C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A8CF0D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8F63C24" w14:textId="77777777" w:rsidR="001F1AFF" w:rsidRDefault="001F1AFF" w:rsidP="001F1AFF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Ja</w:t>
      </w:r>
      <w:r w:rsidR="001F7327">
        <w:rPr>
          <w:rFonts w:ascii="Arial" w:hAnsi="Arial" w:cs="Arial"/>
          <w:sz w:val="22"/>
          <w:szCs w:val="22"/>
        </w:rPr>
        <w:t>n Burian, DiS.</w:t>
      </w:r>
      <w:r>
        <w:rPr>
          <w:rFonts w:ascii="Arial" w:hAnsi="Arial" w:cs="Arial"/>
          <w:sz w:val="22"/>
          <w:szCs w:val="22"/>
        </w:rPr>
        <w:t>, v.r.</w:t>
      </w:r>
      <w:r w:rsidR="001F7327">
        <w:rPr>
          <w:rFonts w:ascii="Arial" w:hAnsi="Arial" w:cs="Arial"/>
          <w:sz w:val="22"/>
          <w:szCs w:val="22"/>
        </w:rPr>
        <w:t xml:space="preserve">                                                             Eva Hřebejková</w:t>
      </w:r>
      <w:r>
        <w:rPr>
          <w:rFonts w:ascii="Arial" w:hAnsi="Arial" w:cs="Arial"/>
          <w:sz w:val="22"/>
          <w:szCs w:val="22"/>
        </w:rPr>
        <w:t xml:space="preserve">, v.r.      </w:t>
      </w:r>
    </w:p>
    <w:p w14:paraId="70BDD4C8" w14:textId="79441E93" w:rsidR="00131160" w:rsidRPr="002E0EAD" w:rsidRDefault="001F1AFF" w:rsidP="001F1AFF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</w:t>
      </w:r>
      <w:r w:rsidR="001F7327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14:paraId="3D98F5BE" w14:textId="77777777" w:rsidR="00131160" w:rsidRPr="002E0EAD" w:rsidRDefault="00131160" w:rsidP="001F1AFF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DA435FF" w14:textId="47770531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C0F0B2F" w14:textId="282CD082" w:rsidR="001F7327" w:rsidRDefault="001F7327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A47DB2C" w14:textId="77777777" w:rsidR="001F7327" w:rsidRDefault="001F7327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FB848A3" w14:textId="02A8559A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47EEC">
        <w:rPr>
          <w:rFonts w:ascii="Arial" w:hAnsi="Arial" w:cs="Arial"/>
          <w:sz w:val="22"/>
          <w:szCs w:val="22"/>
        </w:rPr>
        <w:t xml:space="preserve"> 29.11.2023</w:t>
      </w:r>
    </w:p>
    <w:p w14:paraId="26909846" w14:textId="77777777" w:rsidR="00366C79" w:rsidRPr="002E0EAD" w:rsidRDefault="00366C7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BC75641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4E8A7" w14:textId="77777777" w:rsidR="00F974E8" w:rsidRDefault="00F974E8">
      <w:r>
        <w:separator/>
      </w:r>
    </w:p>
  </w:endnote>
  <w:endnote w:type="continuationSeparator" w:id="0">
    <w:p w14:paraId="16E31D8D" w14:textId="77777777" w:rsidR="00F974E8" w:rsidRDefault="00F9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F976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26410F9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2469" w14:textId="77777777" w:rsidR="00F974E8" w:rsidRDefault="00F974E8">
      <w:r>
        <w:separator/>
      </w:r>
    </w:p>
  </w:footnote>
  <w:footnote w:type="continuationSeparator" w:id="0">
    <w:p w14:paraId="1A33FD53" w14:textId="77777777" w:rsidR="00F974E8" w:rsidRDefault="00F974E8">
      <w:r>
        <w:continuationSeparator/>
      </w:r>
    </w:p>
  </w:footnote>
  <w:footnote w:id="1">
    <w:p w14:paraId="237B8DC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5FAF098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6ECE73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96FD7D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2B83449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FBAC4E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B210A2A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1D8FE03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3398D06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0880E5E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53FF9B04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0FEABDBA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3B7D30CF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CC63D6E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6C2F82B2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75B5C96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59FCF74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8A7E7F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3C7AC1E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33163178">
    <w:abstractNumId w:val="14"/>
  </w:num>
  <w:num w:numId="2" w16cid:durableId="133715979">
    <w:abstractNumId w:val="7"/>
  </w:num>
  <w:num w:numId="3" w16cid:durableId="1955594548">
    <w:abstractNumId w:val="21"/>
  </w:num>
  <w:num w:numId="4" w16cid:durableId="270014704">
    <w:abstractNumId w:val="8"/>
  </w:num>
  <w:num w:numId="5" w16cid:durableId="305352504">
    <w:abstractNumId w:val="5"/>
  </w:num>
  <w:num w:numId="6" w16cid:durableId="372078675">
    <w:abstractNumId w:val="26"/>
  </w:num>
  <w:num w:numId="7" w16cid:durableId="84346926">
    <w:abstractNumId w:val="11"/>
  </w:num>
  <w:num w:numId="8" w16cid:durableId="2132898795">
    <w:abstractNumId w:val="12"/>
  </w:num>
  <w:num w:numId="9" w16cid:durableId="706028829">
    <w:abstractNumId w:val="10"/>
  </w:num>
  <w:num w:numId="10" w16cid:durableId="1350377077">
    <w:abstractNumId w:val="0"/>
  </w:num>
  <w:num w:numId="11" w16cid:durableId="735512764">
    <w:abstractNumId w:val="9"/>
  </w:num>
  <w:num w:numId="12" w16cid:durableId="658534950">
    <w:abstractNumId w:val="6"/>
  </w:num>
  <w:num w:numId="13" w16cid:durableId="224875130">
    <w:abstractNumId w:val="19"/>
  </w:num>
  <w:num w:numId="14" w16cid:durableId="753011618">
    <w:abstractNumId w:val="25"/>
  </w:num>
  <w:num w:numId="15" w16cid:durableId="6848661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59358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5914091">
    <w:abstractNumId w:val="23"/>
  </w:num>
  <w:num w:numId="18" w16cid:durableId="1991060641">
    <w:abstractNumId w:val="4"/>
  </w:num>
  <w:num w:numId="19" w16cid:durableId="912470036">
    <w:abstractNumId w:val="24"/>
  </w:num>
  <w:num w:numId="20" w16cid:durableId="1986662185">
    <w:abstractNumId w:val="16"/>
  </w:num>
  <w:num w:numId="21" w16cid:durableId="2083287782">
    <w:abstractNumId w:val="22"/>
  </w:num>
  <w:num w:numId="22" w16cid:durableId="2059283165">
    <w:abstractNumId w:val="3"/>
  </w:num>
  <w:num w:numId="23" w16cid:durableId="944188781">
    <w:abstractNumId w:val="27"/>
  </w:num>
  <w:num w:numId="24" w16cid:durableId="4301264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39416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2713419">
    <w:abstractNumId w:val="20"/>
  </w:num>
  <w:num w:numId="27" w16cid:durableId="667901">
    <w:abstractNumId w:val="18"/>
  </w:num>
  <w:num w:numId="28" w16cid:durableId="2032141018">
    <w:abstractNumId w:val="2"/>
  </w:num>
  <w:num w:numId="29" w16cid:durableId="1382050470">
    <w:abstractNumId w:val="17"/>
  </w:num>
  <w:num w:numId="30" w16cid:durableId="698091882">
    <w:abstractNumId w:val="1"/>
  </w:num>
  <w:num w:numId="31" w16cid:durableId="990719534">
    <w:abstractNumId w:val="15"/>
  </w:num>
  <w:num w:numId="32" w16cid:durableId="7882066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C5F51"/>
    <w:rsid w:val="001D69CC"/>
    <w:rsid w:val="001E0628"/>
    <w:rsid w:val="001E0982"/>
    <w:rsid w:val="001E38ED"/>
    <w:rsid w:val="001E58D2"/>
    <w:rsid w:val="001E74A9"/>
    <w:rsid w:val="001F1AFF"/>
    <w:rsid w:val="001F7327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24FD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66C79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15ECB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56F18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08F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A750F"/>
    <w:rsid w:val="007B11D2"/>
    <w:rsid w:val="007B1993"/>
    <w:rsid w:val="007B6CE7"/>
    <w:rsid w:val="007D1B94"/>
    <w:rsid w:val="007D5AA9"/>
    <w:rsid w:val="007D5FDB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47EEC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277C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3BFB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CF6D0D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5922"/>
    <w:rsid w:val="00F700F8"/>
    <w:rsid w:val="00F71057"/>
    <w:rsid w:val="00F716C9"/>
    <w:rsid w:val="00F8166C"/>
    <w:rsid w:val="00F91DE1"/>
    <w:rsid w:val="00F974E8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35467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902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Pečice</cp:lastModifiedBy>
  <cp:revision>3</cp:revision>
  <cp:lastPrinted>2023-12-11T17:37:00Z</cp:lastPrinted>
  <dcterms:created xsi:type="dcterms:W3CDTF">2023-12-11T17:31:00Z</dcterms:created>
  <dcterms:modified xsi:type="dcterms:W3CDTF">2023-12-11T17:43:00Z</dcterms:modified>
</cp:coreProperties>
</file>