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6369" w14:textId="77777777" w:rsidR="00560DED" w:rsidRDefault="00560DED">
      <w:pPr>
        <w:pStyle w:val="Zhlav"/>
        <w:tabs>
          <w:tab w:val="clear" w:pos="4536"/>
          <w:tab w:val="clear" w:pos="9072"/>
        </w:tabs>
        <w:rPr>
          <w:rFonts w:ascii="Arial" w:hAnsi="Arial" w:cs="Arial"/>
          <w:bCs/>
          <w:sz w:val="22"/>
          <w:szCs w:val="22"/>
        </w:rPr>
      </w:pPr>
    </w:p>
    <w:p w14:paraId="3445662C" w14:textId="77777777" w:rsidR="00910EAA" w:rsidRPr="00FB6AE5" w:rsidRDefault="00FC5A88" w:rsidP="00910EAA">
      <w:pPr>
        <w:pStyle w:val="Zhlav"/>
        <w:tabs>
          <w:tab w:val="clear" w:pos="4536"/>
          <w:tab w:val="clear" w:pos="9072"/>
        </w:tabs>
        <w:jc w:val="center"/>
        <w:rPr>
          <w:rFonts w:ascii="Arial" w:hAnsi="Arial" w:cs="Arial"/>
          <w:bCs/>
          <w:sz w:val="22"/>
          <w:szCs w:val="22"/>
        </w:rPr>
      </w:pPr>
      <w:r w:rsidRPr="00AB1CB4">
        <w:rPr>
          <w:noProof/>
        </w:rPr>
        <w:drawing>
          <wp:inline distT="0" distB="0" distL="0" distR="0" wp14:anchorId="642AB953" wp14:editId="5614897B">
            <wp:extent cx="445770" cy="5156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 cy="515620"/>
                    </a:xfrm>
                    <a:prstGeom prst="rect">
                      <a:avLst/>
                    </a:prstGeom>
                    <a:noFill/>
                    <a:ln>
                      <a:noFill/>
                    </a:ln>
                  </pic:spPr>
                </pic:pic>
              </a:graphicData>
            </a:graphic>
          </wp:inline>
        </w:drawing>
      </w:r>
    </w:p>
    <w:p w14:paraId="656D743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804B5">
        <w:rPr>
          <w:rFonts w:ascii="Arial" w:hAnsi="Arial" w:cs="Arial"/>
          <w:b/>
        </w:rPr>
        <w:t>CIKHÁJ</w:t>
      </w:r>
    </w:p>
    <w:p w14:paraId="331007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804B5">
        <w:rPr>
          <w:rFonts w:ascii="Arial" w:hAnsi="Arial" w:cs="Arial"/>
          <w:b/>
        </w:rPr>
        <w:t>Cikháj</w:t>
      </w:r>
    </w:p>
    <w:p w14:paraId="08F7937E" w14:textId="55DBDF60"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2804B5">
        <w:rPr>
          <w:rFonts w:ascii="Arial" w:hAnsi="Arial" w:cs="Arial"/>
          <w:b/>
        </w:rPr>
        <w:t>Cikháj</w:t>
      </w:r>
      <w:r w:rsidR="00753D03">
        <w:rPr>
          <w:rFonts w:ascii="Arial" w:hAnsi="Arial" w:cs="Arial"/>
          <w:b/>
        </w:rPr>
        <w:t xml:space="preserve"> </w:t>
      </w:r>
    </w:p>
    <w:p w14:paraId="1CE2034B" w14:textId="77777777" w:rsidR="0024722A" w:rsidRPr="00FB6AE5" w:rsidRDefault="0024722A" w:rsidP="00910EA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5A528C4" w14:textId="77777777" w:rsidR="0024722A" w:rsidRPr="00FB6AE5" w:rsidRDefault="0024722A">
      <w:pPr>
        <w:jc w:val="both"/>
        <w:rPr>
          <w:rFonts w:ascii="Arial" w:hAnsi="Arial" w:cs="Arial"/>
          <w:sz w:val="22"/>
          <w:szCs w:val="22"/>
        </w:rPr>
      </w:pPr>
    </w:p>
    <w:p w14:paraId="4C19BCD9" w14:textId="432C5203"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37D61">
        <w:rPr>
          <w:rFonts w:ascii="Arial" w:hAnsi="Arial" w:cs="Arial"/>
          <w:sz w:val="22"/>
          <w:szCs w:val="22"/>
        </w:rPr>
        <w:t xml:space="preserve">Cikháj </w:t>
      </w:r>
      <w:r w:rsidR="00E2491F">
        <w:rPr>
          <w:rFonts w:ascii="Arial" w:hAnsi="Arial" w:cs="Arial"/>
          <w:sz w:val="22"/>
          <w:szCs w:val="22"/>
        </w:rPr>
        <w:t xml:space="preserve">se na svém zasedání </w:t>
      </w:r>
      <w:proofErr w:type="gramStart"/>
      <w:r w:rsidR="00E2491F" w:rsidRPr="00086E6D">
        <w:rPr>
          <w:rFonts w:ascii="Arial" w:hAnsi="Arial" w:cs="Arial"/>
          <w:sz w:val="22"/>
          <w:szCs w:val="22"/>
        </w:rPr>
        <w:t xml:space="preserve">dne </w:t>
      </w:r>
      <w:r w:rsidR="004011E8">
        <w:rPr>
          <w:rFonts w:ascii="Arial" w:hAnsi="Arial" w:cs="Arial"/>
          <w:sz w:val="22"/>
          <w:szCs w:val="22"/>
        </w:rPr>
        <w:t>.</w:t>
      </w:r>
      <w:proofErr w:type="gramEnd"/>
      <w:r w:rsidR="004011E8">
        <w:rPr>
          <w:rFonts w:ascii="Arial" w:hAnsi="Arial" w:cs="Arial"/>
          <w:sz w:val="22"/>
          <w:szCs w:val="22"/>
        </w:rPr>
        <w:t xml:space="preserve"> . 202</w:t>
      </w:r>
      <w:r w:rsidR="00283739">
        <w:rPr>
          <w:rFonts w:ascii="Arial" w:hAnsi="Arial" w:cs="Arial"/>
          <w:sz w:val="22"/>
          <w:szCs w:val="22"/>
        </w:rPr>
        <w:t xml:space="preserve">6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26E9BEA" w14:textId="77777777" w:rsidR="0024722A" w:rsidRPr="00FB6AE5" w:rsidRDefault="0024722A">
      <w:pPr>
        <w:jc w:val="center"/>
        <w:rPr>
          <w:rFonts w:ascii="Arial" w:hAnsi="Arial" w:cs="Arial"/>
          <w:b/>
          <w:sz w:val="22"/>
          <w:szCs w:val="22"/>
        </w:rPr>
      </w:pPr>
    </w:p>
    <w:p w14:paraId="386013A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DE0D7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B73903" w14:textId="77777777" w:rsidR="00BA2FB8" w:rsidRDefault="00BA2FB8" w:rsidP="00540BAC">
      <w:pPr>
        <w:tabs>
          <w:tab w:val="left" w:pos="567"/>
        </w:tabs>
        <w:jc w:val="both"/>
        <w:rPr>
          <w:rFonts w:ascii="Arial" w:hAnsi="Arial" w:cs="Arial"/>
          <w:sz w:val="22"/>
          <w:szCs w:val="22"/>
        </w:rPr>
      </w:pPr>
    </w:p>
    <w:p w14:paraId="65131D6D" w14:textId="77777777" w:rsidR="00031731" w:rsidRPr="00EB486C" w:rsidRDefault="0024722A" w:rsidP="00FB28F4">
      <w:pPr>
        <w:numPr>
          <w:ilvl w:val="0"/>
          <w:numId w:val="7"/>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7D61">
        <w:rPr>
          <w:rFonts w:ascii="Arial" w:hAnsi="Arial" w:cs="Arial"/>
          <w:sz w:val="22"/>
          <w:szCs w:val="22"/>
        </w:rPr>
        <w:t xml:space="preserve"> Cikháj</w:t>
      </w:r>
      <w:r w:rsidR="00753D03">
        <w:rPr>
          <w:rFonts w:ascii="Arial" w:hAnsi="Arial" w:cs="Arial"/>
          <w:sz w:val="22"/>
          <w:szCs w:val="22"/>
        </w:rPr>
        <w:t>.</w:t>
      </w:r>
    </w:p>
    <w:p w14:paraId="295CC9AC" w14:textId="77777777" w:rsidR="00EB486C" w:rsidRPr="00EB486C" w:rsidRDefault="00EB486C" w:rsidP="00540BAC">
      <w:pPr>
        <w:tabs>
          <w:tab w:val="left" w:pos="567"/>
        </w:tabs>
        <w:jc w:val="both"/>
        <w:rPr>
          <w:rFonts w:ascii="Arial" w:hAnsi="Arial" w:cs="Arial"/>
          <w:color w:val="FF0000"/>
          <w:sz w:val="22"/>
          <w:szCs w:val="22"/>
        </w:rPr>
      </w:pPr>
    </w:p>
    <w:p w14:paraId="67B1949D" w14:textId="77777777" w:rsidR="006B58B2" w:rsidRPr="00BF6EFC" w:rsidRDefault="00EB486C" w:rsidP="00FB28F4">
      <w:pPr>
        <w:numPr>
          <w:ilvl w:val="0"/>
          <w:numId w:val="7"/>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29F2FA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FF4646C" w14:textId="77777777" w:rsidR="00D62F8B" w:rsidRDefault="006B58B2" w:rsidP="00FB28F4">
      <w:pPr>
        <w:numPr>
          <w:ilvl w:val="0"/>
          <w:numId w:val="7"/>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DBD710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A5112D" w14:textId="77777777" w:rsidR="00D62F8B" w:rsidRPr="00D62F8B" w:rsidRDefault="00B11B51" w:rsidP="00FB28F4">
      <w:pPr>
        <w:numPr>
          <w:ilvl w:val="0"/>
          <w:numId w:val="7"/>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90AEB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8B3AE7" w14:textId="77777777" w:rsidR="00012F79" w:rsidRDefault="00012F79">
      <w:pPr>
        <w:jc w:val="center"/>
        <w:rPr>
          <w:rFonts w:ascii="Arial" w:hAnsi="Arial" w:cs="Arial"/>
          <w:b/>
          <w:sz w:val="22"/>
          <w:szCs w:val="22"/>
        </w:rPr>
      </w:pPr>
    </w:p>
    <w:p w14:paraId="3F5FB85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63098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162180F" w14:textId="77777777" w:rsidR="00CB5754" w:rsidRDefault="00CB5754" w:rsidP="00CB5754">
      <w:pPr>
        <w:jc w:val="center"/>
        <w:rPr>
          <w:rFonts w:ascii="Arial" w:hAnsi="Arial" w:cs="Arial"/>
          <w:sz w:val="22"/>
          <w:szCs w:val="22"/>
        </w:rPr>
      </w:pPr>
    </w:p>
    <w:p w14:paraId="4B41C466" w14:textId="77777777" w:rsidR="0024722A" w:rsidRPr="00FB6AE5" w:rsidRDefault="00F53E58" w:rsidP="00FB28F4">
      <w:pPr>
        <w:numPr>
          <w:ilvl w:val="0"/>
          <w:numId w:val="5"/>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186BCD" w14:textId="77777777" w:rsidR="0024722A" w:rsidRPr="00FB6AE5" w:rsidRDefault="0024722A">
      <w:pPr>
        <w:rPr>
          <w:rFonts w:ascii="Arial" w:hAnsi="Arial" w:cs="Arial"/>
          <w:i/>
          <w:iCs/>
          <w:sz w:val="22"/>
          <w:szCs w:val="22"/>
        </w:rPr>
      </w:pPr>
    </w:p>
    <w:p w14:paraId="04EC5CC9" w14:textId="77777777" w:rsidR="009B77CC" w:rsidRPr="00FB6AE5" w:rsidRDefault="009B77CC" w:rsidP="00FB28F4">
      <w:pPr>
        <w:pStyle w:val="Odstavecseseznamem"/>
        <w:numPr>
          <w:ilvl w:val="0"/>
          <w:numId w:val="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AB03F2B" w14:textId="77777777" w:rsidR="009B77CC" w:rsidRPr="00FB6AE5" w:rsidRDefault="009B77CC" w:rsidP="00FB28F4">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743EA5" w14:textId="45C8DBBF" w:rsidR="009B77CC" w:rsidRPr="00FB6AE5" w:rsidRDefault="009B77CC" w:rsidP="00FB28F4">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E471B3">
        <w:rPr>
          <w:rFonts w:ascii="Arial" w:hAnsi="Arial" w:cs="Arial"/>
          <w:bCs/>
          <w:i/>
          <w:color w:val="000000"/>
        </w:rPr>
        <w:t xml:space="preserve"> kovů</w:t>
      </w:r>
    </w:p>
    <w:p w14:paraId="44941AAE" w14:textId="77777777" w:rsidR="009B77CC" w:rsidRPr="00FB6AE5" w:rsidRDefault="009B77CC" w:rsidP="00FB28F4">
      <w:pPr>
        <w:pStyle w:val="Odstavecseseznamem"/>
        <w:numPr>
          <w:ilvl w:val="0"/>
          <w:numId w:val="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0D05DC8" w14:textId="77777777" w:rsidR="009B77CC" w:rsidRPr="00FB6AE5" w:rsidRDefault="009B77CC" w:rsidP="00FB28F4">
      <w:pPr>
        <w:pStyle w:val="Odstavecseseznamem"/>
        <w:numPr>
          <w:ilvl w:val="0"/>
          <w:numId w:val="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4AA6998" w14:textId="77777777" w:rsidR="0024722A" w:rsidRDefault="009B77CC" w:rsidP="00FB28F4">
      <w:pPr>
        <w:numPr>
          <w:ilvl w:val="0"/>
          <w:numId w:val="3"/>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8A1BEF1" w14:textId="77777777" w:rsidR="00053446" w:rsidRPr="00223F72" w:rsidRDefault="00053446" w:rsidP="00FB28F4">
      <w:pPr>
        <w:numPr>
          <w:ilvl w:val="0"/>
          <w:numId w:val="3"/>
        </w:numPr>
        <w:rPr>
          <w:rFonts w:ascii="Arial" w:hAnsi="Arial" w:cs="Arial"/>
          <w:bCs/>
          <w:i/>
          <w:color w:val="000000"/>
          <w:sz w:val="22"/>
          <w:szCs w:val="22"/>
        </w:rPr>
      </w:pPr>
      <w:r w:rsidRPr="00223F72">
        <w:rPr>
          <w:rFonts w:ascii="Arial" w:hAnsi="Arial" w:cs="Arial"/>
          <w:bCs/>
          <w:i/>
          <w:color w:val="000000"/>
          <w:sz w:val="22"/>
          <w:szCs w:val="22"/>
        </w:rPr>
        <w:t>Objemný odpad,</w:t>
      </w:r>
    </w:p>
    <w:p w14:paraId="6026F6DF" w14:textId="77777777" w:rsidR="00053446" w:rsidRDefault="006F432E" w:rsidP="00FB28F4">
      <w:pPr>
        <w:numPr>
          <w:ilvl w:val="0"/>
          <w:numId w:val="3"/>
        </w:numPr>
        <w:rPr>
          <w:rFonts w:ascii="Arial" w:hAnsi="Arial" w:cs="Arial"/>
          <w:i/>
          <w:iCs/>
          <w:sz w:val="22"/>
          <w:szCs w:val="22"/>
        </w:rPr>
      </w:pPr>
      <w:r>
        <w:rPr>
          <w:rFonts w:ascii="Arial" w:hAnsi="Arial" w:cs="Arial"/>
          <w:i/>
          <w:iCs/>
          <w:sz w:val="22"/>
          <w:szCs w:val="22"/>
        </w:rPr>
        <w:t>Jedlé oleje a tuky,</w:t>
      </w:r>
    </w:p>
    <w:p w14:paraId="51D9A240" w14:textId="77777777" w:rsidR="00A342C0" w:rsidRDefault="006F432E" w:rsidP="00FB28F4">
      <w:pPr>
        <w:numPr>
          <w:ilvl w:val="0"/>
          <w:numId w:val="3"/>
        </w:numPr>
        <w:rPr>
          <w:rFonts w:ascii="Arial" w:hAnsi="Arial" w:cs="Arial"/>
          <w:i/>
          <w:iCs/>
          <w:sz w:val="22"/>
          <w:szCs w:val="22"/>
        </w:rPr>
      </w:pPr>
      <w:r w:rsidRPr="002D64B8">
        <w:rPr>
          <w:rFonts w:ascii="Arial" w:hAnsi="Arial" w:cs="Arial"/>
          <w:i/>
          <w:iCs/>
          <w:sz w:val="22"/>
          <w:szCs w:val="22"/>
        </w:rPr>
        <w:t>Směsný komunální odpad</w:t>
      </w:r>
    </w:p>
    <w:p w14:paraId="253257E7" w14:textId="77777777" w:rsidR="00A3630F" w:rsidRPr="002D64B8" w:rsidRDefault="007D692C" w:rsidP="00FB28F4">
      <w:pPr>
        <w:numPr>
          <w:ilvl w:val="0"/>
          <w:numId w:val="3"/>
        </w:numPr>
        <w:rPr>
          <w:rFonts w:ascii="Arial" w:hAnsi="Arial" w:cs="Arial"/>
          <w:i/>
          <w:iCs/>
          <w:sz w:val="22"/>
          <w:szCs w:val="22"/>
        </w:rPr>
      </w:pPr>
      <w:r>
        <w:rPr>
          <w:rFonts w:ascii="Arial" w:hAnsi="Arial" w:cs="Arial"/>
          <w:i/>
          <w:iCs/>
          <w:sz w:val="22"/>
          <w:szCs w:val="22"/>
        </w:rPr>
        <w:t>T</w:t>
      </w:r>
      <w:r w:rsidR="00A3630F">
        <w:rPr>
          <w:rFonts w:ascii="Arial" w:hAnsi="Arial" w:cs="Arial"/>
          <w:i/>
          <w:iCs/>
          <w:sz w:val="22"/>
          <w:szCs w:val="22"/>
        </w:rPr>
        <w:t>extil</w:t>
      </w:r>
    </w:p>
    <w:p w14:paraId="17630CEA" w14:textId="77777777" w:rsidR="0024722A" w:rsidRPr="002C442F" w:rsidRDefault="0024722A" w:rsidP="001A1793">
      <w:pPr>
        <w:rPr>
          <w:rFonts w:ascii="Arial" w:hAnsi="Arial" w:cs="Arial"/>
          <w:i/>
          <w:color w:val="00B0F0"/>
          <w:sz w:val="22"/>
          <w:szCs w:val="22"/>
        </w:rPr>
      </w:pPr>
    </w:p>
    <w:p w14:paraId="4DF3383C" w14:textId="77777777" w:rsidR="007909DA" w:rsidRPr="00431942" w:rsidRDefault="007909DA" w:rsidP="00115451">
      <w:pPr>
        <w:rPr>
          <w:rFonts w:ascii="Arial" w:hAnsi="Arial" w:cs="Arial"/>
          <w:i/>
          <w:sz w:val="22"/>
          <w:szCs w:val="22"/>
        </w:rPr>
      </w:pPr>
    </w:p>
    <w:p w14:paraId="06C13DBA" w14:textId="77777777" w:rsidR="00262D62" w:rsidRPr="00122EA8" w:rsidRDefault="0024722A" w:rsidP="00FB28F4">
      <w:pPr>
        <w:pStyle w:val="Zkladntextodsazen"/>
        <w:numPr>
          <w:ilvl w:val="0"/>
          <w:numId w:val="5"/>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5C07FE">
        <w:rPr>
          <w:rFonts w:ascii="Arial" w:hAnsi="Arial" w:cs="Arial"/>
          <w:sz w:val="22"/>
          <w:szCs w:val="22"/>
        </w:rPr>
        <w:t xml:space="preserve"> </w:t>
      </w:r>
      <w:r w:rsidR="006F432E" w:rsidRPr="00122EA8">
        <w:rPr>
          <w:rFonts w:ascii="Arial" w:hAnsi="Arial" w:cs="Arial"/>
          <w:sz w:val="22"/>
          <w:szCs w:val="22"/>
        </w:rPr>
        <w:t>h</w:t>
      </w:r>
      <w:r w:rsidR="00405B26">
        <w:rPr>
          <w:rFonts w:ascii="Arial" w:hAnsi="Arial" w:cs="Arial"/>
          <w:sz w:val="22"/>
          <w:szCs w:val="22"/>
        </w:rPr>
        <w:t>)</w:t>
      </w:r>
      <w:r w:rsidR="005C07FE">
        <w:rPr>
          <w:rFonts w:ascii="Arial" w:hAnsi="Arial" w:cs="Arial"/>
          <w:sz w:val="22"/>
          <w:szCs w:val="22"/>
        </w:rPr>
        <w:t xml:space="preserve"> a i)</w:t>
      </w:r>
      <w:r w:rsidRPr="00122EA8">
        <w:rPr>
          <w:rFonts w:ascii="Arial" w:hAnsi="Arial" w:cs="Arial"/>
          <w:sz w:val="22"/>
          <w:szCs w:val="22"/>
        </w:rPr>
        <w:t>.</w:t>
      </w:r>
    </w:p>
    <w:p w14:paraId="3E69B993" w14:textId="77777777" w:rsidR="00262D62" w:rsidRPr="00122EA8" w:rsidRDefault="00262D62" w:rsidP="00262D62">
      <w:pPr>
        <w:pStyle w:val="Zkladntextodsazen"/>
        <w:ind w:left="360" w:firstLine="0"/>
        <w:rPr>
          <w:rFonts w:ascii="Arial" w:hAnsi="Arial" w:cs="Arial"/>
          <w:sz w:val="22"/>
          <w:szCs w:val="22"/>
        </w:rPr>
      </w:pPr>
    </w:p>
    <w:p w14:paraId="79010E4C" w14:textId="77777777" w:rsidR="00262D62" w:rsidRPr="004679FD" w:rsidRDefault="00262D62" w:rsidP="00FB28F4">
      <w:pPr>
        <w:pStyle w:val="Zkladntextodsazen"/>
        <w:numPr>
          <w:ilvl w:val="0"/>
          <w:numId w:val="5"/>
        </w:numPr>
        <w:rPr>
          <w:rFonts w:ascii="Arial" w:hAnsi="Arial" w:cs="Arial"/>
          <w:color w:val="000000"/>
          <w:sz w:val="22"/>
          <w:szCs w:val="22"/>
        </w:rPr>
      </w:pPr>
      <w:r w:rsidRPr="004679FD">
        <w:rPr>
          <w:rFonts w:ascii="Arial" w:hAnsi="Arial" w:cs="Arial"/>
          <w:color w:val="000000"/>
          <w:sz w:val="22"/>
          <w:szCs w:val="22"/>
        </w:rPr>
        <w:t>Objemný odpad je takový odpad, který vzhledem ke svým rozměrům nemůže být umístěn do sběrných nádob</w:t>
      </w:r>
    </w:p>
    <w:p w14:paraId="388E67E8" w14:textId="77777777" w:rsidR="00262D62" w:rsidRPr="003F5DCD" w:rsidRDefault="00262D62" w:rsidP="00262D62">
      <w:pPr>
        <w:pStyle w:val="Zkladntextodsazen"/>
        <w:ind w:left="360" w:firstLine="0"/>
        <w:rPr>
          <w:rFonts w:ascii="Arial" w:hAnsi="Arial" w:cs="Arial"/>
          <w:color w:val="00B050"/>
          <w:sz w:val="22"/>
          <w:szCs w:val="22"/>
        </w:rPr>
      </w:pPr>
    </w:p>
    <w:p w14:paraId="4A34F125" w14:textId="77777777" w:rsidR="00553B78" w:rsidRPr="00FB6AE5" w:rsidRDefault="00553B78" w:rsidP="00553B78">
      <w:pPr>
        <w:pStyle w:val="Zkladntextodsazen"/>
        <w:ind w:left="720" w:firstLine="0"/>
        <w:jc w:val="center"/>
        <w:rPr>
          <w:rFonts w:ascii="Arial" w:hAnsi="Arial" w:cs="Arial"/>
          <w:sz w:val="22"/>
          <w:szCs w:val="22"/>
        </w:rPr>
      </w:pPr>
    </w:p>
    <w:p w14:paraId="6C13E55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2513C33" w14:textId="77777777" w:rsidR="00926A25" w:rsidRPr="00FB6AE5" w:rsidRDefault="00926A25" w:rsidP="00926A2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w:t>
      </w:r>
    </w:p>
    <w:p w14:paraId="117F6066" w14:textId="77777777" w:rsidR="00223F72" w:rsidRDefault="00223F72" w:rsidP="00223F72">
      <w:pPr>
        <w:tabs>
          <w:tab w:val="num" w:pos="927"/>
        </w:tabs>
        <w:jc w:val="both"/>
        <w:rPr>
          <w:rFonts w:ascii="Arial" w:hAnsi="Arial" w:cs="Arial"/>
          <w:b/>
          <w:sz w:val="22"/>
          <w:szCs w:val="22"/>
          <w:u w:val="single"/>
        </w:rPr>
      </w:pPr>
    </w:p>
    <w:p w14:paraId="5EA1E3CC" w14:textId="77777777" w:rsidR="002A3581" w:rsidRPr="00AC2295" w:rsidRDefault="0017608F" w:rsidP="00FB28F4">
      <w:pPr>
        <w:numPr>
          <w:ilvl w:val="0"/>
          <w:numId w:val="1"/>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F5DCD">
        <w:rPr>
          <w:rFonts w:ascii="Arial" w:hAnsi="Arial" w:cs="Arial"/>
          <w:sz w:val="22"/>
          <w:szCs w:val="22"/>
        </w:rPr>
        <w:t xml:space="preserve"> </w:t>
      </w:r>
      <w:r w:rsidR="00E2491F" w:rsidRPr="004679FD">
        <w:rPr>
          <w:rFonts w:ascii="Arial" w:hAnsi="Arial" w:cs="Arial"/>
          <w:color w:val="000000"/>
          <w:sz w:val="22"/>
          <w:szCs w:val="22"/>
        </w:rPr>
        <w:t>s</w:t>
      </w:r>
      <w:r w:rsidR="005F0210" w:rsidRPr="004679FD">
        <w:rPr>
          <w:rFonts w:ascii="Arial" w:hAnsi="Arial" w:cs="Arial"/>
          <w:color w:val="000000"/>
          <w:sz w:val="22"/>
          <w:szCs w:val="22"/>
        </w:rPr>
        <w:t>běrné</w:t>
      </w:r>
      <w:r w:rsidR="00E2491F" w:rsidRPr="004679FD">
        <w:rPr>
          <w:rFonts w:ascii="Arial" w:hAnsi="Arial" w:cs="Arial"/>
          <w:color w:val="000000"/>
          <w:sz w:val="22"/>
          <w:szCs w:val="22"/>
        </w:rPr>
        <w:t xml:space="preserve"> nádob</w:t>
      </w:r>
      <w:r w:rsidR="005F0210" w:rsidRPr="004679FD">
        <w:rPr>
          <w:rFonts w:ascii="Arial" w:hAnsi="Arial" w:cs="Arial"/>
          <w:color w:val="000000"/>
          <w:sz w:val="22"/>
          <w:szCs w:val="22"/>
        </w:rPr>
        <w:t>y,</w:t>
      </w:r>
      <w:r w:rsidR="00234A49" w:rsidRPr="004679FD">
        <w:rPr>
          <w:rFonts w:ascii="Arial" w:hAnsi="Arial" w:cs="Arial"/>
          <w:color w:val="000000"/>
          <w:sz w:val="22"/>
          <w:szCs w:val="22"/>
        </w:rPr>
        <w:t xml:space="preserve"> kterými jsou konte</w:t>
      </w:r>
      <w:r w:rsidR="00362773" w:rsidRPr="004679FD">
        <w:rPr>
          <w:rFonts w:ascii="Arial" w:hAnsi="Arial" w:cs="Arial"/>
          <w:color w:val="000000"/>
          <w:sz w:val="22"/>
          <w:szCs w:val="22"/>
        </w:rPr>
        <w:t>j</w:t>
      </w:r>
      <w:r w:rsidR="00234A49" w:rsidRPr="004679FD">
        <w:rPr>
          <w:rFonts w:ascii="Arial" w:hAnsi="Arial" w:cs="Arial"/>
          <w:color w:val="000000"/>
          <w:sz w:val="22"/>
          <w:szCs w:val="22"/>
        </w:rPr>
        <w:t xml:space="preserve">nery </w:t>
      </w:r>
      <w:proofErr w:type="gramStart"/>
      <w:r w:rsidR="00234A49" w:rsidRPr="004679FD">
        <w:rPr>
          <w:rFonts w:ascii="Arial" w:hAnsi="Arial" w:cs="Arial"/>
          <w:color w:val="000000"/>
          <w:sz w:val="22"/>
          <w:szCs w:val="22"/>
        </w:rPr>
        <w:t>1100l</w:t>
      </w:r>
      <w:proofErr w:type="gramEnd"/>
      <w:r w:rsidR="00234A49" w:rsidRPr="004679FD">
        <w:rPr>
          <w:rFonts w:ascii="Arial" w:hAnsi="Arial" w:cs="Arial"/>
          <w:color w:val="000000"/>
          <w:sz w:val="22"/>
          <w:szCs w:val="22"/>
        </w:rPr>
        <w:t>, kontejnery</w:t>
      </w:r>
      <w:r w:rsidR="001F0A36" w:rsidRPr="004679FD">
        <w:rPr>
          <w:rFonts w:ascii="Arial" w:hAnsi="Arial" w:cs="Arial"/>
          <w:color w:val="000000"/>
          <w:sz w:val="22"/>
          <w:szCs w:val="22"/>
        </w:rPr>
        <w:t xml:space="preserve"> 240l</w:t>
      </w:r>
      <w:r w:rsidR="00234A49" w:rsidRPr="004679FD">
        <w:rPr>
          <w:rFonts w:ascii="Arial" w:hAnsi="Arial" w:cs="Arial"/>
          <w:color w:val="000000"/>
          <w:sz w:val="22"/>
          <w:szCs w:val="22"/>
        </w:rPr>
        <w:t xml:space="preserve"> (popelnice) a velkoobjemové kontejnery.</w:t>
      </w:r>
      <w:r w:rsidR="00234A49">
        <w:rPr>
          <w:rFonts w:ascii="Arial" w:hAnsi="Arial" w:cs="Arial"/>
          <w:i/>
          <w:color w:val="00B0F0"/>
          <w:sz w:val="22"/>
          <w:szCs w:val="22"/>
        </w:rPr>
        <w:t xml:space="preserve"> </w:t>
      </w:r>
    </w:p>
    <w:p w14:paraId="03ACF28A" w14:textId="77777777" w:rsidR="0024722A" w:rsidRPr="00FB6AE5" w:rsidRDefault="0024722A">
      <w:pPr>
        <w:rPr>
          <w:rFonts w:ascii="Arial" w:hAnsi="Arial" w:cs="Arial"/>
          <w:sz w:val="22"/>
          <w:szCs w:val="22"/>
        </w:rPr>
      </w:pPr>
    </w:p>
    <w:p w14:paraId="1CE13B0D" w14:textId="77777777" w:rsidR="002A3581" w:rsidRDefault="002A3581" w:rsidP="00FB28F4">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7A32DEE" w14:textId="77777777" w:rsidR="009937C2" w:rsidRDefault="009937C2" w:rsidP="009937C2">
      <w:pPr>
        <w:pStyle w:val="Odstavecseseznamem"/>
        <w:rPr>
          <w:rFonts w:ascii="Arial" w:hAnsi="Arial" w:cs="Arial"/>
        </w:rPr>
      </w:pPr>
    </w:p>
    <w:p w14:paraId="1A25AC86" w14:textId="77777777" w:rsidR="009937C2" w:rsidRPr="009937C2" w:rsidRDefault="009937C2" w:rsidP="00FB28F4">
      <w:pPr>
        <w:pStyle w:val="NormlnIMP"/>
        <w:numPr>
          <w:ilvl w:val="0"/>
          <w:numId w:val="10"/>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 xml:space="preserve">Biologické odpady (rostlinného původu) – v nádobách 1100 l: </w:t>
      </w:r>
    </w:p>
    <w:p w14:paraId="602FE429" w14:textId="77777777" w:rsidR="00FB28F4" w:rsidRPr="005870F4" w:rsidRDefault="00FB28F4" w:rsidP="00FB28F4">
      <w:pPr>
        <w:pStyle w:val="NormlnIMP"/>
        <w:numPr>
          <w:ilvl w:val="0"/>
          <w:numId w:val="15"/>
        </w:numPr>
        <w:tabs>
          <w:tab w:val="left" w:pos="540"/>
          <w:tab w:val="left" w:pos="927"/>
        </w:tabs>
        <w:suppressAutoHyphens w:val="0"/>
        <w:overflowPunct/>
        <w:autoSpaceDE/>
        <w:autoSpaceDN/>
        <w:adjustRightInd/>
        <w:spacing w:line="240" w:lineRule="auto"/>
        <w:textAlignment w:val="auto"/>
      </w:pPr>
      <w:r w:rsidRPr="005870F4">
        <w:rPr>
          <w:rFonts w:ascii="Arial" w:hAnsi="Arial" w:cs="Arial"/>
          <w:sz w:val="22"/>
          <w:szCs w:val="22"/>
        </w:rPr>
        <w:t xml:space="preserve">na pozemku </w:t>
      </w:r>
      <w:proofErr w:type="spellStart"/>
      <w:r w:rsidRPr="005870F4">
        <w:rPr>
          <w:rFonts w:ascii="Arial" w:hAnsi="Arial" w:cs="Arial"/>
          <w:sz w:val="22"/>
          <w:szCs w:val="22"/>
        </w:rPr>
        <w:t>p.č</w:t>
      </w:r>
      <w:proofErr w:type="spellEnd"/>
      <w:r w:rsidRPr="005870F4">
        <w:rPr>
          <w:rFonts w:ascii="Arial" w:hAnsi="Arial" w:cs="Arial"/>
          <w:sz w:val="22"/>
          <w:szCs w:val="22"/>
        </w:rPr>
        <w:t>. 161 u domu č.p. 19 (budova obecního úřadu),</w:t>
      </w:r>
    </w:p>
    <w:p w14:paraId="2850E505" w14:textId="77777777" w:rsidR="00FB28F4" w:rsidRPr="005870F4" w:rsidRDefault="00FB28F4" w:rsidP="00FB28F4">
      <w:pPr>
        <w:pStyle w:val="NormlnIMP"/>
        <w:numPr>
          <w:ilvl w:val="0"/>
          <w:numId w:val="15"/>
        </w:numPr>
        <w:tabs>
          <w:tab w:val="left" w:pos="540"/>
          <w:tab w:val="left" w:pos="927"/>
        </w:tabs>
        <w:suppressAutoHyphens w:val="0"/>
        <w:overflowPunct/>
        <w:autoSpaceDE/>
        <w:autoSpaceDN/>
        <w:adjustRightInd/>
        <w:spacing w:line="240" w:lineRule="auto"/>
        <w:textAlignment w:val="auto"/>
      </w:pPr>
      <w:r w:rsidRPr="005870F4">
        <w:rPr>
          <w:rFonts w:ascii="Arial" w:hAnsi="Arial" w:cs="Arial"/>
          <w:sz w:val="22"/>
          <w:szCs w:val="22"/>
        </w:rPr>
        <w:t xml:space="preserve">na pozemku </w:t>
      </w:r>
      <w:proofErr w:type="spellStart"/>
      <w:r w:rsidRPr="005870F4">
        <w:rPr>
          <w:rFonts w:ascii="Arial" w:hAnsi="Arial" w:cs="Arial"/>
          <w:sz w:val="22"/>
          <w:szCs w:val="22"/>
        </w:rPr>
        <w:t>p.č</w:t>
      </w:r>
      <w:proofErr w:type="spellEnd"/>
      <w:r w:rsidRPr="005870F4">
        <w:rPr>
          <w:rFonts w:ascii="Arial" w:hAnsi="Arial" w:cs="Arial"/>
          <w:sz w:val="22"/>
          <w:szCs w:val="22"/>
        </w:rPr>
        <w:t>. 191/7 naproti dětskému hřišti,</w:t>
      </w:r>
    </w:p>
    <w:p w14:paraId="205A2127" w14:textId="77777777" w:rsidR="00FB28F4" w:rsidRPr="00FB28F4" w:rsidRDefault="00FB28F4" w:rsidP="00FB28F4">
      <w:pPr>
        <w:pStyle w:val="NormlnIMP"/>
        <w:numPr>
          <w:ilvl w:val="0"/>
          <w:numId w:val="15"/>
        </w:numPr>
        <w:tabs>
          <w:tab w:val="left" w:pos="540"/>
          <w:tab w:val="left" w:pos="927"/>
        </w:tabs>
        <w:suppressAutoHyphens w:val="0"/>
        <w:overflowPunct/>
        <w:autoSpaceDE/>
        <w:spacing w:line="240" w:lineRule="auto"/>
        <w:textAlignment w:val="auto"/>
        <w:rPr>
          <w:b/>
        </w:rPr>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r w:rsidRPr="009937C2">
        <w:rPr>
          <w:rFonts w:ascii="Arial" w:hAnsi="Arial" w:cs="Arial"/>
          <w:b/>
          <w:sz w:val="22"/>
          <w:szCs w:val="22"/>
        </w:rPr>
        <w:t xml:space="preserve"> </w:t>
      </w:r>
    </w:p>
    <w:p w14:paraId="0254E083" w14:textId="0E3EF56D" w:rsidR="009937C2" w:rsidRPr="009937C2" w:rsidRDefault="009937C2" w:rsidP="00FB28F4">
      <w:pPr>
        <w:pStyle w:val="NormlnIMP"/>
        <w:numPr>
          <w:ilvl w:val="0"/>
          <w:numId w:val="10"/>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Papír – v nádobách 1100 l:</w:t>
      </w:r>
    </w:p>
    <w:p w14:paraId="0D35C21B"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785AB3">
        <w:rPr>
          <w:rFonts w:ascii="Arial" w:hAnsi="Arial" w:cs="Arial"/>
          <w:sz w:val="22"/>
          <w:szCs w:val="22"/>
        </w:rPr>
        <w:t>161</w:t>
      </w:r>
      <w:r>
        <w:rPr>
          <w:rFonts w:ascii="Arial" w:hAnsi="Arial" w:cs="Arial"/>
          <w:sz w:val="22"/>
          <w:szCs w:val="22"/>
        </w:rPr>
        <w:t xml:space="preserve"> </w:t>
      </w:r>
      <w:r w:rsidR="00B236DB" w:rsidRPr="002278AD">
        <w:rPr>
          <w:rFonts w:ascii="Arial" w:hAnsi="Arial" w:cs="Arial"/>
          <w:sz w:val="22"/>
          <w:szCs w:val="22"/>
        </w:rPr>
        <w:t xml:space="preserve">u domu č.p. 19 (budova </w:t>
      </w:r>
      <w:r w:rsidR="00B236DB">
        <w:rPr>
          <w:rFonts w:ascii="Arial" w:hAnsi="Arial" w:cs="Arial"/>
          <w:sz w:val="22"/>
          <w:szCs w:val="22"/>
        </w:rPr>
        <w:t>obecního úřadu</w:t>
      </w:r>
      <w:r w:rsidR="00B236DB" w:rsidRPr="002278AD">
        <w:rPr>
          <w:rFonts w:ascii="Arial" w:hAnsi="Arial" w:cs="Arial"/>
          <w:sz w:val="22"/>
          <w:szCs w:val="22"/>
        </w:rPr>
        <w:t>)</w:t>
      </w:r>
      <w:r w:rsidR="00B236DB">
        <w:rPr>
          <w:rFonts w:ascii="Arial" w:hAnsi="Arial" w:cs="Arial"/>
          <w:sz w:val="22"/>
          <w:szCs w:val="22"/>
        </w:rPr>
        <w:t>,</w:t>
      </w:r>
    </w:p>
    <w:p w14:paraId="62644858"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3C385431"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5802AC7F" w14:textId="185A6372" w:rsidR="009937C2" w:rsidRPr="009937C2" w:rsidRDefault="009937C2" w:rsidP="00FB28F4">
      <w:pPr>
        <w:pStyle w:val="NormlnIMP"/>
        <w:numPr>
          <w:ilvl w:val="0"/>
          <w:numId w:val="10"/>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Plasty včetně PET lahví a nápojových kartonů</w:t>
      </w:r>
      <w:r w:rsidR="002D19DF">
        <w:rPr>
          <w:rFonts w:ascii="Arial" w:hAnsi="Arial" w:cs="Arial"/>
          <w:b/>
          <w:sz w:val="22"/>
          <w:szCs w:val="22"/>
        </w:rPr>
        <w:t>, kov</w:t>
      </w:r>
      <w:r w:rsidR="00E471B3">
        <w:rPr>
          <w:rFonts w:ascii="Arial" w:hAnsi="Arial" w:cs="Arial"/>
          <w:b/>
          <w:sz w:val="22"/>
          <w:szCs w:val="22"/>
        </w:rPr>
        <w:t>ů</w:t>
      </w:r>
      <w:r w:rsidRPr="009937C2">
        <w:rPr>
          <w:rFonts w:ascii="Arial" w:hAnsi="Arial" w:cs="Arial"/>
          <w:b/>
          <w:sz w:val="22"/>
          <w:szCs w:val="22"/>
        </w:rPr>
        <w:t xml:space="preserve"> – v nádobách 1100 l:</w:t>
      </w:r>
    </w:p>
    <w:p w14:paraId="79A07606"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1BDCC7FB"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7FF0AF23"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4F7BD271" w14:textId="77777777" w:rsidR="009937C2" w:rsidRPr="009937C2" w:rsidRDefault="009937C2" w:rsidP="00FB28F4">
      <w:pPr>
        <w:pStyle w:val="NormlnIMP"/>
        <w:numPr>
          <w:ilvl w:val="0"/>
          <w:numId w:val="10"/>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Sklo čiré i barevné – v nádobách 1100 l:</w:t>
      </w:r>
    </w:p>
    <w:p w14:paraId="5C451549"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614E825C"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1BEBF265" w14:textId="77777777" w:rsidR="009937C2" w:rsidRDefault="009937C2"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45BEC08B" w14:textId="77777777" w:rsidR="009937C2" w:rsidRPr="009937C2" w:rsidRDefault="009937C2" w:rsidP="00FB28F4">
      <w:pPr>
        <w:pStyle w:val="NormlnIMP"/>
        <w:numPr>
          <w:ilvl w:val="0"/>
          <w:numId w:val="10"/>
        </w:numPr>
        <w:tabs>
          <w:tab w:val="left" w:pos="927"/>
        </w:tabs>
        <w:suppressAutoHyphens w:val="0"/>
        <w:overflowPunct/>
        <w:autoSpaceDE/>
        <w:spacing w:line="240" w:lineRule="auto"/>
        <w:textAlignment w:val="auto"/>
        <w:rPr>
          <w:b/>
        </w:rPr>
      </w:pPr>
      <w:r w:rsidRPr="009937C2">
        <w:rPr>
          <w:rFonts w:ascii="Arial" w:hAnsi="Arial" w:cs="Arial"/>
          <w:b/>
          <w:sz w:val="22"/>
          <w:szCs w:val="22"/>
        </w:rPr>
        <w:t>Kovy:</w:t>
      </w:r>
    </w:p>
    <w:p w14:paraId="41ED62A6" w14:textId="77777777" w:rsidR="009937C2" w:rsidRPr="00A3630F" w:rsidRDefault="009937C2" w:rsidP="00FB28F4">
      <w:pPr>
        <w:pStyle w:val="NormlnIMP"/>
        <w:numPr>
          <w:ilvl w:val="0"/>
          <w:numId w:val="14"/>
        </w:numPr>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r w:rsidR="00A3630F">
        <w:rPr>
          <w:rFonts w:ascii="Arial" w:hAnsi="Arial" w:cs="Arial"/>
          <w:sz w:val="22"/>
          <w:szCs w:val="22"/>
        </w:rPr>
        <w:t xml:space="preserve"> v nádobě </w:t>
      </w:r>
      <w:proofErr w:type="gramStart"/>
      <w:r w:rsidR="00A3630F">
        <w:rPr>
          <w:rFonts w:ascii="Arial" w:hAnsi="Arial" w:cs="Arial"/>
          <w:sz w:val="22"/>
          <w:szCs w:val="22"/>
        </w:rPr>
        <w:t>1100l</w:t>
      </w:r>
      <w:proofErr w:type="gramEnd"/>
    </w:p>
    <w:p w14:paraId="4AEE3F17" w14:textId="77777777" w:rsidR="00A3630F" w:rsidRPr="00B172FF" w:rsidRDefault="00A3630F" w:rsidP="00FB28F4">
      <w:pPr>
        <w:pStyle w:val="NormlnIMP"/>
        <w:numPr>
          <w:ilvl w:val="0"/>
          <w:numId w:val="14"/>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v nádobě 240 l</w:t>
      </w:r>
    </w:p>
    <w:p w14:paraId="30F72574" w14:textId="77777777" w:rsidR="009937C2" w:rsidRPr="00862843" w:rsidRDefault="00862843" w:rsidP="00FB28F4">
      <w:pPr>
        <w:pStyle w:val="NormlnIMP"/>
        <w:numPr>
          <w:ilvl w:val="0"/>
          <w:numId w:val="10"/>
        </w:numPr>
        <w:suppressAutoHyphens w:val="0"/>
        <w:overflowPunct/>
        <w:autoSpaceDE/>
        <w:autoSpaceDN/>
        <w:adjustRightInd/>
        <w:spacing w:line="240" w:lineRule="auto"/>
        <w:textAlignment w:val="auto"/>
        <w:rPr>
          <w:b/>
        </w:rPr>
      </w:pPr>
      <w:r>
        <w:t xml:space="preserve">   </w:t>
      </w:r>
      <w:r w:rsidR="009937C2" w:rsidRPr="00862843">
        <w:rPr>
          <w:rFonts w:ascii="Arial" w:hAnsi="Arial" w:cs="Arial"/>
          <w:b/>
          <w:sz w:val="22"/>
          <w:szCs w:val="22"/>
        </w:rPr>
        <w:t>Jedlé oleje a tuky – v nádobách 240 l:</w:t>
      </w:r>
    </w:p>
    <w:p w14:paraId="1464B3A7" w14:textId="77777777" w:rsidR="008F1A27" w:rsidRPr="00A3630F" w:rsidRDefault="009937C2" w:rsidP="00FB28F4">
      <w:pPr>
        <w:pStyle w:val="NormlnIMP"/>
        <w:numPr>
          <w:ilvl w:val="0"/>
          <w:numId w:val="9"/>
        </w:numPr>
        <w:suppressAutoHyphens w:val="0"/>
        <w:overflowPunct/>
        <w:autoSpaceDE/>
        <w:autoSpaceDN/>
        <w:adjustRightInd/>
        <w:spacing w:line="240" w:lineRule="auto"/>
        <w:ind w:left="851" w:firstLine="75"/>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p>
    <w:p w14:paraId="764CBF58" w14:textId="77777777" w:rsidR="00A3630F" w:rsidRPr="00A3630F" w:rsidRDefault="00A3630F" w:rsidP="00FB28F4">
      <w:pPr>
        <w:pStyle w:val="NormlnIMP"/>
        <w:numPr>
          <w:ilvl w:val="0"/>
          <w:numId w:val="10"/>
        </w:numPr>
        <w:suppressAutoHyphens w:val="0"/>
        <w:overflowPunct/>
        <w:autoSpaceDE/>
        <w:autoSpaceDN/>
        <w:adjustRightInd/>
        <w:spacing w:line="240" w:lineRule="auto"/>
        <w:ind w:left="851" w:hanging="425"/>
        <w:textAlignment w:val="auto"/>
        <w:rPr>
          <w:b/>
          <w:bCs/>
        </w:rPr>
      </w:pPr>
      <w:r>
        <w:rPr>
          <w:rFonts w:ascii="Arial" w:hAnsi="Arial" w:cs="Arial"/>
          <w:b/>
          <w:bCs/>
          <w:sz w:val="22"/>
          <w:szCs w:val="22"/>
        </w:rPr>
        <w:t xml:space="preserve">    </w:t>
      </w:r>
      <w:r w:rsidRPr="00A3630F">
        <w:rPr>
          <w:rFonts w:ascii="Arial" w:hAnsi="Arial" w:cs="Arial"/>
          <w:b/>
          <w:bCs/>
          <w:sz w:val="22"/>
          <w:szCs w:val="22"/>
        </w:rPr>
        <w:t>Textil – v kontejneru</w:t>
      </w:r>
    </w:p>
    <w:p w14:paraId="79557D37" w14:textId="77777777" w:rsidR="00A3630F" w:rsidRPr="00FE3AE2" w:rsidRDefault="00A3630F" w:rsidP="00FB28F4">
      <w:pPr>
        <w:pStyle w:val="NormlnIMP"/>
        <w:numPr>
          <w:ilvl w:val="3"/>
          <w:numId w:val="12"/>
        </w:numPr>
        <w:suppressAutoHyphens w:val="0"/>
        <w:overflowPunct/>
        <w:autoSpaceDE/>
        <w:autoSpaceDN/>
        <w:adjustRightInd/>
        <w:spacing w:line="240" w:lineRule="auto"/>
        <w:ind w:left="1276"/>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p>
    <w:p w14:paraId="5FB196B2" w14:textId="77777777" w:rsidR="000925E2" w:rsidRPr="000925E2" w:rsidRDefault="000925E2" w:rsidP="00FE3AE2">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3AEF2446" w14:textId="77777777" w:rsidR="0024722A" w:rsidRPr="00FB6AE5" w:rsidRDefault="0024722A">
      <w:pPr>
        <w:jc w:val="both"/>
        <w:rPr>
          <w:rFonts w:ascii="Arial" w:hAnsi="Arial" w:cs="Arial"/>
          <w:sz w:val="22"/>
          <w:szCs w:val="22"/>
        </w:rPr>
      </w:pPr>
    </w:p>
    <w:p w14:paraId="034F63B4" w14:textId="77777777" w:rsidR="0024722A" w:rsidRPr="00FB6AE5" w:rsidRDefault="0024722A" w:rsidP="00FB28F4">
      <w:pPr>
        <w:pStyle w:val="NormlnIMP"/>
        <w:numPr>
          <w:ilvl w:val="0"/>
          <w:numId w:val="1"/>
        </w:numPr>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7B0B4CE" w14:textId="77777777" w:rsidR="00223F72" w:rsidRDefault="00223F72" w:rsidP="00223F72">
      <w:pPr>
        <w:jc w:val="both"/>
        <w:rPr>
          <w:rFonts w:ascii="Arial" w:hAnsi="Arial" w:cs="Arial"/>
          <w:sz w:val="22"/>
          <w:szCs w:val="22"/>
        </w:rPr>
      </w:pPr>
    </w:p>
    <w:p w14:paraId="7114F018" w14:textId="77777777" w:rsidR="00745703" w:rsidRPr="00FE3AE2" w:rsidRDefault="00745703" w:rsidP="00FB28F4">
      <w:pPr>
        <w:pStyle w:val="Odstavecseseznamem"/>
        <w:numPr>
          <w:ilvl w:val="0"/>
          <w:numId w:val="6"/>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Biologick</w:t>
      </w:r>
      <w:r w:rsidR="001476FD" w:rsidRPr="00FE3AE2">
        <w:rPr>
          <w:rFonts w:ascii="Arial" w:hAnsi="Arial" w:cs="Arial"/>
          <w:bCs/>
          <w:color w:val="000000"/>
        </w:rPr>
        <w:t>é</w:t>
      </w:r>
      <w:r w:rsidR="00DB2051" w:rsidRPr="00FE3AE2">
        <w:rPr>
          <w:rFonts w:ascii="Arial" w:hAnsi="Arial" w:cs="Arial"/>
          <w:bCs/>
          <w:color w:val="000000"/>
        </w:rPr>
        <w:t xml:space="preserve"> </w:t>
      </w:r>
      <w:r w:rsidR="003F4E3E" w:rsidRPr="00FE3AE2">
        <w:rPr>
          <w:rFonts w:ascii="Arial" w:hAnsi="Arial" w:cs="Arial"/>
          <w:bCs/>
          <w:color w:val="000000"/>
        </w:rPr>
        <w:t>odpady rostlinného původu, barva hněda s příslušnou nálepkou</w:t>
      </w:r>
    </w:p>
    <w:p w14:paraId="4B4BAE79" w14:textId="77777777" w:rsidR="0024722A" w:rsidRPr="00FE3AE2" w:rsidRDefault="000332D7" w:rsidP="00FB28F4">
      <w:pPr>
        <w:pStyle w:val="Odstavecseseznamem"/>
        <w:numPr>
          <w:ilvl w:val="0"/>
          <w:numId w:val="6"/>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P</w:t>
      </w:r>
      <w:r w:rsidR="003F4E3E" w:rsidRPr="00FE3AE2">
        <w:rPr>
          <w:rFonts w:ascii="Arial" w:hAnsi="Arial" w:cs="Arial"/>
          <w:bCs/>
          <w:color w:val="000000"/>
        </w:rPr>
        <w:t>apír, barva modrá s příslušnou nálepkou</w:t>
      </w:r>
    </w:p>
    <w:p w14:paraId="31712536" w14:textId="45A2F9EA" w:rsidR="00A94551" w:rsidRPr="00FE3AE2" w:rsidRDefault="003F4E3E" w:rsidP="00FB28F4">
      <w:pPr>
        <w:pStyle w:val="Odstavecseseznamem"/>
        <w:numPr>
          <w:ilvl w:val="0"/>
          <w:numId w:val="6"/>
        </w:numPr>
        <w:autoSpaceDE w:val="0"/>
        <w:autoSpaceDN w:val="0"/>
        <w:adjustRightInd w:val="0"/>
        <w:spacing w:after="0" w:line="240" w:lineRule="auto"/>
        <w:rPr>
          <w:rFonts w:ascii="Arial" w:hAnsi="Arial" w:cs="Arial"/>
          <w:bCs/>
          <w:color w:val="FF0000"/>
        </w:rPr>
      </w:pPr>
      <w:r w:rsidRPr="00FE3AE2">
        <w:rPr>
          <w:rFonts w:ascii="Arial" w:hAnsi="Arial" w:cs="Arial"/>
          <w:bCs/>
          <w:color w:val="000000"/>
        </w:rPr>
        <w:t>Plasty, PET lahve, kartonové nápoje,</w:t>
      </w:r>
      <w:r w:rsidR="00E471B3">
        <w:rPr>
          <w:rFonts w:ascii="Arial" w:hAnsi="Arial" w:cs="Arial"/>
          <w:bCs/>
          <w:color w:val="000000"/>
        </w:rPr>
        <w:t xml:space="preserve"> kovy</w:t>
      </w:r>
      <w:r w:rsidRPr="00FE3AE2">
        <w:rPr>
          <w:rFonts w:ascii="Arial" w:hAnsi="Arial" w:cs="Arial"/>
          <w:bCs/>
          <w:color w:val="000000"/>
        </w:rPr>
        <w:t xml:space="preserve"> barva žlutá s příslušnou nálepkou</w:t>
      </w:r>
    </w:p>
    <w:p w14:paraId="5CAD4682" w14:textId="77777777" w:rsidR="0024722A" w:rsidRPr="00FE3AE2" w:rsidRDefault="000332D7" w:rsidP="00FB28F4">
      <w:pPr>
        <w:pStyle w:val="Odstavecseseznamem"/>
        <w:numPr>
          <w:ilvl w:val="0"/>
          <w:numId w:val="6"/>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S</w:t>
      </w:r>
      <w:r w:rsidR="003F4E3E" w:rsidRPr="00FE3AE2">
        <w:rPr>
          <w:rFonts w:ascii="Arial" w:hAnsi="Arial" w:cs="Arial"/>
          <w:bCs/>
          <w:color w:val="000000"/>
        </w:rPr>
        <w:t>klo čiré, barva bílá s příslušnou nálepkou</w:t>
      </w:r>
    </w:p>
    <w:p w14:paraId="7E76C469" w14:textId="77777777" w:rsidR="00745703" w:rsidRPr="00FE3AE2" w:rsidRDefault="000332D7" w:rsidP="00FB28F4">
      <w:pPr>
        <w:pStyle w:val="Odstavecseseznamem"/>
        <w:numPr>
          <w:ilvl w:val="0"/>
          <w:numId w:val="6"/>
        </w:numPr>
        <w:autoSpaceDE w:val="0"/>
        <w:autoSpaceDN w:val="0"/>
        <w:adjustRightInd w:val="0"/>
        <w:spacing w:after="0" w:line="240" w:lineRule="auto"/>
        <w:rPr>
          <w:rFonts w:ascii="Arial" w:hAnsi="Arial" w:cs="Arial"/>
          <w:bCs/>
        </w:rPr>
      </w:pPr>
      <w:r w:rsidRPr="00FE3AE2">
        <w:rPr>
          <w:rFonts w:ascii="Arial" w:hAnsi="Arial" w:cs="Arial"/>
          <w:bCs/>
          <w:color w:val="000000"/>
        </w:rPr>
        <w:lastRenderedPageBreak/>
        <w:t>K</w:t>
      </w:r>
      <w:r w:rsidR="00745703" w:rsidRPr="00FE3AE2">
        <w:rPr>
          <w:rFonts w:ascii="Arial" w:hAnsi="Arial" w:cs="Arial"/>
          <w:bCs/>
          <w:color w:val="000000"/>
        </w:rPr>
        <w:t xml:space="preserve">ovy, barva </w:t>
      </w:r>
      <w:r w:rsidR="003B3FC5" w:rsidRPr="00FE3AE2">
        <w:rPr>
          <w:rFonts w:ascii="Arial" w:hAnsi="Arial" w:cs="Arial"/>
          <w:bCs/>
          <w:color w:val="000000"/>
        </w:rPr>
        <w:t>černá s příslušnou nálepkou</w:t>
      </w:r>
    </w:p>
    <w:p w14:paraId="2D59F285" w14:textId="77777777" w:rsidR="00547890" w:rsidRPr="00A3630F" w:rsidRDefault="00547890" w:rsidP="00FB28F4">
      <w:pPr>
        <w:numPr>
          <w:ilvl w:val="0"/>
          <w:numId w:val="6"/>
        </w:numPr>
        <w:rPr>
          <w:rFonts w:ascii="Arial" w:hAnsi="Arial" w:cs="Arial"/>
          <w:iCs/>
          <w:sz w:val="22"/>
          <w:szCs w:val="22"/>
        </w:rPr>
      </w:pPr>
      <w:r w:rsidRPr="00FE3AE2">
        <w:rPr>
          <w:rFonts w:ascii="Arial" w:hAnsi="Arial" w:cs="Arial"/>
          <w:iCs/>
          <w:sz w:val="22"/>
          <w:szCs w:val="22"/>
        </w:rPr>
        <w:t>Jedlé oleje a tuky</w:t>
      </w:r>
      <w:r w:rsidR="003B3FC5" w:rsidRPr="00FE3AE2">
        <w:rPr>
          <w:rFonts w:ascii="Arial" w:hAnsi="Arial" w:cs="Arial"/>
          <w:iCs/>
          <w:sz w:val="22"/>
          <w:szCs w:val="22"/>
        </w:rPr>
        <w:t xml:space="preserve">, barva </w:t>
      </w:r>
      <w:r w:rsidR="003B3FC5" w:rsidRPr="00B444DF">
        <w:rPr>
          <w:rFonts w:ascii="Arial" w:hAnsi="Arial" w:cs="Arial"/>
          <w:iCs/>
          <w:sz w:val="22"/>
          <w:szCs w:val="22"/>
        </w:rPr>
        <w:t xml:space="preserve">černá </w:t>
      </w:r>
      <w:r w:rsidR="003B3FC5" w:rsidRPr="00B444DF">
        <w:rPr>
          <w:rFonts w:ascii="Arial" w:hAnsi="Arial" w:cs="Arial"/>
          <w:bCs/>
          <w:color w:val="000000"/>
          <w:sz w:val="22"/>
          <w:szCs w:val="22"/>
        </w:rPr>
        <w:t>s příslušnou nálepkou</w:t>
      </w:r>
    </w:p>
    <w:p w14:paraId="6EB9B440" w14:textId="77777777" w:rsidR="00A3630F" w:rsidRPr="00FE3AE2" w:rsidRDefault="00A3630F" w:rsidP="00FB28F4">
      <w:pPr>
        <w:numPr>
          <w:ilvl w:val="0"/>
          <w:numId w:val="6"/>
        </w:numPr>
        <w:rPr>
          <w:rFonts w:ascii="Arial" w:hAnsi="Arial" w:cs="Arial"/>
          <w:iCs/>
          <w:sz w:val="22"/>
          <w:szCs w:val="22"/>
        </w:rPr>
      </w:pPr>
      <w:r>
        <w:rPr>
          <w:rFonts w:ascii="Arial" w:hAnsi="Arial" w:cs="Arial"/>
          <w:bCs/>
          <w:color w:val="000000"/>
          <w:sz w:val="22"/>
          <w:szCs w:val="22"/>
        </w:rPr>
        <w:t>Textil barva bílá s nálepkou</w:t>
      </w:r>
    </w:p>
    <w:p w14:paraId="6544F694" w14:textId="77777777" w:rsidR="0024722A" w:rsidRPr="00FE3AE2" w:rsidRDefault="0024722A">
      <w:pPr>
        <w:ind w:left="360"/>
        <w:rPr>
          <w:rFonts w:ascii="Arial" w:hAnsi="Arial" w:cs="Arial"/>
          <w:iCs/>
          <w:sz w:val="22"/>
          <w:szCs w:val="22"/>
        </w:rPr>
      </w:pPr>
    </w:p>
    <w:p w14:paraId="21B48B5F" w14:textId="77777777" w:rsidR="009007DD" w:rsidRDefault="00F77173" w:rsidP="00FB28F4">
      <w:pPr>
        <w:numPr>
          <w:ilvl w:val="0"/>
          <w:numId w:val="1"/>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537BCD" w14:textId="77777777" w:rsidR="009007DD" w:rsidRDefault="009007DD" w:rsidP="009007DD">
      <w:pPr>
        <w:jc w:val="both"/>
        <w:rPr>
          <w:rFonts w:ascii="Arial" w:hAnsi="Arial" w:cs="Arial"/>
          <w:sz w:val="22"/>
          <w:szCs w:val="22"/>
        </w:rPr>
      </w:pPr>
    </w:p>
    <w:p w14:paraId="6BC13B77" w14:textId="77777777" w:rsidR="009007DD" w:rsidRPr="009007DD" w:rsidRDefault="009007DD" w:rsidP="00FB28F4">
      <w:pPr>
        <w:numPr>
          <w:ilvl w:val="0"/>
          <w:numId w:val="1"/>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F1335D2" w14:textId="77777777" w:rsidR="003A0DB1" w:rsidRDefault="003A0DB1" w:rsidP="00A111C8">
      <w:pPr>
        <w:pStyle w:val="Default"/>
      </w:pPr>
    </w:p>
    <w:p w14:paraId="4F04A13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FA9926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763121A" w14:textId="77777777" w:rsidR="0024722A" w:rsidRPr="00FB6AE5" w:rsidRDefault="0024722A">
      <w:pPr>
        <w:ind w:left="360"/>
        <w:jc w:val="center"/>
        <w:rPr>
          <w:rFonts w:ascii="Arial" w:hAnsi="Arial" w:cs="Arial"/>
          <w:b/>
          <w:sz w:val="22"/>
          <w:szCs w:val="22"/>
        </w:rPr>
      </w:pPr>
    </w:p>
    <w:p w14:paraId="1EBA3368" w14:textId="77777777" w:rsidR="0024722A" w:rsidRPr="00FB6AE5" w:rsidRDefault="006101FB" w:rsidP="00FB28F4">
      <w:pPr>
        <w:numPr>
          <w:ilvl w:val="0"/>
          <w:numId w:val="4"/>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72910">
        <w:rPr>
          <w:rFonts w:ascii="Arial" w:hAnsi="Arial" w:cs="Arial"/>
          <w:sz w:val="22"/>
          <w:szCs w:val="22"/>
        </w:rPr>
        <w:t>v měsíčníku Novinky, prostřednictvím SMS zpráv, hlášením v místním rozhlase a plak</w:t>
      </w:r>
      <w:r w:rsidR="00001012">
        <w:rPr>
          <w:rFonts w:ascii="Arial" w:hAnsi="Arial" w:cs="Arial"/>
          <w:sz w:val="22"/>
          <w:szCs w:val="22"/>
        </w:rPr>
        <w:t>áty vyvěšenými před tímto svozem</w:t>
      </w:r>
      <w:r w:rsidR="00572910">
        <w:rPr>
          <w:rFonts w:ascii="Arial" w:hAnsi="Arial" w:cs="Arial"/>
          <w:sz w:val="22"/>
          <w:szCs w:val="22"/>
        </w:rPr>
        <w:t>.</w:t>
      </w:r>
    </w:p>
    <w:p w14:paraId="6852ECF4" w14:textId="77777777" w:rsidR="00C94283" w:rsidRDefault="00C94283" w:rsidP="00C94283">
      <w:pPr>
        <w:ind w:left="360"/>
        <w:jc w:val="both"/>
        <w:rPr>
          <w:rFonts w:ascii="Arial" w:hAnsi="Arial" w:cs="Arial"/>
          <w:sz w:val="22"/>
          <w:szCs w:val="22"/>
        </w:rPr>
      </w:pPr>
    </w:p>
    <w:p w14:paraId="5059341E" w14:textId="77777777" w:rsidR="0024722A" w:rsidRDefault="00A94551" w:rsidP="00FB28F4">
      <w:pPr>
        <w:numPr>
          <w:ilvl w:val="0"/>
          <w:numId w:val="4"/>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93136D2" w14:textId="77777777" w:rsidR="00547890" w:rsidRDefault="00547890" w:rsidP="00765052">
      <w:pPr>
        <w:rPr>
          <w:rFonts w:ascii="Arial" w:hAnsi="Arial" w:cs="Arial"/>
          <w:b/>
          <w:sz w:val="22"/>
          <w:szCs w:val="22"/>
        </w:rPr>
      </w:pPr>
    </w:p>
    <w:p w14:paraId="4010DA8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19D18E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D15345" w14:textId="77777777" w:rsidR="000F645D" w:rsidRPr="00641107" w:rsidRDefault="000F645D" w:rsidP="000F645D">
      <w:pPr>
        <w:ind w:left="360"/>
        <w:jc w:val="center"/>
        <w:rPr>
          <w:rFonts w:ascii="Arial" w:hAnsi="Arial" w:cs="Arial"/>
          <w:b/>
          <w:sz w:val="22"/>
          <w:szCs w:val="22"/>
          <w:u w:val="single"/>
        </w:rPr>
      </w:pPr>
    </w:p>
    <w:p w14:paraId="137479DA" w14:textId="77777777" w:rsidR="000F645D" w:rsidRPr="009743BA" w:rsidRDefault="006101FB" w:rsidP="00FB28F4">
      <w:pPr>
        <w:numPr>
          <w:ilvl w:val="0"/>
          <w:numId w:val="2"/>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871A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01012">
        <w:rPr>
          <w:rFonts w:ascii="Arial" w:hAnsi="Arial" w:cs="Arial"/>
          <w:sz w:val="22"/>
          <w:szCs w:val="22"/>
        </w:rPr>
        <w:t xml:space="preserve"> jsou zveřejňovány v měsíčníku Novinky, prostřednictvím SMS zpráv, hlášením v místním rozhlase a plakáty vyvěšenými před tímto svozem.</w:t>
      </w:r>
    </w:p>
    <w:p w14:paraId="7673565E"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1C53A80" w14:textId="77777777" w:rsidR="00D25BA7" w:rsidRPr="00553B78" w:rsidRDefault="00D25BA7" w:rsidP="00FB28F4">
      <w:pPr>
        <w:numPr>
          <w:ilvl w:val="0"/>
          <w:numId w:val="2"/>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6621F22" w14:textId="77777777" w:rsidR="00F71191" w:rsidRDefault="00F71191" w:rsidP="00A773EE">
      <w:pPr>
        <w:rPr>
          <w:rFonts w:ascii="Arial" w:hAnsi="Arial" w:cs="Arial"/>
          <w:b/>
          <w:sz w:val="22"/>
          <w:szCs w:val="22"/>
        </w:rPr>
      </w:pPr>
    </w:p>
    <w:p w14:paraId="3D51450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1D0EF2F"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774C446" w14:textId="77777777" w:rsidR="0024722A" w:rsidRPr="00FB6AE5" w:rsidRDefault="0024722A">
      <w:pPr>
        <w:jc w:val="center"/>
        <w:rPr>
          <w:rFonts w:ascii="Arial" w:hAnsi="Arial" w:cs="Arial"/>
          <w:b/>
          <w:sz w:val="22"/>
          <w:szCs w:val="22"/>
        </w:rPr>
      </w:pPr>
    </w:p>
    <w:p w14:paraId="559AA857" w14:textId="77777777" w:rsidR="00EA031A" w:rsidRPr="003A1F58" w:rsidRDefault="0025354B" w:rsidP="00FB28F4">
      <w:pPr>
        <w:widowControl w:val="0"/>
        <w:numPr>
          <w:ilvl w:val="0"/>
          <w:numId w:val="11"/>
        </w:numPr>
        <w:jc w:val="both"/>
        <w:rPr>
          <w:rFonts w:ascii="Arial" w:hAnsi="Arial" w:cs="Arial"/>
          <w:i/>
          <w:color w:val="000000"/>
          <w:sz w:val="22"/>
          <w:szCs w:val="22"/>
        </w:rPr>
      </w:pPr>
      <w:r w:rsidRPr="003A1F58">
        <w:rPr>
          <w:rFonts w:ascii="Arial" w:hAnsi="Arial" w:cs="Arial"/>
          <w:color w:val="000000"/>
          <w:sz w:val="22"/>
          <w:szCs w:val="22"/>
        </w:rPr>
        <w:t xml:space="preserve">Směsný komunální odpad se </w:t>
      </w:r>
      <w:r w:rsidR="00912D28" w:rsidRPr="003A1F58">
        <w:rPr>
          <w:rFonts w:ascii="Arial" w:hAnsi="Arial" w:cs="Arial"/>
          <w:color w:val="000000"/>
          <w:sz w:val="22"/>
          <w:szCs w:val="22"/>
        </w:rPr>
        <w:t xml:space="preserve">odkládá </w:t>
      </w:r>
      <w:r w:rsidRPr="003A1F58">
        <w:rPr>
          <w:rFonts w:ascii="Arial" w:hAnsi="Arial" w:cs="Arial"/>
          <w:color w:val="000000"/>
          <w:sz w:val="22"/>
          <w:szCs w:val="22"/>
        </w:rPr>
        <w:t>do sběrných nádob. Pro účely této vyhlášky se sběrnými nádobami rozumějí:</w:t>
      </w:r>
      <w:r w:rsidR="00D736CB" w:rsidRPr="003A1F58">
        <w:rPr>
          <w:rFonts w:ascii="Arial" w:hAnsi="Arial" w:cs="Arial"/>
          <w:i/>
          <w:color w:val="000000"/>
          <w:sz w:val="22"/>
          <w:szCs w:val="22"/>
        </w:rPr>
        <w:t xml:space="preserve"> </w:t>
      </w:r>
    </w:p>
    <w:p w14:paraId="2938F5A3" w14:textId="77777777" w:rsidR="00EA031A" w:rsidRPr="003A1F58" w:rsidRDefault="00EA031A" w:rsidP="00FB28F4">
      <w:pPr>
        <w:numPr>
          <w:ilvl w:val="0"/>
          <w:numId w:val="11"/>
        </w:numPr>
        <w:jc w:val="both"/>
        <w:rPr>
          <w:rFonts w:ascii="Arial" w:hAnsi="Arial" w:cs="Arial"/>
          <w:color w:val="000000"/>
          <w:sz w:val="22"/>
          <w:szCs w:val="22"/>
        </w:rPr>
      </w:pPr>
      <w:r w:rsidRPr="003A1F58">
        <w:rPr>
          <w:rFonts w:ascii="Arial" w:hAnsi="Arial" w:cs="Arial"/>
          <w:bCs/>
          <w:color w:val="000000"/>
          <w:sz w:val="22"/>
          <w:szCs w:val="22"/>
        </w:rPr>
        <w:t>Typizované sběrné nádoby o objemu 110, 120, 240</w:t>
      </w:r>
      <w:r w:rsidR="00A26151" w:rsidRPr="003A1F58">
        <w:rPr>
          <w:rFonts w:ascii="Arial" w:hAnsi="Arial" w:cs="Arial"/>
          <w:bCs/>
          <w:color w:val="000000"/>
          <w:sz w:val="22"/>
          <w:szCs w:val="22"/>
        </w:rPr>
        <w:t xml:space="preserve"> a</w:t>
      </w:r>
      <w:r w:rsidRPr="003A1F58">
        <w:rPr>
          <w:rFonts w:ascii="Arial" w:hAnsi="Arial" w:cs="Arial"/>
          <w:bCs/>
          <w:color w:val="000000"/>
          <w:sz w:val="22"/>
          <w:szCs w:val="22"/>
        </w:rPr>
        <w:t xml:space="preserve"> 1100 litrů určené ke shromažďování směsného komunálního odpadu,</w:t>
      </w:r>
    </w:p>
    <w:p w14:paraId="09343480" w14:textId="77777777" w:rsidR="00EA031A" w:rsidRPr="003A1F58" w:rsidRDefault="00EA031A" w:rsidP="00FB28F4">
      <w:pPr>
        <w:numPr>
          <w:ilvl w:val="0"/>
          <w:numId w:val="11"/>
        </w:numPr>
        <w:jc w:val="both"/>
        <w:rPr>
          <w:rFonts w:ascii="Arial" w:hAnsi="Arial" w:cs="Arial"/>
          <w:color w:val="000000"/>
          <w:sz w:val="22"/>
          <w:szCs w:val="22"/>
        </w:rPr>
      </w:pPr>
      <w:r w:rsidRPr="003A1F58">
        <w:rPr>
          <w:rFonts w:ascii="Arial" w:hAnsi="Arial" w:cs="Arial"/>
          <w:color w:val="000000"/>
          <w:sz w:val="22"/>
          <w:szCs w:val="22"/>
        </w:rPr>
        <w:t>odpadkové koše, které jsou umístěny na veřejných prostranstvích v obci, sloužící pro odkládání drobného směsného komunálního odpadu.</w:t>
      </w:r>
    </w:p>
    <w:p w14:paraId="32CED483" w14:textId="77777777" w:rsidR="00A3630F" w:rsidRPr="00A3630F" w:rsidRDefault="00CF5BE8" w:rsidP="00FB28F4">
      <w:pPr>
        <w:numPr>
          <w:ilvl w:val="0"/>
          <w:numId w:val="11"/>
        </w:numPr>
        <w:jc w:val="both"/>
        <w:rPr>
          <w:rFonts w:ascii="Arial" w:hAnsi="Arial" w:cs="Arial"/>
          <w:color w:val="000000"/>
          <w:sz w:val="22"/>
          <w:szCs w:val="22"/>
        </w:rPr>
      </w:pPr>
      <w:r w:rsidRPr="003A1F58">
        <w:rPr>
          <w:rFonts w:ascii="Arial" w:hAnsi="Arial" w:cs="Arial"/>
          <w:color w:val="000000"/>
          <w:sz w:val="22"/>
          <w:szCs w:val="22"/>
        </w:rPr>
        <w:t>S</w:t>
      </w:r>
      <w:r w:rsidR="00247C11" w:rsidRPr="003A1F58">
        <w:rPr>
          <w:rFonts w:ascii="Arial" w:hAnsi="Arial" w:cs="Arial"/>
          <w:color w:val="000000"/>
          <w:sz w:val="22"/>
          <w:szCs w:val="22"/>
        </w:rPr>
        <w:t>oustřeďování</w:t>
      </w:r>
      <w:r w:rsidRPr="003A1F58">
        <w:rPr>
          <w:rFonts w:ascii="Arial" w:hAnsi="Arial" w:cs="Arial"/>
          <w:color w:val="000000"/>
          <w:sz w:val="22"/>
          <w:szCs w:val="22"/>
        </w:rPr>
        <w:t xml:space="preserve"> směsného komunálního odpadu podléhá požadavkům stanoveným </w:t>
      </w:r>
      <w:r w:rsidRPr="003A1F58">
        <w:rPr>
          <w:rFonts w:ascii="Arial" w:hAnsi="Arial" w:cs="Arial"/>
          <w:color w:val="000000"/>
          <w:sz w:val="22"/>
          <w:szCs w:val="22"/>
        </w:rPr>
        <w:br/>
        <w:t>v čl. 3 odst. 4</w:t>
      </w:r>
      <w:r w:rsidR="00E8031C" w:rsidRPr="003A1F58">
        <w:rPr>
          <w:rFonts w:ascii="Arial" w:hAnsi="Arial" w:cs="Arial"/>
          <w:color w:val="000000"/>
          <w:sz w:val="22"/>
          <w:szCs w:val="22"/>
        </w:rPr>
        <w:t xml:space="preserve"> a</w:t>
      </w:r>
      <w:r w:rsidRPr="003A1F58">
        <w:rPr>
          <w:rFonts w:ascii="Arial" w:hAnsi="Arial" w:cs="Arial"/>
          <w:color w:val="000000"/>
          <w:sz w:val="22"/>
          <w:szCs w:val="22"/>
        </w:rPr>
        <w:t xml:space="preserve"> 5. </w:t>
      </w:r>
    </w:p>
    <w:p w14:paraId="43BB8067" w14:textId="77777777" w:rsidR="000F4568" w:rsidRPr="000B2835" w:rsidRDefault="000F4568" w:rsidP="00CF5BE8">
      <w:pPr>
        <w:pStyle w:val="Default"/>
        <w:ind w:left="360"/>
        <w:jc w:val="both"/>
        <w:rPr>
          <w:sz w:val="22"/>
          <w:szCs w:val="22"/>
        </w:rPr>
      </w:pPr>
    </w:p>
    <w:p w14:paraId="0B39CEF5" w14:textId="77777777" w:rsidR="000F4568" w:rsidRPr="000B2835" w:rsidRDefault="000F4568" w:rsidP="000F4568">
      <w:pPr>
        <w:jc w:val="center"/>
        <w:rPr>
          <w:rFonts w:ascii="Arial" w:hAnsi="Arial" w:cs="Arial"/>
          <w:b/>
          <w:color w:val="000000"/>
          <w:sz w:val="22"/>
          <w:szCs w:val="22"/>
        </w:rPr>
      </w:pPr>
      <w:r w:rsidRPr="000B2835">
        <w:rPr>
          <w:rFonts w:ascii="Arial" w:hAnsi="Arial" w:cs="Arial"/>
          <w:b/>
          <w:color w:val="000000"/>
          <w:sz w:val="22"/>
          <w:szCs w:val="22"/>
        </w:rPr>
        <w:t xml:space="preserve">Čl. </w:t>
      </w:r>
      <w:r w:rsidR="00693339" w:rsidRPr="000B2835">
        <w:rPr>
          <w:rFonts w:ascii="Arial" w:hAnsi="Arial" w:cs="Arial"/>
          <w:b/>
          <w:color w:val="000000"/>
          <w:sz w:val="22"/>
          <w:szCs w:val="22"/>
        </w:rPr>
        <w:t>7</w:t>
      </w:r>
    </w:p>
    <w:p w14:paraId="43C530D2" w14:textId="77777777" w:rsidR="008C3A2A" w:rsidRPr="000B2835" w:rsidRDefault="00BE72A2" w:rsidP="000F4568">
      <w:pPr>
        <w:pStyle w:val="Nadpis2"/>
        <w:jc w:val="center"/>
        <w:rPr>
          <w:rFonts w:ascii="Arial" w:hAnsi="Arial" w:cs="Arial"/>
          <w:b/>
          <w:bCs/>
          <w:color w:val="000000"/>
          <w:sz w:val="22"/>
          <w:szCs w:val="22"/>
          <w:u w:val="none"/>
        </w:rPr>
      </w:pPr>
      <w:r w:rsidRPr="000B2835">
        <w:rPr>
          <w:rFonts w:ascii="Arial" w:hAnsi="Arial" w:cs="Arial"/>
          <w:b/>
          <w:bCs/>
          <w:color w:val="000000"/>
          <w:sz w:val="22"/>
          <w:szCs w:val="22"/>
          <w:u w:val="none"/>
        </w:rPr>
        <w:t xml:space="preserve">Nakládání s </w:t>
      </w:r>
      <w:r w:rsidR="000F4568" w:rsidRPr="000B2835">
        <w:rPr>
          <w:rFonts w:ascii="Arial" w:hAnsi="Arial" w:cs="Arial"/>
          <w:b/>
          <w:bCs/>
          <w:color w:val="000000"/>
          <w:sz w:val="22"/>
          <w:szCs w:val="22"/>
          <w:u w:val="none"/>
        </w:rPr>
        <w:t>komunální</w:t>
      </w:r>
      <w:r w:rsidRPr="000B2835">
        <w:rPr>
          <w:rFonts w:ascii="Arial" w:hAnsi="Arial" w:cs="Arial"/>
          <w:b/>
          <w:bCs/>
          <w:color w:val="000000"/>
          <w:sz w:val="22"/>
          <w:szCs w:val="22"/>
          <w:u w:val="none"/>
        </w:rPr>
        <w:t>m</w:t>
      </w:r>
      <w:r w:rsidR="000F4568" w:rsidRPr="000B2835">
        <w:rPr>
          <w:rFonts w:ascii="Arial" w:hAnsi="Arial" w:cs="Arial"/>
          <w:b/>
          <w:bCs/>
          <w:color w:val="000000"/>
          <w:sz w:val="22"/>
          <w:szCs w:val="22"/>
          <w:u w:val="none"/>
        </w:rPr>
        <w:t xml:space="preserve"> odpad</w:t>
      </w:r>
      <w:r w:rsidRPr="000B2835">
        <w:rPr>
          <w:rFonts w:ascii="Arial" w:hAnsi="Arial" w:cs="Arial"/>
          <w:b/>
          <w:bCs/>
          <w:color w:val="000000"/>
          <w:sz w:val="22"/>
          <w:szCs w:val="22"/>
          <w:u w:val="none"/>
        </w:rPr>
        <w:t xml:space="preserve">em vznikajícím </w:t>
      </w:r>
      <w:r w:rsidR="000F4568" w:rsidRPr="000B2835">
        <w:rPr>
          <w:rFonts w:ascii="Arial" w:hAnsi="Arial" w:cs="Arial"/>
          <w:b/>
          <w:bCs/>
          <w:color w:val="000000"/>
          <w:sz w:val="22"/>
          <w:szCs w:val="22"/>
          <w:u w:val="none"/>
        </w:rPr>
        <w:t>na území obce při činnosti právnických a podnikajících</w:t>
      </w:r>
      <w:r w:rsidR="00AF49AB" w:rsidRPr="000B2835">
        <w:rPr>
          <w:rFonts w:ascii="Arial" w:hAnsi="Arial" w:cs="Arial"/>
          <w:b/>
          <w:bCs/>
          <w:color w:val="000000"/>
          <w:sz w:val="22"/>
          <w:szCs w:val="22"/>
          <w:u w:val="none"/>
        </w:rPr>
        <w:t xml:space="preserve"> fyzických</w:t>
      </w:r>
      <w:r w:rsidR="000F4568" w:rsidRPr="000B2835">
        <w:rPr>
          <w:rFonts w:ascii="Arial" w:hAnsi="Arial" w:cs="Arial"/>
          <w:b/>
          <w:bCs/>
          <w:color w:val="000000"/>
          <w:sz w:val="22"/>
          <w:szCs w:val="22"/>
          <w:u w:val="none"/>
        </w:rPr>
        <w:t xml:space="preserve"> osob</w:t>
      </w:r>
    </w:p>
    <w:p w14:paraId="7EEEBB62" w14:textId="77777777" w:rsidR="003F2846" w:rsidRPr="000B2835" w:rsidRDefault="003F2846" w:rsidP="003F2846">
      <w:pPr>
        <w:pStyle w:val="Nadpis2"/>
        <w:rPr>
          <w:rFonts w:ascii="Arial" w:hAnsi="Arial" w:cs="Arial"/>
          <w:color w:val="000000"/>
          <w:sz w:val="22"/>
          <w:szCs w:val="22"/>
        </w:rPr>
      </w:pPr>
    </w:p>
    <w:p w14:paraId="592CC93F" w14:textId="243C14BE" w:rsidR="004011E8" w:rsidRPr="004011E8" w:rsidRDefault="008467E3" w:rsidP="00FB28F4">
      <w:pPr>
        <w:numPr>
          <w:ilvl w:val="0"/>
          <w:numId w:val="8"/>
        </w:numPr>
        <w:ind w:left="284" w:hanging="284"/>
        <w:jc w:val="both"/>
        <w:rPr>
          <w:rFonts w:ascii="Arial" w:hAnsi="Arial" w:cs="Arial"/>
          <w:color w:val="000000"/>
          <w:sz w:val="22"/>
          <w:szCs w:val="22"/>
        </w:rPr>
      </w:pPr>
      <w:r w:rsidRPr="005C07FE">
        <w:rPr>
          <w:rFonts w:ascii="Arial" w:hAnsi="Arial" w:cs="Arial"/>
          <w:color w:val="000000"/>
          <w:sz w:val="22"/>
          <w:szCs w:val="22"/>
        </w:rPr>
        <w:t xml:space="preserve">Právnické a podnikající fyzické osoby zapojené do </w:t>
      </w:r>
      <w:r w:rsidR="001363E2" w:rsidRPr="005C07FE">
        <w:rPr>
          <w:rFonts w:ascii="Arial" w:hAnsi="Arial" w:cs="Arial"/>
          <w:color w:val="000000"/>
          <w:sz w:val="22"/>
          <w:szCs w:val="22"/>
        </w:rPr>
        <w:t>obecního systému n</w:t>
      </w:r>
      <w:r w:rsidR="000F4568" w:rsidRPr="005C07FE">
        <w:rPr>
          <w:rFonts w:ascii="Arial" w:hAnsi="Arial" w:cs="Arial"/>
          <w:color w:val="000000"/>
          <w:sz w:val="22"/>
          <w:szCs w:val="22"/>
        </w:rPr>
        <w:t xml:space="preserve">a základě smlouvy s obcí komunální odpad dle </w:t>
      </w:r>
      <w:r w:rsidR="00C25FF6">
        <w:rPr>
          <w:rFonts w:ascii="Arial" w:hAnsi="Arial" w:cs="Arial"/>
          <w:color w:val="000000"/>
          <w:sz w:val="22"/>
          <w:szCs w:val="22"/>
        </w:rPr>
        <w:t>Č</w:t>
      </w:r>
      <w:r w:rsidR="000F4568" w:rsidRPr="005C07FE">
        <w:rPr>
          <w:rFonts w:ascii="Arial" w:hAnsi="Arial" w:cs="Arial"/>
          <w:color w:val="000000"/>
          <w:sz w:val="22"/>
          <w:szCs w:val="22"/>
        </w:rPr>
        <w:t xml:space="preserve">l. 2 </w:t>
      </w:r>
      <w:r w:rsidR="00267503" w:rsidRPr="005C07FE">
        <w:rPr>
          <w:rFonts w:ascii="Arial" w:hAnsi="Arial" w:cs="Arial"/>
          <w:color w:val="000000"/>
          <w:sz w:val="22"/>
          <w:szCs w:val="22"/>
        </w:rPr>
        <w:t>odst. 1</w:t>
      </w:r>
      <w:r w:rsidR="004011E8">
        <w:rPr>
          <w:rFonts w:ascii="Arial" w:hAnsi="Arial" w:cs="Arial"/>
          <w:color w:val="000000"/>
          <w:sz w:val="22"/>
          <w:szCs w:val="22"/>
        </w:rPr>
        <w:t xml:space="preserve"> písm. a) až h) a písm. j)</w:t>
      </w:r>
      <w:r w:rsidR="00267503" w:rsidRPr="005C07FE">
        <w:rPr>
          <w:rFonts w:ascii="Arial" w:hAnsi="Arial" w:cs="Arial"/>
          <w:color w:val="000000"/>
          <w:sz w:val="22"/>
          <w:szCs w:val="22"/>
        </w:rPr>
        <w:t xml:space="preserve"> </w:t>
      </w:r>
      <w:r w:rsidR="00C25FF6">
        <w:rPr>
          <w:rFonts w:ascii="Arial" w:hAnsi="Arial" w:cs="Arial"/>
          <w:color w:val="000000"/>
          <w:sz w:val="22"/>
          <w:szCs w:val="22"/>
        </w:rPr>
        <w:t xml:space="preserve">vyhlášky </w:t>
      </w:r>
      <w:r w:rsidR="00267503" w:rsidRPr="005C07FE">
        <w:rPr>
          <w:rFonts w:ascii="Arial" w:hAnsi="Arial" w:cs="Arial"/>
          <w:color w:val="000000"/>
          <w:sz w:val="22"/>
          <w:szCs w:val="22"/>
        </w:rPr>
        <w:t>předávají</w:t>
      </w:r>
      <w:r w:rsidR="000F4568" w:rsidRPr="005C07FE">
        <w:rPr>
          <w:rFonts w:ascii="Arial" w:hAnsi="Arial" w:cs="Arial"/>
          <w:color w:val="000000"/>
          <w:sz w:val="22"/>
          <w:szCs w:val="22"/>
        </w:rPr>
        <w:t xml:space="preserve"> </w:t>
      </w:r>
      <w:r w:rsidR="0091390D" w:rsidRPr="005C07FE">
        <w:rPr>
          <w:rFonts w:ascii="Arial" w:hAnsi="Arial" w:cs="Arial"/>
          <w:color w:val="000000"/>
          <w:sz w:val="22"/>
          <w:szCs w:val="22"/>
        </w:rPr>
        <w:t xml:space="preserve">do typizovaných sběrných nádob k tomu </w:t>
      </w:r>
      <w:r w:rsidR="0099050B" w:rsidRPr="005C07FE">
        <w:rPr>
          <w:rFonts w:ascii="Arial" w:hAnsi="Arial" w:cs="Arial"/>
          <w:color w:val="000000"/>
          <w:sz w:val="22"/>
          <w:szCs w:val="22"/>
        </w:rPr>
        <w:t xml:space="preserve">určených na sběrných místech </w:t>
      </w:r>
      <w:r w:rsidR="004011E8">
        <w:rPr>
          <w:rFonts w:ascii="Arial" w:hAnsi="Arial" w:cs="Arial"/>
          <w:color w:val="000000"/>
          <w:sz w:val="22"/>
          <w:szCs w:val="22"/>
        </w:rPr>
        <w:t xml:space="preserve">dle Čl. 3 odst. 2 </w:t>
      </w:r>
      <w:r w:rsidR="004011E8">
        <w:rPr>
          <w:rFonts w:ascii="Arial" w:hAnsi="Arial" w:cs="Arial"/>
          <w:color w:val="000000"/>
          <w:sz w:val="22"/>
          <w:szCs w:val="22"/>
        </w:rPr>
        <w:lastRenderedPageBreak/>
        <w:t xml:space="preserve">vyhlášky. </w:t>
      </w:r>
      <w:r w:rsidR="004011E8" w:rsidRPr="004011E8">
        <w:rPr>
          <w:rFonts w:ascii="Arial" w:hAnsi="Arial" w:cs="Arial"/>
          <w:sz w:val="22"/>
          <w:szCs w:val="22"/>
        </w:rPr>
        <w:t xml:space="preserve">Směsný komunální odpad </w:t>
      </w:r>
      <w:r w:rsidR="004011E8">
        <w:rPr>
          <w:rFonts w:ascii="Arial" w:hAnsi="Arial" w:cs="Arial"/>
          <w:sz w:val="22"/>
          <w:szCs w:val="22"/>
        </w:rPr>
        <w:t xml:space="preserve">dle Čl. 2 odst. 1 písm. i) </w:t>
      </w:r>
      <w:r w:rsidR="004011E8" w:rsidRPr="004011E8">
        <w:rPr>
          <w:rFonts w:ascii="Arial" w:hAnsi="Arial" w:cs="Arial"/>
          <w:sz w:val="22"/>
          <w:szCs w:val="22"/>
        </w:rPr>
        <w:t>předávají do sběrných nádob dle Čl. 6 odst. 1 písm. a) vyhlášky, přistavených u své provozovny.</w:t>
      </w:r>
    </w:p>
    <w:p w14:paraId="29D27F81" w14:textId="77777777" w:rsidR="004011E8" w:rsidRPr="005C07FE" w:rsidRDefault="004011E8" w:rsidP="004011E8">
      <w:pPr>
        <w:ind w:left="284"/>
        <w:jc w:val="both"/>
        <w:rPr>
          <w:rFonts w:ascii="Arial" w:hAnsi="Arial" w:cs="Arial"/>
          <w:color w:val="000000"/>
          <w:sz w:val="22"/>
          <w:szCs w:val="22"/>
        </w:rPr>
      </w:pPr>
    </w:p>
    <w:p w14:paraId="7B7B1B9F" w14:textId="77777777" w:rsidR="00AC4B55" w:rsidRPr="000B2835" w:rsidRDefault="00BA2FB8" w:rsidP="00FB28F4">
      <w:pPr>
        <w:numPr>
          <w:ilvl w:val="0"/>
          <w:numId w:val="8"/>
        </w:numPr>
        <w:ind w:left="284" w:hanging="284"/>
        <w:jc w:val="both"/>
        <w:rPr>
          <w:rFonts w:ascii="Arial" w:hAnsi="Arial" w:cs="Arial"/>
          <w:color w:val="000000"/>
          <w:sz w:val="22"/>
          <w:szCs w:val="22"/>
        </w:rPr>
      </w:pPr>
      <w:r w:rsidRPr="000B2835">
        <w:rPr>
          <w:rFonts w:ascii="Arial" w:hAnsi="Arial" w:cs="Arial"/>
          <w:color w:val="000000"/>
          <w:sz w:val="22"/>
          <w:szCs w:val="22"/>
        </w:rPr>
        <w:t xml:space="preserve">Výše úhrady </w:t>
      </w:r>
      <w:r w:rsidR="00421C34" w:rsidRPr="000B2835">
        <w:rPr>
          <w:rFonts w:ascii="Arial" w:hAnsi="Arial" w:cs="Arial"/>
          <w:color w:val="000000"/>
          <w:sz w:val="22"/>
          <w:szCs w:val="22"/>
        </w:rPr>
        <w:t xml:space="preserve">za zapojení do obecního systému </w:t>
      </w:r>
      <w:r w:rsidR="00267503" w:rsidRPr="000B2835">
        <w:rPr>
          <w:rFonts w:ascii="Arial" w:hAnsi="Arial" w:cs="Arial"/>
          <w:color w:val="000000"/>
          <w:sz w:val="22"/>
          <w:szCs w:val="22"/>
        </w:rPr>
        <w:t>se stanoví na základě</w:t>
      </w:r>
      <w:r w:rsidR="00957DC3" w:rsidRPr="000B2835">
        <w:rPr>
          <w:rFonts w:ascii="Arial" w:hAnsi="Arial" w:cs="Arial"/>
          <w:color w:val="000000"/>
          <w:sz w:val="22"/>
          <w:szCs w:val="22"/>
        </w:rPr>
        <w:t xml:space="preserve"> </w:t>
      </w:r>
      <w:r w:rsidR="000B3914" w:rsidRPr="000B2835">
        <w:rPr>
          <w:rFonts w:ascii="Arial" w:hAnsi="Arial" w:cs="Arial"/>
          <w:color w:val="000000"/>
          <w:sz w:val="22"/>
          <w:szCs w:val="22"/>
        </w:rPr>
        <w:t>ceníku</w:t>
      </w:r>
      <w:r w:rsidR="007960B4" w:rsidRPr="000B2835">
        <w:rPr>
          <w:rFonts w:ascii="Arial" w:hAnsi="Arial" w:cs="Arial"/>
          <w:color w:val="000000"/>
          <w:sz w:val="22"/>
          <w:szCs w:val="22"/>
        </w:rPr>
        <w:t xml:space="preserve"> stanoveného zastupitelstvem</w:t>
      </w:r>
      <w:r w:rsidR="002E5EA1">
        <w:rPr>
          <w:rFonts w:ascii="Arial" w:hAnsi="Arial" w:cs="Arial"/>
          <w:color w:val="000000"/>
          <w:sz w:val="22"/>
          <w:szCs w:val="22"/>
        </w:rPr>
        <w:t xml:space="preserve"> obce Cikháj</w:t>
      </w:r>
      <w:r w:rsidR="000B3914" w:rsidRPr="000B2835">
        <w:rPr>
          <w:rFonts w:ascii="Arial" w:hAnsi="Arial" w:cs="Arial"/>
          <w:color w:val="000000"/>
          <w:sz w:val="22"/>
          <w:szCs w:val="22"/>
        </w:rPr>
        <w:t>, který je zveřejněn na webových stránkách</w:t>
      </w:r>
      <w:r w:rsidR="002E5EA1">
        <w:rPr>
          <w:rFonts w:ascii="Arial" w:hAnsi="Arial" w:cs="Arial"/>
          <w:color w:val="000000"/>
          <w:sz w:val="22"/>
          <w:szCs w:val="22"/>
        </w:rPr>
        <w:t xml:space="preserve"> obce Cikháj www.cikhaj</w:t>
      </w:r>
      <w:r w:rsidR="00267503" w:rsidRPr="000B2835">
        <w:rPr>
          <w:rFonts w:ascii="Arial" w:hAnsi="Arial" w:cs="Arial"/>
          <w:color w:val="000000"/>
          <w:sz w:val="22"/>
          <w:szCs w:val="22"/>
        </w:rPr>
        <w:t>.cz</w:t>
      </w:r>
      <w:r w:rsidR="00957DC3" w:rsidRPr="000B2835">
        <w:rPr>
          <w:rFonts w:ascii="Arial" w:hAnsi="Arial" w:cs="Arial"/>
          <w:color w:val="000000"/>
          <w:sz w:val="22"/>
          <w:szCs w:val="22"/>
        </w:rPr>
        <w:t>.</w:t>
      </w:r>
      <w:r w:rsidR="00693339" w:rsidRPr="000B2835">
        <w:rPr>
          <w:rFonts w:ascii="Arial" w:hAnsi="Arial" w:cs="Arial"/>
          <w:color w:val="000000"/>
          <w:sz w:val="22"/>
          <w:szCs w:val="22"/>
        </w:rPr>
        <w:t xml:space="preserve"> </w:t>
      </w:r>
    </w:p>
    <w:p w14:paraId="3CDF9BFF" w14:textId="77777777" w:rsidR="00AC4B55" w:rsidRPr="000B2835" w:rsidRDefault="00AC4B55" w:rsidP="00AC4B55">
      <w:pPr>
        <w:ind w:left="284"/>
        <w:jc w:val="both"/>
        <w:rPr>
          <w:rFonts w:ascii="Arial" w:hAnsi="Arial" w:cs="Arial"/>
          <w:color w:val="000000"/>
          <w:sz w:val="22"/>
          <w:szCs w:val="22"/>
        </w:rPr>
      </w:pPr>
    </w:p>
    <w:p w14:paraId="69705B94" w14:textId="77777777" w:rsidR="00926A25" w:rsidRPr="00926A25" w:rsidRDefault="00693339" w:rsidP="00FB28F4">
      <w:pPr>
        <w:numPr>
          <w:ilvl w:val="0"/>
          <w:numId w:val="8"/>
        </w:numPr>
        <w:ind w:left="284" w:hanging="284"/>
        <w:jc w:val="both"/>
        <w:rPr>
          <w:rFonts w:ascii="Arial" w:hAnsi="Arial" w:cs="Arial"/>
          <w:sz w:val="22"/>
          <w:szCs w:val="22"/>
        </w:rPr>
      </w:pPr>
      <w:r w:rsidRPr="000B2835">
        <w:rPr>
          <w:rFonts w:ascii="Arial" w:hAnsi="Arial" w:cs="Arial"/>
          <w:color w:val="000000"/>
          <w:sz w:val="22"/>
          <w:szCs w:val="22"/>
        </w:rPr>
        <w:t xml:space="preserve">Úhrada se vybírá </w:t>
      </w:r>
      <w:r w:rsidR="00405B26">
        <w:rPr>
          <w:rFonts w:ascii="Arial" w:hAnsi="Arial" w:cs="Arial"/>
          <w:color w:val="000000"/>
          <w:sz w:val="22"/>
          <w:szCs w:val="22"/>
        </w:rPr>
        <w:t>1x ročně</w:t>
      </w:r>
      <w:r w:rsidR="004E4379" w:rsidRPr="000B2835">
        <w:rPr>
          <w:rFonts w:ascii="Arial" w:hAnsi="Arial" w:cs="Arial"/>
          <w:color w:val="000000"/>
          <w:sz w:val="22"/>
          <w:szCs w:val="22"/>
        </w:rPr>
        <w:t>, a</w:t>
      </w:r>
      <w:r w:rsidR="00A26151">
        <w:rPr>
          <w:rFonts w:ascii="Arial" w:hAnsi="Arial" w:cs="Arial"/>
          <w:color w:val="000000"/>
          <w:sz w:val="22"/>
          <w:szCs w:val="22"/>
        </w:rPr>
        <w:t xml:space="preserve"> to hotově nebo</w:t>
      </w:r>
      <w:r w:rsidR="002E5EA1">
        <w:rPr>
          <w:rFonts w:ascii="Arial" w:hAnsi="Arial" w:cs="Arial"/>
          <w:color w:val="000000"/>
          <w:sz w:val="22"/>
          <w:szCs w:val="22"/>
        </w:rPr>
        <w:t xml:space="preserve"> převodem na účet obce Cikháj</w:t>
      </w:r>
      <w:r w:rsidR="004E4379" w:rsidRPr="000B2835">
        <w:rPr>
          <w:rFonts w:ascii="Arial" w:hAnsi="Arial" w:cs="Arial"/>
          <w:color w:val="000000"/>
          <w:sz w:val="22"/>
          <w:szCs w:val="22"/>
        </w:rPr>
        <w:t>.</w:t>
      </w:r>
    </w:p>
    <w:p w14:paraId="167623B8" w14:textId="77777777" w:rsidR="00926A25" w:rsidRDefault="00926A25" w:rsidP="00926A25">
      <w:pPr>
        <w:pStyle w:val="Odstavecseseznamem"/>
        <w:rPr>
          <w:rFonts w:ascii="Arial" w:hAnsi="Arial" w:cs="Arial"/>
          <w:color w:val="000000"/>
        </w:rPr>
      </w:pPr>
    </w:p>
    <w:p w14:paraId="4D451359"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8</w:t>
      </w:r>
    </w:p>
    <w:p w14:paraId="6E041E70" w14:textId="77777777" w:rsidR="00926A25" w:rsidRDefault="00926A25" w:rsidP="00926A25">
      <w:pPr>
        <w:jc w:val="center"/>
        <w:rPr>
          <w:rFonts w:ascii="Arial" w:hAnsi="Arial" w:cs="Arial"/>
          <w:b/>
          <w:bCs/>
          <w:sz w:val="22"/>
          <w:szCs w:val="22"/>
        </w:rPr>
      </w:pPr>
      <w:r>
        <w:rPr>
          <w:rFonts w:ascii="Arial" w:hAnsi="Arial" w:cs="Arial"/>
          <w:b/>
          <w:bCs/>
          <w:sz w:val="22"/>
          <w:szCs w:val="22"/>
        </w:rPr>
        <w:t>Nakládání s movitými věcmi v rámci předcházení vzniku odpadu</w:t>
      </w:r>
    </w:p>
    <w:p w14:paraId="2F10981D" w14:textId="77777777" w:rsidR="00926A25" w:rsidRPr="00861BEC" w:rsidRDefault="00926A25" w:rsidP="00926A25">
      <w:pPr>
        <w:jc w:val="center"/>
        <w:rPr>
          <w:rFonts w:ascii="Arial" w:hAnsi="Arial" w:cs="Arial"/>
          <w:b/>
          <w:bCs/>
          <w:sz w:val="22"/>
          <w:szCs w:val="22"/>
        </w:rPr>
      </w:pPr>
    </w:p>
    <w:p w14:paraId="2AA859E4" w14:textId="77777777" w:rsidR="00926A25" w:rsidRPr="009441F1" w:rsidRDefault="00926A25" w:rsidP="00FB28F4">
      <w:pPr>
        <w:pStyle w:val="Odstavecseseznamem"/>
        <w:numPr>
          <w:ilvl w:val="0"/>
          <w:numId w:val="13"/>
        </w:numPr>
        <w:ind w:left="426" w:hanging="426"/>
        <w:jc w:val="both"/>
        <w:rPr>
          <w:rFonts w:ascii="Arial" w:hAnsi="Arial" w:cs="Arial"/>
        </w:rPr>
      </w:pPr>
      <w:r w:rsidRPr="009441F1">
        <w:rPr>
          <w:rFonts w:ascii="Arial" w:hAnsi="Arial" w:cs="Arial"/>
        </w:rPr>
        <w:t>Obec v rámci předcházení vzniku odpadu za účelem jejich opětovného použití nakládá   s těmito movitými věcmi:</w:t>
      </w:r>
    </w:p>
    <w:p w14:paraId="178D5300" w14:textId="77777777" w:rsidR="00926A25" w:rsidRDefault="00926A25" w:rsidP="00926A25">
      <w:pPr>
        <w:ind w:left="804"/>
        <w:jc w:val="both"/>
        <w:rPr>
          <w:rFonts w:ascii="Arial" w:hAnsi="Arial" w:cs="Arial"/>
          <w:b/>
          <w:bCs/>
          <w:sz w:val="22"/>
          <w:szCs w:val="22"/>
        </w:rPr>
      </w:pPr>
      <w:r w:rsidRPr="009441F1">
        <w:rPr>
          <w:rFonts w:ascii="Arial" w:hAnsi="Arial" w:cs="Arial"/>
          <w:b/>
          <w:bCs/>
          <w:sz w:val="22"/>
          <w:szCs w:val="22"/>
        </w:rPr>
        <w:t>oděvy a textil</w:t>
      </w:r>
    </w:p>
    <w:p w14:paraId="23B5F24E" w14:textId="77777777" w:rsidR="00926A25" w:rsidRDefault="00926A25" w:rsidP="00926A25">
      <w:pPr>
        <w:ind w:left="804"/>
        <w:jc w:val="both"/>
        <w:rPr>
          <w:rFonts w:ascii="Arial" w:hAnsi="Arial" w:cs="Arial"/>
          <w:b/>
          <w:bCs/>
          <w:sz w:val="22"/>
          <w:szCs w:val="22"/>
        </w:rPr>
      </w:pPr>
    </w:p>
    <w:p w14:paraId="161D62DF" w14:textId="77777777" w:rsidR="00926A25" w:rsidRPr="00861BEC" w:rsidRDefault="00926A25" w:rsidP="00926A25">
      <w:pPr>
        <w:ind w:left="284" w:hanging="284"/>
        <w:jc w:val="both"/>
        <w:rPr>
          <w:rFonts w:ascii="Arial" w:hAnsi="Arial" w:cs="Arial"/>
          <w:sz w:val="22"/>
          <w:szCs w:val="22"/>
        </w:rPr>
      </w:pPr>
      <w:r>
        <w:rPr>
          <w:rFonts w:ascii="Arial" w:hAnsi="Arial" w:cs="Arial"/>
          <w:sz w:val="22"/>
          <w:szCs w:val="22"/>
        </w:rPr>
        <w:t>2</w:t>
      </w:r>
      <w:r w:rsidRPr="00861BEC">
        <w:rPr>
          <w:rFonts w:ascii="Arial" w:hAnsi="Arial" w:cs="Arial"/>
          <w:sz w:val="22"/>
          <w:szCs w:val="22"/>
        </w:rPr>
        <w:t xml:space="preserve">)  </w:t>
      </w:r>
      <w:r>
        <w:rPr>
          <w:rFonts w:ascii="Arial" w:hAnsi="Arial" w:cs="Arial"/>
          <w:sz w:val="22"/>
          <w:szCs w:val="22"/>
        </w:rPr>
        <w:t>Movité věci uvedené v odst. 1 lze předávat do zvláštních sběrných nádob, které jsou umístěny na stanovišti uvedený v čl. 3. Movitá věc musí být předána v takovém stavu, aby bylo možné její opětovné použití.</w:t>
      </w:r>
      <w:r w:rsidRPr="00861BEC">
        <w:rPr>
          <w:rFonts w:ascii="Arial" w:hAnsi="Arial" w:cs="Arial"/>
          <w:sz w:val="22"/>
          <w:szCs w:val="22"/>
        </w:rPr>
        <w:t xml:space="preserve"> </w:t>
      </w:r>
    </w:p>
    <w:p w14:paraId="0066B1E6" w14:textId="77777777" w:rsidR="00CC4B32" w:rsidRDefault="004E4379" w:rsidP="00926A25">
      <w:pPr>
        <w:jc w:val="both"/>
        <w:rPr>
          <w:rFonts w:ascii="Arial" w:hAnsi="Arial" w:cs="Arial"/>
          <w:color w:val="000000"/>
          <w:sz w:val="22"/>
          <w:szCs w:val="22"/>
        </w:rPr>
      </w:pPr>
      <w:r w:rsidRPr="000B2835">
        <w:rPr>
          <w:rFonts w:ascii="Arial" w:hAnsi="Arial" w:cs="Arial"/>
          <w:color w:val="000000"/>
          <w:sz w:val="22"/>
          <w:szCs w:val="22"/>
        </w:rPr>
        <w:t xml:space="preserve"> </w:t>
      </w:r>
    </w:p>
    <w:p w14:paraId="7EC37076"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9</w:t>
      </w:r>
    </w:p>
    <w:p w14:paraId="2ABE49A5" w14:textId="77777777" w:rsidR="00926A25" w:rsidRPr="00861BEC" w:rsidRDefault="00926A25" w:rsidP="00926A25">
      <w:pPr>
        <w:jc w:val="center"/>
        <w:rPr>
          <w:rFonts w:ascii="Arial" w:hAnsi="Arial" w:cs="Arial"/>
          <w:b/>
          <w:bCs/>
          <w:sz w:val="22"/>
          <w:szCs w:val="22"/>
        </w:rPr>
      </w:pPr>
      <w:r w:rsidRPr="00861BEC">
        <w:rPr>
          <w:rFonts w:ascii="Arial" w:hAnsi="Arial" w:cs="Arial"/>
          <w:b/>
          <w:bCs/>
          <w:sz w:val="22"/>
          <w:szCs w:val="22"/>
        </w:rPr>
        <w:t>Nakládání se stavebním odpadem</w:t>
      </w:r>
      <w:r>
        <w:rPr>
          <w:rFonts w:ascii="Arial" w:hAnsi="Arial" w:cs="Arial"/>
          <w:b/>
          <w:bCs/>
          <w:sz w:val="22"/>
          <w:szCs w:val="22"/>
        </w:rPr>
        <w:t xml:space="preserve"> a demoličním odpadem</w:t>
      </w:r>
    </w:p>
    <w:p w14:paraId="611BFAA8" w14:textId="77777777" w:rsidR="00926A25" w:rsidRPr="00861BEC" w:rsidRDefault="00926A25" w:rsidP="00926A25">
      <w:pPr>
        <w:jc w:val="center"/>
        <w:rPr>
          <w:rFonts w:ascii="Arial" w:hAnsi="Arial" w:cs="Arial"/>
          <w:b/>
          <w:bCs/>
          <w:sz w:val="22"/>
          <w:szCs w:val="22"/>
        </w:rPr>
      </w:pPr>
    </w:p>
    <w:p w14:paraId="096BF652"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1)   Stavebním odpadem</w:t>
      </w:r>
      <w:r>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r w:rsidRPr="00861BEC">
        <w:rPr>
          <w:rFonts w:ascii="Arial" w:hAnsi="Arial" w:cs="Arial"/>
          <w:sz w:val="22"/>
          <w:szCs w:val="22"/>
        </w:rPr>
        <w:t xml:space="preserve"> </w:t>
      </w:r>
    </w:p>
    <w:p w14:paraId="0DD561DD" w14:textId="77777777" w:rsidR="00926A25" w:rsidRPr="00861BEC" w:rsidRDefault="00926A25" w:rsidP="00926A25">
      <w:pPr>
        <w:jc w:val="both"/>
        <w:rPr>
          <w:rFonts w:ascii="Arial" w:hAnsi="Arial" w:cs="Arial"/>
          <w:sz w:val="22"/>
          <w:szCs w:val="22"/>
        </w:rPr>
      </w:pPr>
    </w:p>
    <w:p w14:paraId="4E1805FE"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 xml:space="preserve">2)  Stavební odpad lze použít, předat či odstranit pouze zákonem o odpadech stanoveným    způsobem. </w:t>
      </w:r>
    </w:p>
    <w:p w14:paraId="0AAACFA5" w14:textId="77777777" w:rsidR="00926A25" w:rsidRDefault="00926A25" w:rsidP="00F8162C">
      <w:pPr>
        <w:rPr>
          <w:rFonts w:ascii="Arial" w:hAnsi="Arial" w:cs="Arial"/>
          <w:b/>
          <w:sz w:val="22"/>
          <w:szCs w:val="22"/>
        </w:rPr>
      </w:pPr>
    </w:p>
    <w:p w14:paraId="55ECB5C5" w14:textId="77777777" w:rsidR="00A81D11" w:rsidRDefault="00A81D11">
      <w:pPr>
        <w:jc w:val="center"/>
        <w:rPr>
          <w:rFonts w:ascii="Arial" w:hAnsi="Arial" w:cs="Arial"/>
          <w:b/>
          <w:sz w:val="22"/>
          <w:szCs w:val="22"/>
        </w:rPr>
      </w:pPr>
    </w:p>
    <w:p w14:paraId="750635A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26A25">
        <w:rPr>
          <w:rFonts w:ascii="Arial" w:hAnsi="Arial" w:cs="Arial"/>
          <w:b/>
          <w:sz w:val="22"/>
          <w:szCs w:val="22"/>
        </w:rPr>
        <w:t>1</w:t>
      </w:r>
      <w:r w:rsidR="0068265C">
        <w:rPr>
          <w:rFonts w:ascii="Arial" w:hAnsi="Arial" w:cs="Arial"/>
          <w:b/>
          <w:sz w:val="22"/>
          <w:szCs w:val="22"/>
        </w:rPr>
        <w:t>0</w:t>
      </w:r>
    </w:p>
    <w:p w14:paraId="0A4662B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9463FA1" w14:textId="77777777" w:rsidR="0024722A" w:rsidRPr="00FB6AE5" w:rsidRDefault="0024722A">
      <w:pPr>
        <w:ind w:left="360"/>
        <w:jc w:val="center"/>
        <w:rPr>
          <w:rFonts w:ascii="Arial" w:hAnsi="Arial" w:cs="Arial"/>
          <w:b/>
          <w:sz w:val="22"/>
          <w:szCs w:val="22"/>
          <w:u w:val="single"/>
        </w:rPr>
      </w:pPr>
    </w:p>
    <w:p w14:paraId="595A5C2E" w14:textId="52580BFD" w:rsidR="00012F79" w:rsidRPr="009C373B" w:rsidRDefault="0024722A" w:rsidP="009C373B">
      <w:pPr>
        <w:ind w:left="360"/>
        <w:jc w:val="both"/>
        <w:rPr>
          <w:rFonts w:ascii="Arial" w:hAnsi="Arial" w:cs="Arial"/>
          <w:color w:val="000000"/>
          <w:sz w:val="22"/>
          <w:szCs w:val="22"/>
        </w:rPr>
      </w:pPr>
      <w:r w:rsidRPr="00E471B3">
        <w:rPr>
          <w:rFonts w:ascii="Arial" w:hAnsi="Arial" w:cs="Arial"/>
          <w:sz w:val="22"/>
          <w:szCs w:val="22"/>
        </w:rPr>
        <w:t xml:space="preserve">Nabytím účinnosti této vyhlášky se zrušuje </w:t>
      </w:r>
      <w:r w:rsidR="004D30A2" w:rsidRPr="00E471B3">
        <w:rPr>
          <w:rFonts w:ascii="Arial" w:hAnsi="Arial" w:cs="Arial"/>
          <w:sz w:val="22"/>
          <w:szCs w:val="22"/>
        </w:rPr>
        <w:t>o</w:t>
      </w:r>
      <w:r w:rsidR="00121FFF" w:rsidRPr="00E471B3">
        <w:rPr>
          <w:rFonts w:ascii="Arial" w:hAnsi="Arial" w:cs="Arial"/>
          <w:sz w:val="22"/>
          <w:szCs w:val="22"/>
        </w:rPr>
        <w:t xml:space="preserve">becně závazná vyhláška obce </w:t>
      </w:r>
      <w:r w:rsidR="00121FFF" w:rsidRPr="00E471B3">
        <w:rPr>
          <w:rFonts w:ascii="Arial" w:hAnsi="Arial" w:cs="Arial"/>
          <w:sz w:val="22"/>
          <w:szCs w:val="22"/>
        </w:rPr>
        <w:br/>
        <w:t>č</w:t>
      </w:r>
      <w:r w:rsidR="002E5EA1" w:rsidRPr="00E471B3">
        <w:rPr>
          <w:rFonts w:ascii="Arial" w:hAnsi="Arial" w:cs="Arial"/>
          <w:sz w:val="22"/>
          <w:szCs w:val="22"/>
        </w:rPr>
        <w:t xml:space="preserve">. </w:t>
      </w:r>
      <w:r w:rsidR="00283739" w:rsidRPr="00E471B3">
        <w:rPr>
          <w:rFonts w:ascii="Arial" w:hAnsi="Arial" w:cs="Arial"/>
          <w:sz w:val="22"/>
          <w:szCs w:val="22"/>
        </w:rPr>
        <w:t>5</w:t>
      </w:r>
      <w:r w:rsidR="004011E8" w:rsidRPr="00E471B3">
        <w:rPr>
          <w:rFonts w:ascii="Arial" w:hAnsi="Arial" w:cs="Arial"/>
          <w:sz w:val="22"/>
          <w:szCs w:val="22"/>
        </w:rPr>
        <w:t>/202</w:t>
      </w:r>
      <w:r w:rsidR="009C373B" w:rsidRPr="00E471B3">
        <w:rPr>
          <w:rFonts w:ascii="Arial" w:hAnsi="Arial" w:cs="Arial"/>
          <w:sz w:val="22"/>
          <w:szCs w:val="22"/>
        </w:rPr>
        <w:t>5</w:t>
      </w:r>
      <w:r w:rsidR="00121FFF" w:rsidRPr="00E471B3">
        <w:rPr>
          <w:rFonts w:ascii="Arial" w:hAnsi="Arial" w:cs="Arial"/>
          <w:sz w:val="22"/>
          <w:szCs w:val="22"/>
        </w:rPr>
        <w:t xml:space="preserve"> </w:t>
      </w:r>
      <w:r w:rsidR="004011E8" w:rsidRPr="00E471B3">
        <w:rPr>
          <w:rFonts w:ascii="Arial" w:hAnsi="Arial" w:cs="Arial"/>
          <w:color w:val="000000"/>
          <w:sz w:val="22"/>
          <w:szCs w:val="22"/>
        </w:rPr>
        <w:t>o stanovení obecního systému odpadového hospodářství,</w:t>
      </w:r>
      <w:r w:rsidRPr="00E471B3">
        <w:rPr>
          <w:rFonts w:ascii="Arial" w:hAnsi="Arial" w:cs="Arial"/>
          <w:color w:val="000000"/>
          <w:sz w:val="22"/>
          <w:szCs w:val="22"/>
        </w:rPr>
        <w:t xml:space="preserve"> </w:t>
      </w:r>
      <w:r w:rsidR="00405B26" w:rsidRPr="00E471B3">
        <w:rPr>
          <w:rFonts w:ascii="Arial" w:hAnsi="Arial" w:cs="Arial"/>
          <w:color w:val="000000"/>
          <w:sz w:val="22"/>
          <w:szCs w:val="22"/>
        </w:rPr>
        <w:t xml:space="preserve">ze dne </w:t>
      </w:r>
      <w:r w:rsidR="00283739" w:rsidRPr="00E471B3">
        <w:rPr>
          <w:rFonts w:ascii="Arial" w:hAnsi="Arial" w:cs="Arial"/>
          <w:color w:val="000000"/>
          <w:sz w:val="22"/>
          <w:szCs w:val="22"/>
        </w:rPr>
        <w:t>13</w:t>
      </w:r>
      <w:r w:rsidR="009C373B" w:rsidRPr="00E471B3">
        <w:rPr>
          <w:rFonts w:ascii="Arial" w:hAnsi="Arial" w:cs="Arial"/>
          <w:color w:val="000000"/>
          <w:sz w:val="22"/>
          <w:szCs w:val="22"/>
        </w:rPr>
        <w:t>.1</w:t>
      </w:r>
      <w:r w:rsidR="00283739" w:rsidRPr="00E471B3">
        <w:rPr>
          <w:rFonts w:ascii="Arial" w:hAnsi="Arial" w:cs="Arial"/>
          <w:color w:val="000000"/>
          <w:sz w:val="22"/>
          <w:szCs w:val="22"/>
        </w:rPr>
        <w:t>2</w:t>
      </w:r>
      <w:r w:rsidR="009C373B" w:rsidRPr="00E471B3">
        <w:rPr>
          <w:rFonts w:ascii="Arial" w:hAnsi="Arial" w:cs="Arial"/>
          <w:color w:val="000000"/>
          <w:sz w:val="22"/>
          <w:szCs w:val="22"/>
        </w:rPr>
        <w:t>.2025</w:t>
      </w:r>
      <w:r w:rsidR="004011E8" w:rsidRPr="00E471B3">
        <w:rPr>
          <w:rFonts w:ascii="Arial" w:hAnsi="Arial" w:cs="Arial"/>
          <w:color w:val="000000"/>
          <w:sz w:val="22"/>
          <w:szCs w:val="22"/>
        </w:rPr>
        <w:t>.</w:t>
      </w:r>
    </w:p>
    <w:p w14:paraId="7A8F2F1E" w14:textId="77777777" w:rsidR="00F602CC" w:rsidRPr="00926A25" w:rsidRDefault="00F602CC" w:rsidP="00F602CC">
      <w:pPr>
        <w:pStyle w:val="slalnk"/>
        <w:spacing w:before="480"/>
        <w:rPr>
          <w:rFonts w:ascii="Arial" w:hAnsi="Arial" w:cs="Arial"/>
          <w:sz w:val="22"/>
          <w:szCs w:val="18"/>
        </w:rPr>
      </w:pPr>
      <w:r w:rsidRPr="00926A25">
        <w:rPr>
          <w:rFonts w:ascii="Arial" w:hAnsi="Arial" w:cs="Arial"/>
          <w:sz w:val="22"/>
          <w:szCs w:val="18"/>
        </w:rPr>
        <w:t xml:space="preserve">Čl. </w:t>
      </w:r>
      <w:r w:rsidR="00926A25" w:rsidRPr="00926A25">
        <w:rPr>
          <w:rFonts w:ascii="Arial" w:hAnsi="Arial" w:cs="Arial"/>
          <w:sz w:val="22"/>
          <w:szCs w:val="18"/>
        </w:rPr>
        <w:t>1</w:t>
      </w:r>
      <w:r w:rsidR="0068265C">
        <w:rPr>
          <w:rFonts w:ascii="Arial" w:hAnsi="Arial" w:cs="Arial"/>
          <w:sz w:val="22"/>
          <w:szCs w:val="18"/>
        </w:rPr>
        <w:t>1</w:t>
      </w:r>
    </w:p>
    <w:p w14:paraId="620F8D01" w14:textId="77777777" w:rsidR="00F602CC" w:rsidRPr="00926A25" w:rsidRDefault="00F602CC" w:rsidP="00F602CC">
      <w:pPr>
        <w:pStyle w:val="Nzvylnk"/>
        <w:rPr>
          <w:rFonts w:ascii="Arial" w:hAnsi="Arial" w:cs="Arial"/>
          <w:sz w:val="22"/>
          <w:szCs w:val="18"/>
        </w:rPr>
      </w:pPr>
      <w:r w:rsidRPr="00926A25">
        <w:rPr>
          <w:rFonts w:ascii="Arial" w:hAnsi="Arial" w:cs="Arial"/>
          <w:sz w:val="22"/>
          <w:szCs w:val="18"/>
        </w:rPr>
        <w:t>Účinnost</w:t>
      </w:r>
    </w:p>
    <w:p w14:paraId="73A62708" w14:textId="7B6653A2" w:rsidR="0025354B" w:rsidRPr="00765052" w:rsidRDefault="00283739" w:rsidP="00D54FE8">
      <w:pPr>
        <w:ind w:left="360"/>
        <w:jc w:val="both"/>
        <w:rPr>
          <w:rFonts w:ascii="Arial" w:hAnsi="Arial" w:cs="Arial"/>
          <w:sz w:val="22"/>
          <w:szCs w:val="22"/>
        </w:rPr>
      </w:pPr>
      <w:r w:rsidRPr="00283739">
        <w:rPr>
          <w:rFonts w:ascii="Arial" w:hAnsi="Arial" w:cs="Arial"/>
          <w:bCs/>
          <w:sz w:val="22"/>
          <w:szCs w:val="22"/>
        </w:rPr>
        <w:t xml:space="preserve">Tato vyhláška nabývá účinnosti počátkem patnáctého dne následujícího po dni jejího </w:t>
      </w:r>
      <w:proofErr w:type="gramStart"/>
      <w:r w:rsidRPr="00283739">
        <w:rPr>
          <w:rFonts w:ascii="Arial" w:hAnsi="Arial" w:cs="Arial"/>
          <w:bCs/>
          <w:sz w:val="22"/>
          <w:szCs w:val="22"/>
        </w:rPr>
        <w:t>vyhlášení.</w:t>
      </w:r>
      <w:r w:rsidR="009C373B" w:rsidRPr="009C373B">
        <w:rPr>
          <w:rFonts w:ascii="Arial" w:hAnsi="Arial" w:cs="Arial"/>
          <w:bCs/>
          <w:sz w:val="22"/>
          <w:szCs w:val="22"/>
        </w:rPr>
        <w:t>.</w:t>
      </w:r>
      <w:proofErr w:type="gramEnd"/>
    </w:p>
    <w:p w14:paraId="483460CE" w14:textId="77777777" w:rsidR="00F23830" w:rsidRDefault="00F23830" w:rsidP="00E2491F">
      <w:pPr>
        <w:ind w:left="708"/>
        <w:rPr>
          <w:rFonts w:ascii="Arial" w:hAnsi="Arial" w:cs="Arial"/>
          <w:bCs/>
          <w:sz w:val="22"/>
          <w:szCs w:val="22"/>
        </w:rPr>
      </w:pPr>
    </w:p>
    <w:p w14:paraId="1C72A544" w14:textId="77777777" w:rsidR="00F23830" w:rsidRDefault="00F23830" w:rsidP="00E2491F">
      <w:pPr>
        <w:ind w:left="708"/>
        <w:rPr>
          <w:rFonts w:ascii="Arial" w:hAnsi="Arial" w:cs="Arial"/>
          <w:bCs/>
          <w:sz w:val="22"/>
          <w:szCs w:val="22"/>
        </w:rPr>
      </w:pPr>
    </w:p>
    <w:p w14:paraId="753AE0CA" w14:textId="77777777" w:rsidR="0024722A" w:rsidRPr="00D54FE8" w:rsidRDefault="0024722A" w:rsidP="00E2491F">
      <w:pPr>
        <w:ind w:left="708"/>
        <w:rPr>
          <w:rFonts w:ascii="Arial" w:hAnsi="Arial" w:cs="Arial"/>
          <w:bCs/>
          <w:sz w:val="22"/>
          <w:szCs w:val="22"/>
        </w:rPr>
      </w:pPr>
      <w:r w:rsidRPr="00D54FE8">
        <w:rPr>
          <w:rFonts w:ascii="Arial" w:hAnsi="Arial" w:cs="Arial"/>
          <w:bCs/>
          <w:sz w:val="22"/>
          <w:szCs w:val="22"/>
        </w:rPr>
        <w:t>……………….</w:t>
      </w:r>
      <w:r w:rsidR="00E2491F" w:rsidRPr="00D54FE8">
        <w:rPr>
          <w:rFonts w:ascii="Arial" w:hAnsi="Arial" w:cs="Arial"/>
          <w:bCs/>
          <w:sz w:val="22"/>
          <w:szCs w:val="22"/>
        </w:rPr>
        <w:t>..……………….</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t>………………..</w:t>
      </w:r>
    </w:p>
    <w:p w14:paraId="6ECEA356" w14:textId="3FB7DE6A" w:rsidR="0024722A" w:rsidRPr="00D54FE8" w:rsidRDefault="007B08D1" w:rsidP="00D736CB">
      <w:pPr>
        <w:ind w:firstLine="708"/>
        <w:rPr>
          <w:rFonts w:ascii="Arial" w:hAnsi="Arial" w:cs="Arial"/>
          <w:bCs/>
          <w:sz w:val="22"/>
          <w:szCs w:val="22"/>
        </w:rPr>
      </w:pPr>
      <w:r>
        <w:rPr>
          <w:rFonts w:ascii="Arial" w:hAnsi="Arial" w:cs="Arial"/>
          <w:bCs/>
          <w:sz w:val="22"/>
          <w:szCs w:val="22"/>
        </w:rPr>
        <w:t>Markét</w:t>
      </w:r>
      <w:r w:rsidR="00344EA0">
        <w:rPr>
          <w:rFonts w:ascii="Arial" w:hAnsi="Arial" w:cs="Arial"/>
          <w:bCs/>
          <w:sz w:val="22"/>
          <w:szCs w:val="22"/>
        </w:rPr>
        <w:t>a</w:t>
      </w:r>
      <w:r>
        <w:rPr>
          <w:rFonts w:ascii="Arial" w:hAnsi="Arial" w:cs="Arial"/>
          <w:bCs/>
          <w:sz w:val="22"/>
          <w:szCs w:val="22"/>
        </w:rPr>
        <w:t xml:space="preserve"> </w:t>
      </w:r>
      <w:proofErr w:type="gramStart"/>
      <w:r w:rsidR="009C373B">
        <w:rPr>
          <w:rFonts w:ascii="Arial" w:hAnsi="Arial" w:cs="Arial"/>
          <w:bCs/>
          <w:sz w:val="22"/>
          <w:szCs w:val="22"/>
        </w:rPr>
        <w:t>Šidláková</w:t>
      </w:r>
      <w:r w:rsidR="00944934">
        <w:rPr>
          <w:rFonts w:ascii="Arial" w:hAnsi="Arial" w:cs="Arial"/>
          <w:bCs/>
          <w:sz w:val="22"/>
          <w:szCs w:val="22"/>
        </w:rPr>
        <w:t>,</w:t>
      </w:r>
      <w:r>
        <w:rPr>
          <w:rFonts w:ascii="Arial" w:hAnsi="Arial" w:cs="Arial"/>
          <w:bCs/>
          <w:sz w:val="22"/>
          <w:szCs w:val="22"/>
        </w:rPr>
        <w:t xml:space="preserve">  </w:t>
      </w:r>
      <w:r w:rsidR="00944934">
        <w:rPr>
          <w:rFonts w:ascii="Arial" w:hAnsi="Arial" w:cs="Arial"/>
          <w:bCs/>
          <w:sz w:val="22"/>
          <w:szCs w:val="22"/>
        </w:rPr>
        <w:t>v.</w:t>
      </w:r>
      <w:proofErr w:type="gramEnd"/>
      <w:r w:rsidR="00944934">
        <w:rPr>
          <w:rFonts w:ascii="Arial" w:hAnsi="Arial" w:cs="Arial"/>
          <w:bCs/>
          <w:sz w:val="22"/>
          <w:szCs w:val="22"/>
        </w:rPr>
        <w:t xml:space="preserve"> r.</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D54FE8">
        <w:rPr>
          <w:rFonts w:ascii="Arial" w:hAnsi="Arial" w:cs="Arial"/>
          <w:bCs/>
          <w:sz w:val="22"/>
          <w:szCs w:val="22"/>
        </w:rPr>
        <w:t xml:space="preserve">          Sylvie Litochleb</w:t>
      </w:r>
      <w:r w:rsidR="00944934">
        <w:rPr>
          <w:rFonts w:ascii="Arial" w:hAnsi="Arial" w:cs="Arial"/>
          <w:bCs/>
          <w:sz w:val="22"/>
          <w:szCs w:val="22"/>
        </w:rPr>
        <w:t>, v. r.</w:t>
      </w:r>
    </w:p>
    <w:p w14:paraId="085D011F" w14:textId="77777777" w:rsidR="0024722A" w:rsidRPr="00FB6AE5" w:rsidRDefault="0024722A" w:rsidP="00E2491F">
      <w:pPr>
        <w:ind w:left="708"/>
        <w:rPr>
          <w:rFonts w:ascii="Arial" w:hAnsi="Arial" w:cs="Arial"/>
          <w:bCs/>
          <w:sz w:val="22"/>
          <w:szCs w:val="22"/>
        </w:rPr>
      </w:pPr>
      <w:r w:rsidRPr="00D54FE8">
        <w:rPr>
          <w:rFonts w:ascii="Arial" w:hAnsi="Arial" w:cs="Arial"/>
          <w:bCs/>
          <w:sz w:val="22"/>
          <w:szCs w:val="22"/>
        </w:rPr>
        <w:t>místostarost</w:t>
      </w:r>
      <w:r w:rsidR="007B08D1">
        <w:rPr>
          <w:rFonts w:ascii="Arial" w:hAnsi="Arial" w:cs="Arial"/>
          <w:bCs/>
          <w:sz w:val="22"/>
          <w:szCs w:val="22"/>
        </w:rPr>
        <w:t>k</w:t>
      </w:r>
      <w:r w:rsidRPr="00D54FE8">
        <w:rPr>
          <w:rFonts w:ascii="Arial" w:hAnsi="Arial" w:cs="Arial"/>
          <w:bCs/>
          <w:sz w:val="22"/>
          <w:szCs w:val="22"/>
        </w:rPr>
        <w:t>a</w:t>
      </w:r>
      <w:r w:rsidR="00E2491F" w:rsidRPr="00D54FE8">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B08D1">
        <w:rPr>
          <w:rFonts w:ascii="Arial" w:hAnsi="Arial" w:cs="Arial"/>
          <w:bCs/>
          <w:sz w:val="22"/>
          <w:szCs w:val="22"/>
        </w:rPr>
        <w:t xml:space="preserve">                </w:t>
      </w:r>
      <w:r w:rsidR="00E2491F">
        <w:rPr>
          <w:rFonts w:ascii="Arial" w:hAnsi="Arial" w:cs="Arial"/>
          <w:bCs/>
          <w:sz w:val="22"/>
          <w:szCs w:val="22"/>
        </w:rPr>
        <w:t>starost</w:t>
      </w:r>
      <w:r w:rsidR="00D54FE8">
        <w:rPr>
          <w:rFonts w:ascii="Arial" w:hAnsi="Arial" w:cs="Arial"/>
          <w:bCs/>
          <w:sz w:val="22"/>
          <w:szCs w:val="22"/>
        </w:rPr>
        <w:t>k</w:t>
      </w:r>
      <w:r w:rsidR="00E2491F">
        <w:rPr>
          <w:rFonts w:ascii="Arial" w:hAnsi="Arial" w:cs="Arial"/>
          <w:bCs/>
          <w:sz w:val="22"/>
          <w:szCs w:val="22"/>
        </w:rPr>
        <w:t>a</w:t>
      </w:r>
    </w:p>
    <w:p w14:paraId="7300C4DF" w14:textId="77777777" w:rsidR="004D5A15" w:rsidRDefault="004D5A15">
      <w:pPr>
        <w:rPr>
          <w:rFonts w:ascii="Arial" w:hAnsi="Arial" w:cs="Arial"/>
          <w:sz w:val="22"/>
          <w:szCs w:val="22"/>
        </w:rPr>
      </w:pPr>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839F" w14:textId="77777777" w:rsidR="00A12663" w:rsidRDefault="00A12663">
      <w:r>
        <w:separator/>
      </w:r>
    </w:p>
  </w:endnote>
  <w:endnote w:type="continuationSeparator" w:id="0">
    <w:p w14:paraId="078ACC6E" w14:textId="77777777" w:rsidR="00A12663" w:rsidRDefault="00A1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5374" w14:textId="1E08B915" w:rsidR="00FB36A3" w:rsidRDefault="00FB36A3">
    <w:pPr>
      <w:pStyle w:val="Zpat"/>
      <w:jc w:val="center"/>
    </w:pPr>
    <w:r>
      <w:fldChar w:fldCharType="begin"/>
    </w:r>
    <w:r>
      <w:instrText>PAGE   \* MERGEFORMAT</w:instrText>
    </w:r>
    <w:r>
      <w:fldChar w:fldCharType="separate"/>
    </w:r>
    <w:r w:rsidR="00D5501E">
      <w:rPr>
        <w:noProof/>
      </w:rPr>
      <w:t>4</w:t>
    </w:r>
    <w:r>
      <w:fldChar w:fldCharType="end"/>
    </w:r>
  </w:p>
  <w:p w14:paraId="4BC1462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B697" w14:textId="77777777" w:rsidR="00A12663" w:rsidRDefault="00A12663">
      <w:r>
        <w:separator/>
      </w:r>
    </w:p>
  </w:footnote>
  <w:footnote w:type="continuationSeparator" w:id="0">
    <w:p w14:paraId="4AE62A83" w14:textId="77777777" w:rsidR="00A12663" w:rsidRDefault="00A12663">
      <w:r>
        <w:continuationSeparator/>
      </w:r>
    </w:p>
  </w:footnote>
  <w:footnote w:id="1">
    <w:p w14:paraId="4964A47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50535A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Symbol" w:hint="default"/>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1260" w:hanging="360"/>
      </w:pPr>
      <w:rPr>
        <w:rFonts w:ascii="Symbol" w:hAnsi="Symbol" w:cs="Symbol" w:hint="default"/>
      </w:rPr>
    </w:lvl>
  </w:abstractNum>
  <w:abstractNum w:abstractNumId="2" w15:restartNumberingAfterBreak="0">
    <w:nsid w:val="0000000B"/>
    <w:multiLevelType w:val="singleLevel"/>
    <w:tmpl w:val="0000000B"/>
    <w:name w:val="WW8Num18"/>
    <w:lvl w:ilvl="0">
      <w:start w:val="1"/>
      <w:numFmt w:val="bullet"/>
      <w:lvlText w:val=""/>
      <w:lvlJc w:val="left"/>
      <w:pPr>
        <w:tabs>
          <w:tab w:val="num" w:pos="0"/>
        </w:tabs>
        <w:ind w:left="1260" w:hanging="360"/>
      </w:pPr>
      <w:rPr>
        <w:rFonts w:ascii="Symbol" w:hAnsi="Symbol" w:cs="Symbol" w:hint="default"/>
      </w:r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04B97"/>
    <w:multiLevelType w:val="hybridMultilevel"/>
    <w:tmpl w:val="BF3265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4F817F2"/>
    <w:multiLevelType w:val="hybridMultilevel"/>
    <w:tmpl w:val="6908B410"/>
    <w:lvl w:ilvl="0" w:tplc="37123E5A">
      <w:start w:val="1"/>
      <w:numFmt w:val="decimal"/>
      <w:lvlText w:val="%1)"/>
      <w:lvlJc w:val="left"/>
      <w:pPr>
        <w:ind w:left="804" w:hanging="44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D7F20F8"/>
    <w:multiLevelType w:val="hybridMultilevel"/>
    <w:tmpl w:val="27F8C3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600B4F58"/>
    <w:multiLevelType w:val="hybridMultilevel"/>
    <w:tmpl w:val="497A21E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67F738B2"/>
    <w:multiLevelType w:val="hybridMultilevel"/>
    <w:tmpl w:val="F9283676"/>
    <w:lvl w:ilvl="0" w:tplc="A2BC9B08">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C868AF"/>
    <w:multiLevelType w:val="hybridMultilevel"/>
    <w:tmpl w:val="A76ECF3A"/>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1859213">
    <w:abstractNumId w:val="12"/>
  </w:num>
  <w:num w:numId="2" w16cid:durableId="2068264300">
    <w:abstractNumId w:val="8"/>
  </w:num>
  <w:num w:numId="3" w16cid:durableId="1683554785">
    <w:abstractNumId w:val="11"/>
  </w:num>
  <w:num w:numId="4" w16cid:durableId="1845584415">
    <w:abstractNumId w:val="9"/>
  </w:num>
  <w:num w:numId="5" w16cid:durableId="1534684827">
    <w:abstractNumId w:val="5"/>
  </w:num>
  <w:num w:numId="6" w16cid:durableId="1617322443">
    <w:abstractNumId w:val="3"/>
  </w:num>
  <w:num w:numId="7" w16cid:durableId="1820153270">
    <w:abstractNumId w:val="6"/>
  </w:num>
  <w:num w:numId="8" w16cid:durableId="1295791385">
    <w:abstractNumId w:val="4"/>
  </w:num>
  <w:num w:numId="9" w16cid:durableId="718289551">
    <w:abstractNumId w:val="0"/>
  </w:num>
  <w:num w:numId="10" w16cid:durableId="784349676">
    <w:abstractNumId w:val="15"/>
  </w:num>
  <w:num w:numId="11" w16cid:durableId="1340817270">
    <w:abstractNumId w:val="16"/>
  </w:num>
  <w:num w:numId="12" w16cid:durableId="457532517">
    <w:abstractNumId w:val="7"/>
  </w:num>
  <w:num w:numId="13" w16cid:durableId="440028121">
    <w:abstractNumId w:val="10"/>
  </w:num>
  <w:num w:numId="14" w16cid:durableId="2075201879">
    <w:abstractNumId w:val="14"/>
  </w:num>
  <w:num w:numId="15" w16cid:durableId="100552272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012"/>
    <w:rsid w:val="00012F79"/>
    <w:rsid w:val="00024B27"/>
    <w:rsid w:val="00031731"/>
    <w:rsid w:val="000332D7"/>
    <w:rsid w:val="00036778"/>
    <w:rsid w:val="00041A92"/>
    <w:rsid w:val="00042756"/>
    <w:rsid w:val="00053446"/>
    <w:rsid w:val="00053FEC"/>
    <w:rsid w:val="000551CF"/>
    <w:rsid w:val="0005615E"/>
    <w:rsid w:val="0005787D"/>
    <w:rsid w:val="00076F7D"/>
    <w:rsid w:val="00077E69"/>
    <w:rsid w:val="0008576A"/>
    <w:rsid w:val="00086E6D"/>
    <w:rsid w:val="00091C2D"/>
    <w:rsid w:val="000925E2"/>
    <w:rsid w:val="00095548"/>
    <w:rsid w:val="0009785F"/>
    <w:rsid w:val="000A04B6"/>
    <w:rsid w:val="000A3A9A"/>
    <w:rsid w:val="000A3F1B"/>
    <w:rsid w:val="000B2835"/>
    <w:rsid w:val="000B3914"/>
    <w:rsid w:val="000B560B"/>
    <w:rsid w:val="000D0024"/>
    <w:rsid w:val="000D356A"/>
    <w:rsid w:val="000D40B5"/>
    <w:rsid w:val="000E2A0F"/>
    <w:rsid w:val="000E7318"/>
    <w:rsid w:val="000E7404"/>
    <w:rsid w:val="000F4494"/>
    <w:rsid w:val="000F4568"/>
    <w:rsid w:val="000F5547"/>
    <w:rsid w:val="000F645D"/>
    <w:rsid w:val="00103649"/>
    <w:rsid w:val="001078B1"/>
    <w:rsid w:val="00111089"/>
    <w:rsid w:val="00115451"/>
    <w:rsid w:val="00117E27"/>
    <w:rsid w:val="00121FFF"/>
    <w:rsid w:val="00122EA8"/>
    <w:rsid w:val="00123D3A"/>
    <w:rsid w:val="00133646"/>
    <w:rsid w:val="00134AA3"/>
    <w:rsid w:val="001363E2"/>
    <w:rsid w:val="00137DDE"/>
    <w:rsid w:val="00143C84"/>
    <w:rsid w:val="001468F1"/>
    <w:rsid w:val="001476FD"/>
    <w:rsid w:val="001509BA"/>
    <w:rsid w:val="001510B8"/>
    <w:rsid w:val="00151663"/>
    <w:rsid w:val="00164E8B"/>
    <w:rsid w:val="001724A3"/>
    <w:rsid w:val="0017608F"/>
    <w:rsid w:val="00181515"/>
    <w:rsid w:val="00181C99"/>
    <w:rsid w:val="001869E0"/>
    <w:rsid w:val="001A1793"/>
    <w:rsid w:val="001A5FC6"/>
    <w:rsid w:val="001B0AEB"/>
    <w:rsid w:val="001C6E05"/>
    <w:rsid w:val="001E0DF7"/>
    <w:rsid w:val="001E5FBF"/>
    <w:rsid w:val="001F0A36"/>
    <w:rsid w:val="00200839"/>
    <w:rsid w:val="00202C4A"/>
    <w:rsid w:val="00206275"/>
    <w:rsid w:val="00211D36"/>
    <w:rsid w:val="002217C9"/>
    <w:rsid w:val="00222AD6"/>
    <w:rsid w:val="00223F72"/>
    <w:rsid w:val="00232642"/>
    <w:rsid w:val="0023379E"/>
    <w:rsid w:val="00234A49"/>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503"/>
    <w:rsid w:val="002804B5"/>
    <w:rsid w:val="00283739"/>
    <w:rsid w:val="002871A5"/>
    <w:rsid w:val="002A020A"/>
    <w:rsid w:val="002A3581"/>
    <w:rsid w:val="002B5433"/>
    <w:rsid w:val="002B7E6B"/>
    <w:rsid w:val="002C32D2"/>
    <w:rsid w:val="002C3644"/>
    <w:rsid w:val="002C442F"/>
    <w:rsid w:val="002D19DF"/>
    <w:rsid w:val="002D64B8"/>
    <w:rsid w:val="002D7DAC"/>
    <w:rsid w:val="002E2C58"/>
    <w:rsid w:val="002E5EA1"/>
    <w:rsid w:val="002F6C9F"/>
    <w:rsid w:val="0031415A"/>
    <w:rsid w:val="00320CF7"/>
    <w:rsid w:val="0032634F"/>
    <w:rsid w:val="0034317B"/>
    <w:rsid w:val="00343C2D"/>
    <w:rsid w:val="00344369"/>
    <w:rsid w:val="00344EA0"/>
    <w:rsid w:val="00352DD8"/>
    <w:rsid w:val="00362773"/>
    <w:rsid w:val="003649DF"/>
    <w:rsid w:val="003703FE"/>
    <w:rsid w:val="00373576"/>
    <w:rsid w:val="0037455E"/>
    <w:rsid w:val="003746ED"/>
    <w:rsid w:val="003934B6"/>
    <w:rsid w:val="003A0DB1"/>
    <w:rsid w:val="003A1F58"/>
    <w:rsid w:val="003A7FC0"/>
    <w:rsid w:val="003B3FC5"/>
    <w:rsid w:val="003D6965"/>
    <w:rsid w:val="003E3D8B"/>
    <w:rsid w:val="003E6669"/>
    <w:rsid w:val="003E7B1D"/>
    <w:rsid w:val="003E7C46"/>
    <w:rsid w:val="003F1228"/>
    <w:rsid w:val="003F24A0"/>
    <w:rsid w:val="003F24AA"/>
    <w:rsid w:val="003F2846"/>
    <w:rsid w:val="003F4801"/>
    <w:rsid w:val="003F4E3E"/>
    <w:rsid w:val="003F5DCD"/>
    <w:rsid w:val="004011E8"/>
    <w:rsid w:val="0040216A"/>
    <w:rsid w:val="00402834"/>
    <w:rsid w:val="00405B26"/>
    <w:rsid w:val="004107B8"/>
    <w:rsid w:val="00414D31"/>
    <w:rsid w:val="00421C34"/>
    <w:rsid w:val="00423176"/>
    <w:rsid w:val="00425B78"/>
    <w:rsid w:val="0042723F"/>
    <w:rsid w:val="00431942"/>
    <w:rsid w:val="00435697"/>
    <w:rsid w:val="00437F9E"/>
    <w:rsid w:val="00453AB3"/>
    <w:rsid w:val="00460941"/>
    <w:rsid w:val="004679FD"/>
    <w:rsid w:val="004761AD"/>
    <w:rsid w:val="00476A0B"/>
    <w:rsid w:val="00492D2F"/>
    <w:rsid w:val="004966EB"/>
    <w:rsid w:val="004B018B"/>
    <w:rsid w:val="004B6CEB"/>
    <w:rsid w:val="004C5CD8"/>
    <w:rsid w:val="004C7EDE"/>
    <w:rsid w:val="004D0009"/>
    <w:rsid w:val="004D30A2"/>
    <w:rsid w:val="004D3973"/>
    <w:rsid w:val="004D5A15"/>
    <w:rsid w:val="004E437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2910"/>
    <w:rsid w:val="00576E29"/>
    <w:rsid w:val="005870F4"/>
    <w:rsid w:val="00596112"/>
    <w:rsid w:val="0059780C"/>
    <w:rsid w:val="005A3FFD"/>
    <w:rsid w:val="005C07FE"/>
    <w:rsid w:val="005C0885"/>
    <w:rsid w:val="005C7494"/>
    <w:rsid w:val="005C7FAC"/>
    <w:rsid w:val="005D02FB"/>
    <w:rsid w:val="005D29B1"/>
    <w:rsid w:val="005D6CD7"/>
    <w:rsid w:val="005E114F"/>
    <w:rsid w:val="005E2539"/>
    <w:rsid w:val="005E3069"/>
    <w:rsid w:val="005E6DBF"/>
    <w:rsid w:val="005F0144"/>
    <w:rsid w:val="005F0210"/>
    <w:rsid w:val="005F1D1F"/>
    <w:rsid w:val="006025AC"/>
    <w:rsid w:val="006101FB"/>
    <w:rsid w:val="006136AA"/>
    <w:rsid w:val="00617D61"/>
    <w:rsid w:val="00617FE8"/>
    <w:rsid w:val="00620481"/>
    <w:rsid w:val="006277AF"/>
    <w:rsid w:val="00632F39"/>
    <w:rsid w:val="00641107"/>
    <w:rsid w:val="00647E33"/>
    <w:rsid w:val="006511C7"/>
    <w:rsid w:val="00667683"/>
    <w:rsid w:val="00671A01"/>
    <w:rsid w:val="00675B4F"/>
    <w:rsid w:val="006814CB"/>
    <w:rsid w:val="0068265C"/>
    <w:rsid w:val="006866EF"/>
    <w:rsid w:val="006867B9"/>
    <w:rsid w:val="0069195A"/>
    <w:rsid w:val="00692B36"/>
    <w:rsid w:val="00693339"/>
    <w:rsid w:val="00696155"/>
    <w:rsid w:val="006B58B2"/>
    <w:rsid w:val="006E5A79"/>
    <w:rsid w:val="006F432E"/>
    <w:rsid w:val="007008E2"/>
    <w:rsid w:val="00702D6A"/>
    <w:rsid w:val="007063A1"/>
    <w:rsid w:val="00712D36"/>
    <w:rsid w:val="007131EC"/>
    <w:rsid w:val="00713DD1"/>
    <w:rsid w:val="00714B2D"/>
    <w:rsid w:val="0071677D"/>
    <w:rsid w:val="00723DF9"/>
    <w:rsid w:val="0072693E"/>
    <w:rsid w:val="00732470"/>
    <w:rsid w:val="0073528A"/>
    <w:rsid w:val="00737D92"/>
    <w:rsid w:val="00745703"/>
    <w:rsid w:val="00753D03"/>
    <w:rsid w:val="00765052"/>
    <w:rsid w:val="007654D3"/>
    <w:rsid w:val="00777412"/>
    <w:rsid w:val="00785AB3"/>
    <w:rsid w:val="00787EE1"/>
    <w:rsid w:val="007909DA"/>
    <w:rsid w:val="00795009"/>
    <w:rsid w:val="007960B4"/>
    <w:rsid w:val="00797A40"/>
    <w:rsid w:val="007A3B21"/>
    <w:rsid w:val="007A3C8B"/>
    <w:rsid w:val="007A514D"/>
    <w:rsid w:val="007B08D1"/>
    <w:rsid w:val="007B6584"/>
    <w:rsid w:val="007C40FF"/>
    <w:rsid w:val="007C5E41"/>
    <w:rsid w:val="007C7508"/>
    <w:rsid w:val="007D692C"/>
    <w:rsid w:val="007E1DB2"/>
    <w:rsid w:val="007E2B21"/>
    <w:rsid w:val="007E5F6A"/>
    <w:rsid w:val="007E7071"/>
    <w:rsid w:val="007F1D2E"/>
    <w:rsid w:val="007F3823"/>
    <w:rsid w:val="008015C8"/>
    <w:rsid w:val="008041C3"/>
    <w:rsid w:val="00806A9C"/>
    <w:rsid w:val="00811FB6"/>
    <w:rsid w:val="008120EE"/>
    <w:rsid w:val="00820D1C"/>
    <w:rsid w:val="00822299"/>
    <w:rsid w:val="00823562"/>
    <w:rsid w:val="00833615"/>
    <w:rsid w:val="00834BBA"/>
    <w:rsid w:val="00836693"/>
    <w:rsid w:val="0083695F"/>
    <w:rsid w:val="008376C9"/>
    <w:rsid w:val="00841C04"/>
    <w:rsid w:val="00841F59"/>
    <w:rsid w:val="008420FF"/>
    <w:rsid w:val="00843541"/>
    <w:rsid w:val="008449B5"/>
    <w:rsid w:val="008467E3"/>
    <w:rsid w:val="00856F33"/>
    <w:rsid w:val="00862843"/>
    <w:rsid w:val="00870986"/>
    <w:rsid w:val="00872F8B"/>
    <w:rsid w:val="008867E0"/>
    <w:rsid w:val="008A0526"/>
    <w:rsid w:val="008A20A1"/>
    <w:rsid w:val="008A2FC7"/>
    <w:rsid w:val="008A3ACB"/>
    <w:rsid w:val="008A4009"/>
    <w:rsid w:val="008B4493"/>
    <w:rsid w:val="008B7A6F"/>
    <w:rsid w:val="008C02C0"/>
    <w:rsid w:val="008C2EC0"/>
    <w:rsid w:val="008C3A2A"/>
    <w:rsid w:val="008C7123"/>
    <w:rsid w:val="008D3350"/>
    <w:rsid w:val="008E10CD"/>
    <w:rsid w:val="008E4005"/>
    <w:rsid w:val="008F1A27"/>
    <w:rsid w:val="008F1E1D"/>
    <w:rsid w:val="009007DD"/>
    <w:rsid w:val="00910EAA"/>
    <w:rsid w:val="009127BA"/>
    <w:rsid w:val="00912D28"/>
    <w:rsid w:val="0091390D"/>
    <w:rsid w:val="009146F3"/>
    <w:rsid w:val="00915FF6"/>
    <w:rsid w:val="00916185"/>
    <w:rsid w:val="009175D0"/>
    <w:rsid w:val="00920C87"/>
    <w:rsid w:val="00922196"/>
    <w:rsid w:val="00923300"/>
    <w:rsid w:val="00926A25"/>
    <w:rsid w:val="009401A1"/>
    <w:rsid w:val="00940656"/>
    <w:rsid w:val="0094179C"/>
    <w:rsid w:val="00944934"/>
    <w:rsid w:val="00951700"/>
    <w:rsid w:val="00957DC3"/>
    <w:rsid w:val="0096072D"/>
    <w:rsid w:val="009722E1"/>
    <w:rsid w:val="00973C0E"/>
    <w:rsid w:val="009743BA"/>
    <w:rsid w:val="009774F4"/>
    <w:rsid w:val="00977DE2"/>
    <w:rsid w:val="009859B0"/>
    <w:rsid w:val="00985C00"/>
    <w:rsid w:val="0099050B"/>
    <w:rsid w:val="009937C2"/>
    <w:rsid w:val="009A0DDF"/>
    <w:rsid w:val="009A1A48"/>
    <w:rsid w:val="009A64B8"/>
    <w:rsid w:val="009B50E5"/>
    <w:rsid w:val="009B680A"/>
    <w:rsid w:val="009B77CC"/>
    <w:rsid w:val="009C373B"/>
    <w:rsid w:val="009C7464"/>
    <w:rsid w:val="009D260B"/>
    <w:rsid w:val="009D3FD7"/>
    <w:rsid w:val="009D5C19"/>
    <w:rsid w:val="009E4450"/>
    <w:rsid w:val="009E5176"/>
    <w:rsid w:val="009E7CA7"/>
    <w:rsid w:val="009F5BB9"/>
    <w:rsid w:val="00A07653"/>
    <w:rsid w:val="00A111C8"/>
    <w:rsid w:val="00A11DFF"/>
    <w:rsid w:val="00A12663"/>
    <w:rsid w:val="00A23FF9"/>
    <w:rsid w:val="00A25B5E"/>
    <w:rsid w:val="00A26151"/>
    <w:rsid w:val="00A33FDC"/>
    <w:rsid w:val="00A342C0"/>
    <w:rsid w:val="00A3630F"/>
    <w:rsid w:val="00A37D61"/>
    <w:rsid w:val="00A47650"/>
    <w:rsid w:val="00A532C2"/>
    <w:rsid w:val="00A61EAE"/>
    <w:rsid w:val="00A625BA"/>
    <w:rsid w:val="00A62EC3"/>
    <w:rsid w:val="00A64714"/>
    <w:rsid w:val="00A773EE"/>
    <w:rsid w:val="00A81D11"/>
    <w:rsid w:val="00A90CF0"/>
    <w:rsid w:val="00A94551"/>
    <w:rsid w:val="00A9554C"/>
    <w:rsid w:val="00AA1400"/>
    <w:rsid w:val="00AA1F36"/>
    <w:rsid w:val="00AA22F3"/>
    <w:rsid w:val="00AA408A"/>
    <w:rsid w:val="00AB3FF3"/>
    <w:rsid w:val="00AB44E2"/>
    <w:rsid w:val="00AB61B3"/>
    <w:rsid w:val="00AB64CD"/>
    <w:rsid w:val="00AC1028"/>
    <w:rsid w:val="00AC13C7"/>
    <w:rsid w:val="00AC2295"/>
    <w:rsid w:val="00AC4B55"/>
    <w:rsid w:val="00AC707A"/>
    <w:rsid w:val="00AD035D"/>
    <w:rsid w:val="00AD0D21"/>
    <w:rsid w:val="00AE2DEE"/>
    <w:rsid w:val="00AE5EEF"/>
    <w:rsid w:val="00AF49AB"/>
    <w:rsid w:val="00AF72CD"/>
    <w:rsid w:val="00AF77A9"/>
    <w:rsid w:val="00B11B51"/>
    <w:rsid w:val="00B172FF"/>
    <w:rsid w:val="00B204D3"/>
    <w:rsid w:val="00B21975"/>
    <w:rsid w:val="00B236DB"/>
    <w:rsid w:val="00B321B9"/>
    <w:rsid w:val="00B3452E"/>
    <w:rsid w:val="00B42462"/>
    <w:rsid w:val="00B444DF"/>
    <w:rsid w:val="00B556A5"/>
    <w:rsid w:val="00B7787C"/>
    <w:rsid w:val="00B947F5"/>
    <w:rsid w:val="00BA2FB8"/>
    <w:rsid w:val="00BA7164"/>
    <w:rsid w:val="00BC51C4"/>
    <w:rsid w:val="00BC676E"/>
    <w:rsid w:val="00BD2B1D"/>
    <w:rsid w:val="00BD3591"/>
    <w:rsid w:val="00BD3C08"/>
    <w:rsid w:val="00BD4B78"/>
    <w:rsid w:val="00BE347C"/>
    <w:rsid w:val="00BE4DFE"/>
    <w:rsid w:val="00BE72A2"/>
    <w:rsid w:val="00BF0879"/>
    <w:rsid w:val="00BF3879"/>
    <w:rsid w:val="00BF6EFC"/>
    <w:rsid w:val="00C04A6D"/>
    <w:rsid w:val="00C06DBD"/>
    <w:rsid w:val="00C125FE"/>
    <w:rsid w:val="00C169D0"/>
    <w:rsid w:val="00C20056"/>
    <w:rsid w:val="00C25DCE"/>
    <w:rsid w:val="00C25FF6"/>
    <w:rsid w:val="00C3238B"/>
    <w:rsid w:val="00C3782E"/>
    <w:rsid w:val="00C45BF9"/>
    <w:rsid w:val="00C67796"/>
    <w:rsid w:val="00C742D1"/>
    <w:rsid w:val="00C77471"/>
    <w:rsid w:val="00C819B3"/>
    <w:rsid w:val="00C8342C"/>
    <w:rsid w:val="00C846A2"/>
    <w:rsid w:val="00C9368B"/>
    <w:rsid w:val="00C94283"/>
    <w:rsid w:val="00CA5511"/>
    <w:rsid w:val="00CB176B"/>
    <w:rsid w:val="00CB205F"/>
    <w:rsid w:val="00CB5394"/>
    <w:rsid w:val="00CB5754"/>
    <w:rsid w:val="00CB5E14"/>
    <w:rsid w:val="00CC4B32"/>
    <w:rsid w:val="00CE1581"/>
    <w:rsid w:val="00CF0B79"/>
    <w:rsid w:val="00CF4B0C"/>
    <w:rsid w:val="00CF5BE8"/>
    <w:rsid w:val="00CF6192"/>
    <w:rsid w:val="00D04C14"/>
    <w:rsid w:val="00D20AB6"/>
    <w:rsid w:val="00D226C7"/>
    <w:rsid w:val="00D2467D"/>
    <w:rsid w:val="00D25BA7"/>
    <w:rsid w:val="00D27F18"/>
    <w:rsid w:val="00D4132C"/>
    <w:rsid w:val="00D44ECF"/>
    <w:rsid w:val="00D51D24"/>
    <w:rsid w:val="00D546F5"/>
    <w:rsid w:val="00D54FE8"/>
    <w:rsid w:val="00D5501E"/>
    <w:rsid w:val="00D57776"/>
    <w:rsid w:val="00D62F8B"/>
    <w:rsid w:val="00D7341B"/>
    <w:rsid w:val="00D736CB"/>
    <w:rsid w:val="00D859BE"/>
    <w:rsid w:val="00D867D5"/>
    <w:rsid w:val="00D91A41"/>
    <w:rsid w:val="00DA4367"/>
    <w:rsid w:val="00DB2051"/>
    <w:rsid w:val="00DC3C0A"/>
    <w:rsid w:val="00DD0389"/>
    <w:rsid w:val="00DD732A"/>
    <w:rsid w:val="00DE0A5F"/>
    <w:rsid w:val="00DE36FD"/>
    <w:rsid w:val="00DE54A3"/>
    <w:rsid w:val="00DE5616"/>
    <w:rsid w:val="00DF0843"/>
    <w:rsid w:val="00DF28D8"/>
    <w:rsid w:val="00E04C79"/>
    <w:rsid w:val="00E11050"/>
    <w:rsid w:val="00E117FD"/>
    <w:rsid w:val="00E23A15"/>
    <w:rsid w:val="00E2491F"/>
    <w:rsid w:val="00E318DB"/>
    <w:rsid w:val="00E37B3F"/>
    <w:rsid w:val="00E42543"/>
    <w:rsid w:val="00E428C5"/>
    <w:rsid w:val="00E449EF"/>
    <w:rsid w:val="00E471B3"/>
    <w:rsid w:val="00E538F8"/>
    <w:rsid w:val="00E555A1"/>
    <w:rsid w:val="00E5685C"/>
    <w:rsid w:val="00E5725E"/>
    <w:rsid w:val="00E66B2E"/>
    <w:rsid w:val="00E72053"/>
    <w:rsid w:val="00E8031C"/>
    <w:rsid w:val="00E87A75"/>
    <w:rsid w:val="00E87B0B"/>
    <w:rsid w:val="00E92D8B"/>
    <w:rsid w:val="00EA031A"/>
    <w:rsid w:val="00EA1B4D"/>
    <w:rsid w:val="00EB2DCF"/>
    <w:rsid w:val="00EB4815"/>
    <w:rsid w:val="00EB486C"/>
    <w:rsid w:val="00EB7D8D"/>
    <w:rsid w:val="00EF0F4E"/>
    <w:rsid w:val="00EF27FD"/>
    <w:rsid w:val="00F00E31"/>
    <w:rsid w:val="00F07DEE"/>
    <w:rsid w:val="00F11FC3"/>
    <w:rsid w:val="00F17575"/>
    <w:rsid w:val="00F1773A"/>
    <w:rsid w:val="00F20DEA"/>
    <w:rsid w:val="00F23830"/>
    <w:rsid w:val="00F301DF"/>
    <w:rsid w:val="00F33398"/>
    <w:rsid w:val="00F349F4"/>
    <w:rsid w:val="00F37B51"/>
    <w:rsid w:val="00F45D43"/>
    <w:rsid w:val="00F47FED"/>
    <w:rsid w:val="00F51A5D"/>
    <w:rsid w:val="00F534BD"/>
    <w:rsid w:val="00F53E58"/>
    <w:rsid w:val="00F57F1D"/>
    <w:rsid w:val="00F602CC"/>
    <w:rsid w:val="00F67C91"/>
    <w:rsid w:val="00F71191"/>
    <w:rsid w:val="00F724DF"/>
    <w:rsid w:val="00F76A45"/>
    <w:rsid w:val="00F77173"/>
    <w:rsid w:val="00F771CC"/>
    <w:rsid w:val="00F8162C"/>
    <w:rsid w:val="00F876B3"/>
    <w:rsid w:val="00F87C7D"/>
    <w:rsid w:val="00F9340E"/>
    <w:rsid w:val="00F9672C"/>
    <w:rsid w:val="00FA33FD"/>
    <w:rsid w:val="00FA3D38"/>
    <w:rsid w:val="00FB28F4"/>
    <w:rsid w:val="00FB298C"/>
    <w:rsid w:val="00FB317C"/>
    <w:rsid w:val="00FB36A3"/>
    <w:rsid w:val="00FB4709"/>
    <w:rsid w:val="00FB6AE5"/>
    <w:rsid w:val="00FB6FF1"/>
    <w:rsid w:val="00FC59DA"/>
    <w:rsid w:val="00FC5A88"/>
    <w:rsid w:val="00FE0414"/>
    <w:rsid w:val="00FE3AE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01CF"/>
  <w15:chartTrackingRefBased/>
  <w15:docId w15:val="{288694E3-F8EB-4C8A-A891-E6DD49C4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rsid w:val="00F602CC"/>
    <w:pPr>
      <w:keepNext/>
      <w:keepLines/>
      <w:spacing w:before="360" w:after="60"/>
      <w:jc w:val="center"/>
    </w:pPr>
    <w:rPr>
      <w:b/>
      <w:bCs/>
      <w:szCs w:val="20"/>
    </w:rPr>
  </w:style>
  <w:style w:type="paragraph" w:customStyle="1" w:styleId="Nzvylnk">
    <w:name w:val="Názvy článků"/>
    <w:basedOn w:val="slalnk"/>
    <w:rsid w:val="00F602CC"/>
    <w:pPr>
      <w:spacing w:before="60" w:after="160"/>
    </w:pPr>
  </w:style>
  <w:style w:type="character" w:customStyle="1" w:styleId="Nadpis2Char">
    <w:name w:val="Nadpis 2 Char"/>
    <w:link w:val="Nadpis2"/>
    <w:rsid w:val="00926A25"/>
    <w:rPr>
      <w:sz w:val="24"/>
      <w:u w:val="single"/>
    </w:rPr>
  </w:style>
  <w:style w:type="character" w:styleId="Hypertextovodkaz">
    <w:name w:val="Hyperlink"/>
    <w:uiPriority w:val="99"/>
    <w:unhideWhenUsed/>
    <w:rsid w:val="00926A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18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01228748">
      <w:bodyDiv w:val="1"/>
      <w:marLeft w:val="0"/>
      <w:marRight w:val="0"/>
      <w:marTop w:val="0"/>
      <w:marBottom w:val="0"/>
      <w:divBdr>
        <w:top w:val="none" w:sz="0" w:space="0" w:color="auto"/>
        <w:left w:val="none" w:sz="0" w:space="0" w:color="auto"/>
        <w:bottom w:val="none" w:sz="0" w:space="0" w:color="auto"/>
        <w:right w:val="none" w:sz="0" w:space="0" w:color="auto"/>
      </w:divBdr>
    </w:div>
    <w:div w:id="78388513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95110870">
      <w:bodyDiv w:val="1"/>
      <w:marLeft w:val="0"/>
      <w:marRight w:val="0"/>
      <w:marTop w:val="0"/>
      <w:marBottom w:val="0"/>
      <w:divBdr>
        <w:top w:val="none" w:sz="0" w:space="0" w:color="auto"/>
        <w:left w:val="none" w:sz="0" w:space="0" w:color="auto"/>
        <w:bottom w:val="none" w:sz="0" w:space="0" w:color="auto"/>
        <w:right w:val="none" w:sz="0" w:space="0" w:color="auto"/>
      </w:divBdr>
    </w:div>
    <w:div w:id="21332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C527-6EA3-4DB5-BCA8-408CD96F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1203</Words>
  <Characters>6503</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Sylvie Litochleb</cp:lastModifiedBy>
  <cp:revision>6</cp:revision>
  <cp:lastPrinted>2026-03-05T06:17:00Z</cp:lastPrinted>
  <dcterms:created xsi:type="dcterms:W3CDTF">2026-03-05T06:10:00Z</dcterms:created>
  <dcterms:modified xsi:type="dcterms:W3CDTF">2026-05-13T08:53:00Z</dcterms:modified>
</cp:coreProperties>
</file>