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D0AD" w14:textId="77777777" w:rsidR="002119F3" w:rsidRDefault="002119F3" w:rsidP="002119F3">
      <w:pPr>
        <w:pStyle w:val="Zhlav"/>
        <w:tabs>
          <w:tab w:val="clear" w:pos="4536"/>
          <w:tab w:val="clear" w:pos="9072"/>
        </w:tabs>
        <w:rPr>
          <w:bCs/>
        </w:rPr>
      </w:pPr>
    </w:p>
    <w:p w14:paraId="1B935677" w14:textId="77777777" w:rsidR="002119F3" w:rsidRPr="0047068F" w:rsidRDefault="002119F3" w:rsidP="002119F3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>
        <w:rPr>
          <w:rFonts w:ascii="Arial" w:hAnsi="Arial" w:cs="Arial"/>
          <w:b/>
          <w:bCs/>
        </w:rPr>
        <w:t xml:space="preserve"> DYJE</w:t>
      </w:r>
    </w:p>
    <w:p w14:paraId="7E68DB7F" w14:textId="77777777" w:rsidR="002119F3" w:rsidRPr="0047068F" w:rsidRDefault="002119F3" w:rsidP="002119F3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</w:rPr>
        <w:t>Dyje</w:t>
      </w:r>
    </w:p>
    <w:p w14:paraId="0F863117" w14:textId="77777777" w:rsidR="00FC6400" w:rsidRDefault="00FC640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A160437" w14:textId="4BBDB0F2" w:rsidR="00FC6400" w:rsidRDefault="00000000">
      <w:pPr>
        <w:keepNext/>
        <w:spacing w:line="276" w:lineRule="auto"/>
        <w:jc w:val="center"/>
        <w:rPr>
          <w:rFonts w:ascii="Calibri" w:hAnsi="Calibri"/>
          <w:sz w:val="30"/>
          <w:szCs w:val="30"/>
        </w:rPr>
      </w:pPr>
      <w:r>
        <w:rPr>
          <w:rFonts w:ascii="Calibri" w:hAnsi="Calibri" w:cs="Arial"/>
          <w:b/>
          <w:sz w:val="30"/>
          <w:szCs w:val="30"/>
        </w:rPr>
        <w:t xml:space="preserve">Obecně závazná vyhláška obce </w:t>
      </w:r>
      <w:r w:rsidR="00481AB9">
        <w:rPr>
          <w:rFonts w:ascii="Calibri" w:hAnsi="Calibri" w:cs="Arial"/>
          <w:b/>
          <w:sz w:val="30"/>
          <w:szCs w:val="30"/>
        </w:rPr>
        <w:t>Dyje</w:t>
      </w:r>
      <w:r w:rsidR="00740DFA">
        <w:rPr>
          <w:rFonts w:ascii="Calibri" w:hAnsi="Calibri" w:cs="Arial"/>
          <w:b/>
          <w:sz w:val="30"/>
          <w:szCs w:val="30"/>
        </w:rPr>
        <w:t>,</w:t>
      </w:r>
      <w:r>
        <w:rPr>
          <w:rFonts w:ascii="Calibri" w:hAnsi="Calibri" w:cs="Arial"/>
          <w:b/>
          <w:sz w:val="30"/>
          <w:szCs w:val="30"/>
        </w:rPr>
        <w:t xml:space="preserve"> </w:t>
      </w:r>
    </w:p>
    <w:p w14:paraId="29AC890D" w14:textId="77777777" w:rsidR="00FC6400" w:rsidRDefault="00000000">
      <w:pPr>
        <w:spacing w:line="276" w:lineRule="auto"/>
        <w:jc w:val="center"/>
        <w:rPr>
          <w:rFonts w:ascii="Calibri" w:hAnsi="Calibri"/>
          <w:sz w:val="30"/>
          <w:szCs w:val="30"/>
        </w:rPr>
      </w:pPr>
      <w:r>
        <w:rPr>
          <w:rFonts w:ascii="Calibri" w:hAnsi="Calibri" w:cs="Arial"/>
          <w:b/>
          <w:sz w:val="30"/>
          <w:szCs w:val="30"/>
        </w:rPr>
        <w:t xml:space="preserve">kterou se stanoví část školského obvodu mateřské školy </w:t>
      </w:r>
    </w:p>
    <w:p w14:paraId="5B126DBF" w14:textId="77777777" w:rsidR="00FC6400" w:rsidRDefault="00FC6400">
      <w:pPr>
        <w:spacing w:line="276" w:lineRule="auto"/>
        <w:rPr>
          <w:rFonts w:ascii="Calibri" w:hAnsi="Calibri" w:cs="Arial"/>
          <w:sz w:val="30"/>
          <w:szCs w:val="30"/>
        </w:rPr>
      </w:pPr>
    </w:p>
    <w:p w14:paraId="6D0910CD" w14:textId="20D4ABD1" w:rsidR="00FC6400" w:rsidRDefault="00000000" w:rsidP="005520E1">
      <w:pPr>
        <w:keepNext/>
        <w:spacing w:line="276" w:lineRule="auto"/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Zastupitelstvo obce </w:t>
      </w:r>
      <w:r w:rsidR="00481AB9">
        <w:rPr>
          <w:rFonts w:ascii="Calibri" w:hAnsi="Calibri" w:cs="Arial"/>
          <w:sz w:val="22"/>
          <w:szCs w:val="22"/>
        </w:rPr>
        <w:t>Dyje</w:t>
      </w:r>
      <w:r>
        <w:rPr>
          <w:rFonts w:ascii="Calibri" w:hAnsi="Calibri" w:cs="Arial"/>
          <w:sz w:val="22"/>
          <w:szCs w:val="22"/>
        </w:rPr>
        <w:t xml:space="preserve"> se na svém zasedání konaném dne </w:t>
      </w:r>
      <w:r w:rsidR="00740DFA">
        <w:rPr>
          <w:rFonts w:ascii="Calibri" w:hAnsi="Calibri" w:cs="Arial"/>
          <w:sz w:val="22"/>
          <w:szCs w:val="22"/>
        </w:rPr>
        <w:t>7.5.2026</w:t>
      </w:r>
      <w:r>
        <w:rPr>
          <w:rFonts w:ascii="Calibri" w:hAnsi="Calibri" w:cs="Arial"/>
          <w:sz w:val="22"/>
          <w:szCs w:val="22"/>
        </w:rPr>
        <w:t xml:space="preserve"> usnesením č.</w:t>
      </w:r>
      <w:r w:rsidR="00521682">
        <w:rPr>
          <w:rFonts w:ascii="Calibri" w:hAnsi="Calibri" w:cs="Arial"/>
          <w:sz w:val="22"/>
          <w:szCs w:val="22"/>
        </w:rPr>
        <w:t xml:space="preserve"> </w:t>
      </w:r>
      <w:r w:rsidR="00740DFA">
        <w:rPr>
          <w:rFonts w:ascii="Calibri" w:hAnsi="Calibri" w:cs="Arial"/>
          <w:sz w:val="22"/>
          <w:szCs w:val="22"/>
        </w:rPr>
        <w:t>5/4/2026</w:t>
      </w:r>
      <w:r>
        <w:rPr>
          <w:rFonts w:ascii="Calibri" w:hAnsi="Calibri" w:cs="Arial"/>
          <w:sz w:val="22"/>
          <w:szCs w:val="22"/>
        </w:rPr>
        <w:t xml:space="preserve"> usneslo vydat na základě ustanovení § 178 odst. 2</w:t>
      </w:r>
      <w:r w:rsidR="00740DFA">
        <w:rPr>
          <w:rFonts w:ascii="Calibri" w:hAnsi="Calibri" w:cs="Arial"/>
          <w:sz w:val="22"/>
          <w:szCs w:val="22"/>
        </w:rPr>
        <w:t xml:space="preserve"> písm. c) a § 179 odst.</w:t>
      </w:r>
      <w:r>
        <w:rPr>
          <w:rFonts w:ascii="Calibri" w:hAnsi="Calibri" w:cs="Arial"/>
          <w:sz w:val="22"/>
          <w:szCs w:val="22"/>
        </w:rPr>
        <w:t xml:space="preserve"> 3 zákona č. 561/2004 Sb., o 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0FD66F34" w14:textId="77777777" w:rsidR="00FC6400" w:rsidRDefault="00FC6400">
      <w:pPr>
        <w:keepNext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074D291" w14:textId="77777777" w:rsidR="00FC6400" w:rsidRDefault="00000000">
      <w:pPr>
        <w:keepNext/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Čl. 1</w:t>
      </w:r>
    </w:p>
    <w:p w14:paraId="0CBED2C1" w14:textId="77777777" w:rsidR="00FC6400" w:rsidRDefault="00000000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Stanovení školských obvodů </w:t>
      </w:r>
    </w:p>
    <w:p w14:paraId="0FA7F3EF" w14:textId="77777777" w:rsidR="00FC6400" w:rsidRDefault="00FC6400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945C5AE" w14:textId="11EC66FD" w:rsidR="00FC6400" w:rsidRDefault="00000000" w:rsidP="005520E1">
      <w:pPr>
        <w:pStyle w:val="Odstavecseseznamem"/>
        <w:spacing w:line="276" w:lineRule="auto"/>
        <w:ind w:left="0"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základě Dohody o vytvoření společného školského obvodu spádové mateřské školy, uzavřené mezi obcemi Tasovice a Dyje, je území obce </w:t>
      </w:r>
      <w:r w:rsidR="00740DFA">
        <w:rPr>
          <w:rFonts w:ascii="Calibri" w:hAnsi="Calibri" w:cs="Arial"/>
          <w:sz w:val="22"/>
          <w:szCs w:val="22"/>
        </w:rPr>
        <w:t>Dyje</w:t>
      </w:r>
      <w:r>
        <w:rPr>
          <w:rFonts w:ascii="Calibri" w:hAnsi="Calibri" w:cs="Arial"/>
          <w:sz w:val="22"/>
          <w:szCs w:val="22"/>
        </w:rPr>
        <w:t xml:space="preserve"> částí společného školského obvodu Základní školy a Mateřské školy, Tasovice, okres Znojmo, příspěvková organizace, se sídlem Tasovice č.p. 374, 671</w:t>
      </w:r>
      <w:r w:rsidR="00481AB9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25, okres Znojmo, zřízené obcí Tasovice.  </w:t>
      </w:r>
    </w:p>
    <w:p w14:paraId="44BD8458" w14:textId="77777777" w:rsidR="00FC6400" w:rsidRDefault="00FC6400">
      <w:pPr>
        <w:tabs>
          <w:tab w:val="left" w:pos="1134"/>
        </w:tabs>
        <w:spacing w:line="276" w:lineRule="auto"/>
        <w:ind w:left="360"/>
        <w:jc w:val="both"/>
        <w:rPr>
          <w:rFonts w:ascii="Calibri" w:hAnsi="Calibri" w:cs="Arial"/>
          <w:sz w:val="22"/>
          <w:szCs w:val="22"/>
        </w:rPr>
      </w:pPr>
    </w:p>
    <w:p w14:paraId="358AFF88" w14:textId="77777777" w:rsidR="00FC6400" w:rsidRDefault="00000000">
      <w:pPr>
        <w:keepNext/>
        <w:spacing w:line="27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Čl. 2</w:t>
      </w:r>
    </w:p>
    <w:p w14:paraId="3079DCE6" w14:textId="77777777" w:rsidR="00FC6400" w:rsidRDefault="00000000">
      <w:pPr>
        <w:keepNext/>
        <w:spacing w:line="27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Účinnost</w:t>
      </w:r>
    </w:p>
    <w:p w14:paraId="4E1C2AE3" w14:textId="77777777" w:rsidR="00FC6400" w:rsidRDefault="00FC6400">
      <w:pPr>
        <w:keepNext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9A61D4F" w14:textId="77777777" w:rsidR="00FC6400" w:rsidRDefault="00000000">
      <w:pPr>
        <w:spacing w:line="276" w:lineRule="auto"/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64BF272E" w14:textId="77777777" w:rsidR="00FC6400" w:rsidRDefault="00FC6400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44EF47E" w14:textId="77777777" w:rsidR="00FC6400" w:rsidRDefault="00FC6400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1B6E3D4" w14:textId="77777777" w:rsidR="00085C8F" w:rsidRDefault="00085C8F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4064504" w14:textId="77777777" w:rsidR="00FC6400" w:rsidRDefault="00FC6400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F92699D" w14:textId="77777777" w:rsidR="00FC6400" w:rsidRDefault="00FC6400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EEAB0F5" w14:textId="77777777" w:rsidR="00FC6400" w:rsidRDefault="00FC6400">
      <w:pPr>
        <w:rPr>
          <w:rFonts w:hint="eastAsia"/>
        </w:rPr>
        <w:sectPr w:rsidR="00FC6400"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731BA09E" w14:textId="69465385" w:rsidR="00FC6400" w:rsidRDefault="00481AB9" w:rsidP="00740DFA">
      <w:pPr>
        <w:keepNext/>
        <w:spacing w:line="27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Martin Duba, v. r.</w:t>
      </w:r>
    </w:p>
    <w:p w14:paraId="3C9631F9" w14:textId="6907F9D7" w:rsidR="00085C8F" w:rsidRDefault="00481AB9" w:rsidP="00085C8F">
      <w:pPr>
        <w:keepNext/>
        <w:spacing w:line="27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místostarosta</w:t>
      </w:r>
      <w:r>
        <w:br w:type="column"/>
      </w:r>
      <w:r>
        <w:rPr>
          <w:rFonts w:ascii="Calibri" w:hAnsi="Calibri" w:cs="Arial"/>
          <w:sz w:val="22"/>
          <w:szCs w:val="22"/>
        </w:rPr>
        <w:t>Lenka Plešková, v. r.</w:t>
      </w:r>
    </w:p>
    <w:p w14:paraId="0427440C" w14:textId="49D64808" w:rsidR="00FC6400" w:rsidRDefault="00481AB9" w:rsidP="00085C8F">
      <w:pPr>
        <w:keepNext/>
        <w:spacing w:after="120" w:line="27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starostka</w:t>
      </w:r>
    </w:p>
    <w:p w14:paraId="716A2ED0" w14:textId="77777777" w:rsidR="00FC6400" w:rsidRDefault="00FC6400">
      <w:pPr>
        <w:rPr>
          <w:rFonts w:hint="eastAsia"/>
        </w:rPr>
        <w:sectPr w:rsidR="00FC6400">
          <w:type w:val="continuous"/>
          <w:pgSz w:w="11906" w:h="16838"/>
          <w:pgMar w:top="1134" w:right="1134" w:bottom="1134" w:left="1134" w:header="0" w:footer="0" w:gutter="0"/>
          <w:cols w:num="2" w:space="708"/>
          <w:formProt w:val="0"/>
          <w:docGrid w:linePitch="100"/>
        </w:sectPr>
      </w:pPr>
    </w:p>
    <w:p w14:paraId="1192D315" w14:textId="77777777" w:rsidR="00FC6400" w:rsidRDefault="00FC6400">
      <w:pPr>
        <w:jc w:val="both"/>
        <w:rPr>
          <w:rFonts w:ascii="Calibri" w:hAnsi="Calibri" w:cs="Arial"/>
          <w:sz w:val="22"/>
          <w:szCs w:val="22"/>
        </w:rPr>
      </w:pPr>
    </w:p>
    <w:p w14:paraId="48B8874C" w14:textId="77777777" w:rsidR="00FC6400" w:rsidRDefault="00FC6400">
      <w:pPr>
        <w:jc w:val="center"/>
        <w:rPr>
          <w:rFonts w:ascii="Calibri" w:eastAsia="SimSun" w:hAnsi="Calibri" w:cs="Arial"/>
          <w:color w:val="00000A"/>
          <w:sz w:val="22"/>
          <w:szCs w:val="22"/>
        </w:rPr>
      </w:pPr>
    </w:p>
    <w:sectPr w:rsidR="00FC6400">
      <w:type w:val="continuous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D3A4D"/>
    <w:multiLevelType w:val="multilevel"/>
    <w:tmpl w:val="CB96E67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BE05A9A"/>
    <w:multiLevelType w:val="multilevel"/>
    <w:tmpl w:val="275E8D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77288633">
    <w:abstractNumId w:val="0"/>
  </w:num>
  <w:num w:numId="2" w16cid:durableId="1702896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00"/>
    <w:rsid w:val="00085C8F"/>
    <w:rsid w:val="002119F3"/>
    <w:rsid w:val="00261F96"/>
    <w:rsid w:val="00481AB9"/>
    <w:rsid w:val="004A4D29"/>
    <w:rsid w:val="00503E16"/>
    <w:rsid w:val="00521682"/>
    <w:rsid w:val="005520E1"/>
    <w:rsid w:val="006F2250"/>
    <w:rsid w:val="00740DFA"/>
    <w:rsid w:val="00B22C89"/>
    <w:rsid w:val="00D61CA4"/>
    <w:rsid w:val="00E01469"/>
    <w:rsid w:val="00FC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E797"/>
  <w15:docId w15:val="{3B0C3EA9-CDED-4BF4-AB01-F674A752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</w:style>
  <w:style w:type="paragraph" w:customStyle="1" w:styleId="Obsahtabulkyuser">
    <w:name w:val="Obsah tabulky (user)"/>
    <w:basedOn w:val="Normln"/>
    <w:qFormat/>
    <w:pPr>
      <w:suppressLineNumbers/>
    </w:pPr>
  </w:style>
  <w:style w:type="paragraph" w:customStyle="1" w:styleId="Pedformtovantextuser">
    <w:name w:val="Předformátovaný text (user)"/>
    <w:basedOn w:val="Normln"/>
    <w:qFormat/>
    <w:rPr>
      <w:rFonts w:ascii="Liberation Mono" w:hAnsi="Liberation Mono" w:cs="Liberation Mono"/>
      <w:sz w:val="20"/>
      <w:szCs w:val="20"/>
    </w:rPr>
  </w:style>
  <w:style w:type="paragraph" w:styleId="Odstavecseseznamem">
    <w:name w:val="List Paragraph"/>
    <w:basedOn w:val="Normln"/>
    <w:qFormat/>
    <w:pPr>
      <w:spacing w:after="120"/>
      <w:ind w:left="720"/>
      <w:contextualSpacing/>
    </w:pPr>
  </w:style>
  <w:style w:type="paragraph" w:styleId="Zhlav">
    <w:name w:val="header"/>
    <w:basedOn w:val="Normln"/>
    <w:link w:val="ZhlavChar"/>
    <w:rsid w:val="002119F3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2119F3"/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dc:description/>
  <cp:lastModifiedBy>Ucetni</cp:lastModifiedBy>
  <cp:revision>9</cp:revision>
  <cp:lastPrinted>2026-05-07T17:25:00Z</cp:lastPrinted>
  <dcterms:created xsi:type="dcterms:W3CDTF">2026-05-07T16:56:00Z</dcterms:created>
  <dcterms:modified xsi:type="dcterms:W3CDTF">2026-05-12T05:58:00Z</dcterms:modified>
  <dc:language>cs-CZ</dc:language>
</cp:coreProperties>
</file>