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F236B" w14:textId="03416D47" w:rsidR="00A37AB0" w:rsidRPr="00850150" w:rsidRDefault="00A37AB0" w:rsidP="00A37AB0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GRAFICKÁ PŘÍLOHA </w:t>
      </w:r>
      <w:r w:rsidRPr="00850150">
        <w:rPr>
          <w:rFonts w:ascii="Arial" w:hAnsi="Arial" w:cs="Arial"/>
          <w:b/>
          <w:sz w:val="22"/>
          <w:szCs w:val="22"/>
        </w:rPr>
        <w:t>NAŘÍZENÍ</w:t>
      </w:r>
    </w:p>
    <w:p w14:paraId="77BE882C" w14:textId="77777777" w:rsidR="00A37AB0" w:rsidRPr="00850150" w:rsidRDefault="00A37AB0" w:rsidP="00A37AB0">
      <w:pPr>
        <w:rPr>
          <w:rFonts w:ascii="Arial" w:hAnsi="Arial" w:cs="Arial"/>
          <w:b/>
          <w:bCs/>
          <w:sz w:val="22"/>
          <w:szCs w:val="22"/>
        </w:rPr>
      </w:pPr>
    </w:p>
    <w:p w14:paraId="637B0B0D" w14:textId="77777777" w:rsidR="00A37AB0" w:rsidRPr="00850150" w:rsidRDefault="00A37AB0" w:rsidP="00A37AB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50150">
        <w:rPr>
          <w:rFonts w:ascii="Arial" w:hAnsi="Arial" w:cs="Arial"/>
          <w:b/>
          <w:bCs/>
          <w:sz w:val="22"/>
          <w:szCs w:val="22"/>
        </w:rPr>
        <w:t xml:space="preserve">kterým se vymezují oblasti obce, ve kterých lze místní komunikace nebo jejich určené úseky užít za cenu sjednanou v souladu s cenovými předpisy </w:t>
      </w:r>
    </w:p>
    <w:p w14:paraId="08C946CF" w14:textId="77777777" w:rsidR="00B60D56" w:rsidRDefault="00B60D56"/>
    <w:p w14:paraId="54E30080" w14:textId="77777777" w:rsidR="00A37AB0" w:rsidRDefault="00A37AB0"/>
    <w:p w14:paraId="782A0092" w14:textId="77777777" w:rsidR="00A37AB0" w:rsidRDefault="00A37AB0"/>
    <w:p w14:paraId="7BDA7F08" w14:textId="1EAB4F70" w:rsidR="00A37AB0" w:rsidRDefault="00A37AB0">
      <w:pPr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>Místními komunikacemi, které lze užít k stání silničního motorového vozidla za cenu sjednanou v souladu s cenovými předpisy</w:t>
      </w:r>
      <w:r>
        <w:rPr>
          <w:rFonts w:ascii="Arial" w:hAnsi="Arial" w:cs="Arial"/>
          <w:sz w:val="22"/>
          <w:szCs w:val="22"/>
        </w:rPr>
        <w:t>:</w:t>
      </w:r>
    </w:p>
    <w:p w14:paraId="6E0E8A07" w14:textId="77777777" w:rsidR="00A37AB0" w:rsidRDefault="00A37AB0">
      <w:pPr>
        <w:rPr>
          <w:rFonts w:ascii="Arial" w:hAnsi="Arial" w:cs="Arial"/>
          <w:sz w:val="22"/>
          <w:szCs w:val="22"/>
        </w:rPr>
      </w:pPr>
    </w:p>
    <w:p w14:paraId="1DF9A259" w14:textId="77777777" w:rsidR="00A37AB0" w:rsidRDefault="00A37AB0">
      <w:pPr>
        <w:rPr>
          <w:rFonts w:ascii="Arial" w:hAnsi="Arial" w:cs="Arial"/>
          <w:sz w:val="22"/>
          <w:szCs w:val="22"/>
        </w:rPr>
      </w:pPr>
    </w:p>
    <w:p w14:paraId="555860AB" w14:textId="77777777" w:rsidR="00A37AB0" w:rsidRDefault="00A37AB0">
      <w:pPr>
        <w:rPr>
          <w:rFonts w:ascii="Arial" w:hAnsi="Arial" w:cs="Arial"/>
          <w:sz w:val="22"/>
          <w:szCs w:val="22"/>
        </w:rPr>
      </w:pPr>
    </w:p>
    <w:p w14:paraId="1130EF5A" w14:textId="135AC3BE" w:rsidR="00A37AB0" w:rsidRPr="00A37AB0" w:rsidRDefault="00A37AB0" w:rsidP="00A37AB0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A37AB0">
        <w:rPr>
          <w:rFonts w:ascii="Arial" w:hAnsi="Arial" w:cs="Arial"/>
          <w:sz w:val="22"/>
          <w:szCs w:val="22"/>
        </w:rPr>
        <w:t xml:space="preserve">Parkoviště P1 (Centrální plocha u hlavní komunikace, </w:t>
      </w:r>
      <w:r w:rsidRPr="004C6D15">
        <w:rPr>
          <w:rFonts w:ascii="Arial" w:hAnsi="Arial" w:cs="Arial"/>
          <w:sz w:val="22"/>
          <w:szCs w:val="22"/>
        </w:rPr>
        <w:t>p. p. č. 84 v k. ú. H</w:t>
      </w:r>
      <w:r>
        <w:rPr>
          <w:rFonts w:ascii="Arial" w:hAnsi="Arial" w:cs="Arial"/>
          <w:sz w:val="22"/>
          <w:szCs w:val="22"/>
        </w:rPr>
        <w:t>orní Maršov</w:t>
      </w:r>
      <w:r w:rsidRPr="00A37AB0">
        <w:rPr>
          <w:rFonts w:ascii="Arial" w:hAnsi="Arial" w:cs="Arial"/>
          <w:sz w:val="22"/>
          <w:szCs w:val="22"/>
        </w:rPr>
        <w:t>:</w:t>
      </w:r>
    </w:p>
    <w:p w14:paraId="0E63D00F" w14:textId="0FE50A22" w:rsidR="00A37AB0" w:rsidRPr="00A37AB0" w:rsidRDefault="00A37AB0" w:rsidP="00A37AB0">
      <w:pPr>
        <w:pStyle w:val="Odstavecseseznamem"/>
        <w:ind w:left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0C260F0" wp14:editId="6112960A">
            <wp:extent cx="5760720" cy="5445760"/>
            <wp:effectExtent l="0" t="0" r="0" b="2540"/>
            <wp:docPr id="199978121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781210" name="Obrázek 199978121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4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04DD9" w14:textId="77777777" w:rsidR="00A37AB0" w:rsidRDefault="00A37AB0"/>
    <w:p w14:paraId="0CD2DCBC" w14:textId="77777777" w:rsidR="00A37AB0" w:rsidRDefault="00A37AB0"/>
    <w:p w14:paraId="6EDE3CA8" w14:textId="77777777" w:rsidR="00A37AB0" w:rsidRDefault="00A37AB0"/>
    <w:p w14:paraId="28ABC473" w14:textId="77777777" w:rsidR="00A37AB0" w:rsidRDefault="00A37AB0"/>
    <w:p w14:paraId="66A4455D" w14:textId="77777777" w:rsidR="00A37AB0" w:rsidRDefault="00A37AB0"/>
    <w:p w14:paraId="0249488E" w14:textId="77777777" w:rsidR="00A37AB0" w:rsidRDefault="00A37AB0"/>
    <w:p w14:paraId="72B54BBC" w14:textId="107B575E" w:rsidR="00A37AB0" w:rsidRPr="00A37AB0" w:rsidRDefault="00A37AB0" w:rsidP="00A37AB0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C6D15">
        <w:rPr>
          <w:rFonts w:ascii="Arial" w:hAnsi="Arial" w:cs="Arial"/>
          <w:sz w:val="22"/>
          <w:szCs w:val="22"/>
        </w:rPr>
        <w:lastRenderedPageBreak/>
        <w:t>Bertholdovo náměstí, centrální část obce (Vymezený úsek před č.p. 98</w:t>
      </w:r>
      <w:r>
        <w:rPr>
          <w:rFonts w:ascii="Arial" w:hAnsi="Arial" w:cs="Arial"/>
          <w:sz w:val="22"/>
          <w:szCs w:val="22"/>
        </w:rPr>
        <w:t>)</w:t>
      </w:r>
      <w:r w:rsidRPr="00A37AB0">
        <w:rPr>
          <w:rFonts w:ascii="Arial" w:hAnsi="Arial" w:cs="Arial"/>
          <w:sz w:val="22"/>
          <w:szCs w:val="22"/>
        </w:rPr>
        <w:t>:</w:t>
      </w:r>
    </w:p>
    <w:p w14:paraId="1F1E9134" w14:textId="791C708A" w:rsidR="00A37AB0" w:rsidRDefault="00A37AB0">
      <w:pPr>
        <w:rPr>
          <w:noProof/>
          <w14:ligatures w14:val="standardContextual"/>
        </w:rPr>
      </w:pPr>
      <w:r>
        <w:rPr>
          <w:noProof/>
          <w14:ligatures w14:val="standardContextual"/>
        </w:rPr>
        <w:drawing>
          <wp:inline distT="0" distB="0" distL="0" distR="0" wp14:anchorId="53166694" wp14:editId="57B4C7B3">
            <wp:extent cx="5760720" cy="6133465"/>
            <wp:effectExtent l="0" t="0" r="0" b="635"/>
            <wp:docPr id="135256812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568121" name="Obrázek 135256812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13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6F28B" w14:textId="77777777" w:rsidR="00A37AB0" w:rsidRPr="00A37AB0" w:rsidRDefault="00A37AB0" w:rsidP="00A37AB0"/>
    <w:p w14:paraId="07951333" w14:textId="77777777" w:rsidR="00A37AB0" w:rsidRPr="00A37AB0" w:rsidRDefault="00A37AB0" w:rsidP="00A37AB0"/>
    <w:p w14:paraId="2557A943" w14:textId="77777777" w:rsidR="00A37AB0" w:rsidRPr="00A37AB0" w:rsidRDefault="00A37AB0" w:rsidP="00A37AB0"/>
    <w:p w14:paraId="77B5C850" w14:textId="77777777" w:rsidR="00A37AB0" w:rsidRPr="00A37AB0" w:rsidRDefault="00A37AB0" w:rsidP="00A37AB0"/>
    <w:p w14:paraId="118E454D" w14:textId="77777777" w:rsidR="00A37AB0" w:rsidRPr="00A37AB0" w:rsidRDefault="00A37AB0" w:rsidP="00A37AB0"/>
    <w:p w14:paraId="5896C3D6" w14:textId="77777777" w:rsidR="00A37AB0" w:rsidRPr="00A37AB0" w:rsidRDefault="00A37AB0" w:rsidP="00A37AB0"/>
    <w:p w14:paraId="0075AB3E" w14:textId="77777777" w:rsidR="00A37AB0" w:rsidRPr="00A37AB0" w:rsidRDefault="00A37AB0" w:rsidP="00A37AB0"/>
    <w:p w14:paraId="05D940C1" w14:textId="77777777" w:rsidR="00A37AB0" w:rsidRPr="00A37AB0" w:rsidRDefault="00A37AB0" w:rsidP="00A37AB0"/>
    <w:p w14:paraId="649DDF48" w14:textId="77777777" w:rsidR="00A37AB0" w:rsidRDefault="00A37AB0" w:rsidP="00A37AB0">
      <w:pPr>
        <w:rPr>
          <w:noProof/>
          <w14:ligatures w14:val="standardContextual"/>
        </w:rPr>
      </w:pPr>
    </w:p>
    <w:p w14:paraId="6689342A" w14:textId="77777777" w:rsidR="00A37AB0" w:rsidRPr="00A37AB0" w:rsidRDefault="00A37AB0" w:rsidP="00A37AB0">
      <w:pPr>
        <w:jc w:val="center"/>
      </w:pPr>
    </w:p>
    <w:sectPr w:rsidR="00A37AB0" w:rsidRPr="00A37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AB479E"/>
    <w:multiLevelType w:val="hybridMultilevel"/>
    <w:tmpl w:val="469AD0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E86C00"/>
    <w:multiLevelType w:val="hybridMultilevel"/>
    <w:tmpl w:val="1CE83FB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467669">
    <w:abstractNumId w:val="0"/>
  </w:num>
  <w:num w:numId="2" w16cid:durableId="2567913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AB0"/>
    <w:rsid w:val="00377FA3"/>
    <w:rsid w:val="005B43AD"/>
    <w:rsid w:val="00611A39"/>
    <w:rsid w:val="008A2A82"/>
    <w:rsid w:val="00A37AB0"/>
    <w:rsid w:val="00B60D56"/>
    <w:rsid w:val="00D0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75C22"/>
  <w15:chartTrackingRefBased/>
  <w15:docId w15:val="{B90FCC56-B14D-49E1-B686-850002ACD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A37AB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lang w:eastAsia="cs-CZ" w:bidi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37AB0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37AB0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37AB0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37AB0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37AB0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 w:bidi="ar-SA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37AB0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37AB0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37AB0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37AB0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37A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37A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37A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37AB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37AB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37AB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37AB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37AB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37AB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37AB0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A37A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37AB0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A37A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37AB0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A37AB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37AB0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 w:bidi="ar-SA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A37AB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37AB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37AB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37A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</Words>
  <Characters>407</Characters>
  <Application>Microsoft Office Word</Application>
  <DocSecurity>0</DocSecurity>
  <Lines>9</Lines>
  <Paragraphs>4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Skalský</dc:creator>
  <cp:keywords/>
  <dc:description/>
  <cp:lastModifiedBy>Petr Skalský</cp:lastModifiedBy>
  <cp:revision>2</cp:revision>
  <dcterms:created xsi:type="dcterms:W3CDTF">2026-07-22T10:13:00Z</dcterms:created>
  <dcterms:modified xsi:type="dcterms:W3CDTF">2026-07-22T10:13:00Z</dcterms:modified>
</cp:coreProperties>
</file>