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6AB8D" w14:textId="299DD5C3" w:rsidR="000723F9" w:rsidRDefault="000723F9" w:rsidP="00FB0C85">
      <w:pPr>
        <w:pStyle w:val="Nzev"/>
        <w:spacing w:before="0"/>
        <w:jc w:val="left"/>
        <w:rPr>
          <w:rFonts w:ascii="Arial" w:hAnsi="Arial" w:cs="Arial"/>
          <w:sz w:val="28"/>
          <w:szCs w:val="28"/>
        </w:rPr>
      </w:pPr>
    </w:p>
    <w:p w14:paraId="2AECBDE5" w14:textId="77777777" w:rsidR="00E24AA4" w:rsidRDefault="00E24AA4" w:rsidP="002F1278">
      <w:pPr>
        <w:spacing w:line="276" w:lineRule="auto"/>
        <w:jc w:val="center"/>
        <w:rPr>
          <w:rFonts w:ascii="Arial" w:hAnsi="Arial" w:cs="Arial"/>
          <w:b/>
          <w:caps/>
        </w:rPr>
      </w:pPr>
    </w:p>
    <w:p w14:paraId="27E135F6" w14:textId="422F4812" w:rsidR="002F1278" w:rsidRPr="00973CC3" w:rsidRDefault="002F1278" w:rsidP="002F1278">
      <w:pPr>
        <w:spacing w:line="276" w:lineRule="auto"/>
        <w:jc w:val="center"/>
        <w:rPr>
          <w:rFonts w:ascii="Arial" w:hAnsi="Arial" w:cs="Arial"/>
          <w:b/>
          <w:caps/>
        </w:rPr>
      </w:pPr>
      <w:r w:rsidRPr="00973CC3">
        <w:rPr>
          <w:rFonts w:ascii="Arial" w:hAnsi="Arial" w:cs="Arial"/>
          <w:b/>
          <w:caps/>
        </w:rPr>
        <w:t xml:space="preserve">Město </w:t>
      </w:r>
      <w:r>
        <w:rPr>
          <w:rFonts w:ascii="Arial" w:hAnsi="Arial" w:cs="Arial"/>
          <w:b/>
          <w:caps/>
        </w:rPr>
        <w:t>Loket</w:t>
      </w:r>
    </w:p>
    <w:p w14:paraId="05DFDD3C" w14:textId="77777777" w:rsidR="002F1278" w:rsidRPr="00377166" w:rsidRDefault="002F1278" w:rsidP="002F1278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města</w:t>
      </w:r>
      <w:r w:rsidRPr="0037716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Loket</w:t>
      </w:r>
    </w:p>
    <w:p w14:paraId="7273A6D8" w14:textId="20F46286" w:rsidR="002F1278" w:rsidRPr="00FB0C85" w:rsidRDefault="002F1278" w:rsidP="00FB0C8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města</w:t>
      </w:r>
      <w:r w:rsidRPr="0037716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Loket,</w:t>
      </w:r>
      <w:r w:rsidRPr="00125B3C">
        <w:rPr>
          <w:rFonts w:ascii="Arial" w:hAnsi="Arial" w:cs="Arial"/>
          <w:b/>
          <w:sz w:val="28"/>
          <w:szCs w:val="28"/>
        </w:rPr>
        <w:t xml:space="preserve"> </w:t>
      </w:r>
    </w:p>
    <w:p w14:paraId="61731106" w14:textId="460C789A" w:rsidR="00A241D4" w:rsidRPr="002F1278" w:rsidRDefault="002F1278" w:rsidP="002F1278">
      <w:pPr>
        <w:spacing w:line="276" w:lineRule="auto"/>
        <w:ind w:left="426"/>
        <w:jc w:val="center"/>
        <w:rPr>
          <w:rFonts w:ascii="Arial" w:hAnsi="Arial" w:cs="Arial"/>
          <w:b/>
        </w:rPr>
      </w:pPr>
      <w:r>
        <w:rPr>
          <w:rFonts w:ascii="Arial-BoldMT" w:hAnsi="Arial-BoldMT" w:cs="Arial-BoldMT"/>
          <w:b/>
          <w:bCs/>
        </w:rPr>
        <w:t>kterou se mění obecně závazná vyhláška č. 3</w:t>
      </w:r>
      <w:r>
        <w:rPr>
          <w:rFonts w:ascii="Arial" w:hAnsi="Arial" w:cs="Arial"/>
          <w:b/>
        </w:rPr>
        <w:t xml:space="preserve">/2023, </w:t>
      </w:r>
    </w:p>
    <w:p w14:paraId="1FB98742" w14:textId="461C51CB" w:rsidR="00F03BA2" w:rsidRDefault="00736553" w:rsidP="00FB0C85">
      <w:pPr>
        <w:pStyle w:val="Nzev2"/>
        <w:spacing w:before="0" w:beforeAutospacing="0" w:afterAutospacing="0"/>
        <w:rPr>
          <w:rFonts w:cs="Arial"/>
          <w:sz w:val="24"/>
          <w:szCs w:val="24"/>
        </w:rPr>
      </w:pPr>
      <w:r w:rsidRPr="00FE6600">
        <w:rPr>
          <w:rFonts w:cs="Arial"/>
          <w:sz w:val="24"/>
          <w:szCs w:val="24"/>
        </w:rPr>
        <w:t xml:space="preserve">o </w:t>
      </w:r>
      <w:r w:rsidR="00A241D4">
        <w:rPr>
          <w:rFonts w:cs="Arial"/>
          <w:sz w:val="24"/>
          <w:szCs w:val="24"/>
        </w:rPr>
        <w:t>stanovení doby nočního klidu</w:t>
      </w:r>
      <w:r w:rsidR="00F03BA2">
        <w:rPr>
          <w:rFonts w:cs="Arial"/>
          <w:sz w:val="24"/>
          <w:szCs w:val="24"/>
        </w:rPr>
        <w:t xml:space="preserve"> a regulaci hlučných činností</w:t>
      </w:r>
    </w:p>
    <w:p w14:paraId="477ABAD4" w14:textId="77777777" w:rsidR="00FB0C85" w:rsidRPr="00FB0C85" w:rsidRDefault="00FB0C85" w:rsidP="00FB0C85">
      <w:pPr>
        <w:pStyle w:val="Nzev2"/>
        <w:spacing w:before="0" w:beforeAutospacing="0" w:afterAutospacing="0"/>
        <w:rPr>
          <w:rFonts w:cs="Arial"/>
          <w:sz w:val="24"/>
          <w:szCs w:val="24"/>
        </w:rPr>
      </w:pPr>
    </w:p>
    <w:p w14:paraId="0162C65C" w14:textId="1CDE2EFF" w:rsidR="00EC155B" w:rsidRPr="00EC155B" w:rsidRDefault="00736553" w:rsidP="00EC155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města Loket</w:t>
      </w:r>
      <w:r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6619A9">
        <w:rPr>
          <w:rFonts w:ascii="Arial" w:hAnsi="Arial" w:cs="Arial"/>
          <w:sz w:val="22"/>
          <w:szCs w:val="22"/>
        </w:rPr>
        <w:t xml:space="preserve"> </w:t>
      </w:r>
      <w:r w:rsidR="00E24AA4">
        <w:rPr>
          <w:rFonts w:ascii="Arial" w:hAnsi="Arial" w:cs="Arial"/>
          <w:sz w:val="22"/>
          <w:szCs w:val="22"/>
        </w:rPr>
        <w:t xml:space="preserve">22. 6. </w:t>
      </w:r>
      <w:r w:rsidR="006619A9">
        <w:rPr>
          <w:rFonts w:ascii="Arial" w:hAnsi="Arial" w:cs="Arial"/>
          <w:sz w:val="22"/>
          <w:szCs w:val="22"/>
        </w:rPr>
        <w:t>202</w:t>
      </w:r>
      <w:r w:rsidR="00D62BF9">
        <w:rPr>
          <w:rFonts w:ascii="Arial" w:hAnsi="Arial" w:cs="Arial"/>
          <w:sz w:val="22"/>
          <w:szCs w:val="22"/>
        </w:rPr>
        <w:t>3</w:t>
      </w:r>
      <w:r w:rsidR="006619A9">
        <w:rPr>
          <w:rFonts w:ascii="Arial" w:hAnsi="Arial" w:cs="Arial"/>
          <w:sz w:val="22"/>
          <w:szCs w:val="22"/>
        </w:rPr>
        <w:t>,</w:t>
      </w:r>
      <w:r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Pr="00B1791A">
        <w:rPr>
          <w:rFonts w:ascii="Arial" w:hAnsi="Arial" w:cs="Arial"/>
          <w:sz w:val="22"/>
          <w:szCs w:val="22"/>
        </w:rPr>
        <w:t>č.</w:t>
      </w:r>
      <w:r w:rsidR="00E24AA4">
        <w:rPr>
          <w:rFonts w:ascii="Arial" w:hAnsi="Arial" w:cs="Arial"/>
          <w:sz w:val="22"/>
          <w:szCs w:val="22"/>
        </w:rPr>
        <w:t xml:space="preserve"> Z</w:t>
      </w:r>
      <w:r w:rsidR="00DE77B9">
        <w:rPr>
          <w:rFonts w:ascii="Arial" w:hAnsi="Arial" w:cs="Arial"/>
          <w:sz w:val="22"/>
          <w:szCs w:val="22"/>
        </w:rPr>
        <w:t>67/</w:t>
      </w:r>
      <w:r w:rsidR="00E24AA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</w:t>
      </w:r>
      <w:r w:rsidR="00E33FE0">
        <w:rPr>
          <w:rFonts w:ascii="Arial" w:hAnsi="Arial" w:cs="Arial"/>
          <w:sz w:val="22"/>
          <w:szCs w:val="22"/>
        </w:rPr>
        <w:t>202</w:t>
      </w:r>
      <w:r w:rsidR="00D62BF9">
        <w:rPr>
          <w:rFonts w:ascii="Arial" w:hAnsi="Arial" w:cs="Arial"/>
          <w:sz w:val="22"/>
          <w:szCs w:val="22"/>
        </w:rPr>
        <w:t>3</w:t>
      </w:r>
      <w:r w:rsidR="00E33FE0">
        <w:rPr>
          <w:rFonts w:ascii="Arial" w:hAnsi="Arial" w:cs="Arial"/>
          <w:sz w:val="22"/>
          <w:szCs w:val="22"/>
        </w:rPr>
        <w:t xml:space="preserve"> </w:t>
      </w:r>
      <w:r w:rsidR="00E33FE0" w:rsidRPr="00B1791A">
        <w:rPr>
          <w:rFonts w:ascii="Arial" w:hAnsi="Arial" w:cs="Arial"/>
          <w:sz w:val="22"/>
          <w:szCs w:val="22"/>
        </w:rPr>
        <w:t>usneslo</w:t>
      </w:r>
      <w:r w:rsidRPr="00B1791A">
        <w:rPr>
          <w:rFonts w:ascii="Arial" w:hAnsi="Arial" w:cs="Arial"/>
          <w:sz w:val="22"/>
          <w:szCs w:val="22"/>
        </w:rPr>
        <w:t xml:space="preserve"> vydat na základě </w:t>
      </w:r>
      <w:r w:rsidR="00A241D4">
        <w:rPr>
          <w:rFonts w:ascii="Arial" w:hAnsi="Arial" w:cs="Arial"/>
          <w:sz w:val="22"/>
          <w:szCs w:val="22"/>
        </w:rPr>
        <w:t>ustanovení § 10 písm.</w:t>
      </w:r>
      <w:r w:rsidR="000A4B68">
        <w:rPr>
          <w:rFonts w:ascii="Arial" w:hAnsi="Arial" w:cs="Arial"/>
          <w:sz w:val="22"/>
          <w:szCs w:val="22"/>
        </w:rPr>
        <w:t xml:space="preserve"> a)</w:t>
      </w:r>
      <w:r w:rsidR="00A241D4">
        <w:rPr>
          <w:rFonts w:ascii="Arial" w:hAnsi="Arial" w:cs="Arial"/>
          <w:sz w:val="22"/>
          <w:szCs w:val="22"/>
        </w:rPr>
        <w:t xml:space="preserve"> d) a ustanovení § 84 odst.</w:t>
      </w:r>
      <w:r w:rsidR="00F079A8">
        <w:rPr>
          <w:rFonts w:ascii="Arial" w:hAnsi="Arial" w:cs="Arial"/>
          <w:sz w:val="22"/>
          <w:szCs w:val="22"/>
        </w:rPr>
        <w:t> </w:t>
      </w:r>
      <w:r w:rsidR="00A241D4">
        <w:rPr>
          <w:rFonts w:ascii="Arial" w:hAnsi="Arial" w:cs="Arial"/>
          <w:sz w:val="22"/>
          <w:szCs w:val="22"/>
        </w:rPr>
        <w:t>2 písm. h) zákona č. 128/2000 Sb., o obcích (obecní zřízení), ve znění pozdějších předpisů, a</w:t>
      </w:r>
      <w:r w:rsidR="00FE6225">
        <w:rPr>
          <w:rFonts w:ascii="Arial" w:hAnsi="Arial" w:cs="Arial"/>
          <w:sz w:val="22"/>
          <w:szCs w:val="22"/>
        </w:rPr>
        <w:t> </w:t>
      </w:r>
      <w:r w:rsidR="00A241D4">
        <w:rPr>
          <w:rFonts w:ascii="Arial" w:hAnsi="Arial" w:cs="Arial"/>
          <w:sz w:val="22"/>
          <w:szCs w:val="22"/>
        </w:rPr>
        <w:t xml:space="preserve">na základě ustanovení § 5 odst. </w:t>
      </w:r>
      <w:r w:rsidR="000A4B68">
        <w:rPr>
          <w:rFonts w:ascii="Arial" w:hAnsi="Arial" w:cs="Arial"/>
          <w:sz w:val="22"/>
          <w:szCs w:val="22"/>
        </w:rPr>
        <w:t>7</w:t>
      </w:r>
      <w:r w:rsidR="00A241D4">
        <w:rPr>
          <w:rFonts w:ascii="Arial" w:hAnsi="Arial" w:cs="Arial"/>
          <w:sz w:val="22"/>
          <w:szCs w:val="22"/>
        </w:rPr>
        <w:t xml:space="preserve"> zákona č. 251/2016 Sb., o některých přestupcích</w:t>
      </w:r>
      <w:r w:rsidRPr="00B1791A">
        <w:rPr>
          <w:rFonts w:ascii="Arial" w:hAnsi="Arial" w:cs="Arial"/>
          <w:sz w:val="22"/>
          <w:szCs w:val="22"/>
        </w:rPr>
        <w:t xml:space="preserve">, ve znění pozdějších předpisů, tuto obecně závaznou </w:t>
      </w:r>
      <w:r w:rsidR="00FB5365">
        <w:rPr>
          <w:rFonts w:ascii="Arial" w:hAnsi="Arial" w:cs="Arial"/>
          <w:sz w:val="22"/>
          <w:szCs w:val="22"/>
        </w:rPr>
        <w:t>vyhlášku (dále jen „vyhláška“).</w:t>
      </w:r>
    </w:p>
    <w:p w14:paraId="777BDB28" w14:textId="77777777" w:rsidR="002115FD" w:rsidRDefault="002115FD" w:rsidP="002115FD">
      <w:pPr>
        <w:spacing w:after="120"/>
        <w:jc w:val="center"/>
        <w:rPr>
          <w:rFonts w:ascii="Arial" w:hAnsi="Arial" w:cs="Arial"/>
          <w:b/>
        </w:rPr>
      </w:pPr>
    </w:p>
    <w:p w14:paraId="57755CF2" w14:textId="7DF6933F" w:rsidR="002115FD" w:rsidRPr="00973CC3" w:rsidRDefault="002115FD" w:rsidP="002115FD">
      <w:pPr>
        <w:spacing w:after="120"/>
        <w:jc w:val="center"/>
        <w:rPr>
          <w:rFonts w:ascii="Arial" w:hAnsi="Arial" w:cs="Arial"/>
          <w:b/>
        </w:rPr>
      </w:pPr>
      <w:r w:rsidRPr="00973CC3">
        <w:rPr>
          <w:rFonts w:ascii="Arial" w:hAnsi="Arial" w:cs="Arial"/>
          <w:b/>
        </w:rPr>
        <w:t>Čl. 1</w:t>
      </w:r>
    </w:p>
    <w:p w14:paraId="4C7B8CE6" w14:textId="2AE597F2" w:rsidR="002115FD" w:rsidRPr="00540CC4" w:rsidRDefault="002115FD" w:rsidP="002115FD">
      <w:pPr>
        <w:jc w:val="both"/>
        <w:rPr>
          <w:rFonts w:ascii="Arial" w:hAnsi="Arial" w:cs="Arial"/>
          <w:sz w:val="22"/>
          <w:szCs w:val="22"/>
        </w:rPr>
      </w:pPr>
      <w:r w:rsidRPr="00540CC4">
        <w:rPr>
          <w:rFonts w:ascii="Arial" w:hAnsi="Arial" w:cs="Arial"/>
          <w:sz w:val="22"/>
          <w:szCs w:val="22"/>
        </w:rPr>
        <w:t xml:space="preserve">Obecně závazná vyhláška města Loket č. 3/2023, o stanovení doby nočního klidu a regulaci hlučných činností, se mění a </w:t>
      </w:r>
      <w:r w:rsidR="00540CC4" w:rsidRPr="00540CC4">
        <w:rPr>
          <w:rFonts w:ascii="Arial" w:hAnsi="Arial" w:cs="Arial"/>
          <w:sz w:val="22"/>
          <w:szCs w:val="22"/>
        </w:rPr>
        <w:t>doplňuje následovně</w:t>
      </w:r>
      <w:r w:rsidRPr="00540CC4">
        <w:rPr>
          <w:rFonts w:ascii="Arial" w:hAnsi="Arial" w:cs="Arial"/>
          <w:sz w:val="22"/>
          <w:szCs w:val="22"/>
        </w:rPr>
        <w:t>:</w:t>
      </w:r>
    </w:p>
    <w:p w14:paraId="46D7C1DA" w14:textId="27578C0D" w:rsidR="002115FD" w:rsidRPr="00540CC4" w:rsidRDefault="002115FD" w:rsidP="002115FD">
      <w:pPr>
        <w:jc w:val="both"/>
        <w:rPr>
          <w:rFonts w:ascii="Arial" w:hAnsi="Arial" w:cs="Arial"/>
          <w:sz w:val="22"/>
          <w:szCs w:val="22"/>
        </w:rPr>
      </w:pPr>
    </w:p>
    <w:p w14:paraId="6A251AE5" w14:textId="58F54123" w:rsidR="002115FD" w:rsidRPr="00540CC4" w:rsidRDefault="002115FD" w:rsidP="00836392">
      <w:pPr>
        <w:pStyle w:val="Odstavecseseznamem"/>
        <w:numPr>
          <w:ilvl w:val="0"/>
          <w:numId w:val="3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540CC4">
        <w:rPr>
          <w:rFonts w:ascii="Arial" w:hAnsi="Arial" w:cs="Arial"/>
          <w:sz w:val="22"/>
          <w:szCs w:val="22"/>
        </w:rPr>
        <w:t>V Čl. 3 se ruší v odst. 1 písm. b) a nahrazuje novým písm. b) ve znění:</w:t>
      </w:r>
    </w:p>
    <w:p w14:paraId="53D0B062" w14:textId="77777777" w:rsidR="00836392" w:rsidRPr="00540CC4" w:rsidRDefault="00836392" w:rsidP="00836392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67FF4AB1" w14:textId="42D3968E" w:rsidR="00836392" w:rsidRPr="00540CC4" w:rsidRDefault="00836392" w:rsidP="00836392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540CC4">
        <w:rPr>
          <w:rFonts w:ascii="Arial" w:hAnsi="Arial" w:cs="Arial"/>
          <w:sz w:val="22"/>
          <w:szCs w:val="22"/>
        </w:rPr>
        <w:t xml:space="preserve">b) </w:t>
      </w:r>
      <w:r w:rsidRPr="00540CC4">
        <w:rPr>
          <w:rFonts w:ascii="Arial" w:hAnsi="Arial" w:cs="Arial"/>
          <w:sz w:val="22"/>
          <w:szCs w:val="22"/>
        </w:rPr>
        <w:tab/>
      </w:r>
      <w:r w:rsidR="003D3561" w:rsidRPr="00540CC4">
        <w:rPr>
          <w:rFonts w:ascii="Arial" w:hAnsi="Arial" w:cs="Arial"/>
          <w:sz w:val="22"/>
          <w:szCs w:val="22"/>
        </w:rPr>
        <w:t>Pálení čarod</w:t>
      </w:r>
      <w:r w:rsidR="00D87230">
        <w:rPr>
          <w:rFonts w:ascii="Arial" w:hAnsi="Arial" w:cs="Arial"/>
          <w:sz w:val="22"/>
          <w:szCs w:val="22"/>
        </w:rPr>
        <w:t>ě</w:t>
      </w:r>
      <w:r w:rsidR="003D3561" w:rsidRPr="00540CC4">
        <w:rPr>
          <w:rFonts w:ascii="Arial" w:hAnsi="Arial" w:cs="Arial"/>
          <w:sz w:val="22"/>
          <w:szCs w:val="22"/>
        </w:rPr>
        <w:t>j</w:t>
      </w:r>
      <w:r w:rsidRPr="00540CC4">
        <w:rPr>
          <w:rFonts w:ascii="Arial" w:hAnsi="Arial" w:cs="Arial"/>
          <w:sz w:val="22"/>
          <w:szCs w:val="22"/>
        </w:rPr>
        <w:t>nic</w:t>
      </w:r>
    </w:p>
    <w:p w14:paraId="64A49F32" w14:textId="0F7EE036" w:rsidR="002115FD" w:rsidRPr="00540CC4" w:rsidRDefault="00FB0C85" w:rsidP="00836392">
      <w:pPr>
        <w:ind w:left="708"/>
        <w:jc w:val="both"/>
        <w:rPr>
          <w:rFonts w:ascii="Arial" w:hAnsi="Arial" w:cs="Arial"/>
          <w:sz w:val="22"/>
          <w:szCs w:val="22"/>
        </w:rPr>
      </w:pPr>
      <w:r w:rsidRPr="00540CC4">
        <w:rPr>
          <w:rFonts w:ascii="Arial" w:hAnsi="Arial" w:cs="Arial"/>
          <w:sz w:val="22"/>
          <w:szCs w:val="22"/>
        </w:rPr>
        <w:t>T</w:t>
      </w:r>
      <w:r w:rsidR="002115FD" w:rsidRPr="00540CC4">
        <w:rPr>
          <w:rFonts w:ascii="Arial" w:hAnsi="Arial" w:cs="Arial"/>
          <w:sz w:val="22"/>
          <w:szCs w:val="22"/>
        </w:rPr>
        <w:t xml:space="preserve">radiční akce „Vinobraní“ v noci </w:t>
      </w:r>
      <w:r w:rsidR="00D41129" w:rsidRPr="00540CC4">
        <w:rPr>
          <w:rFonts w:ascii="Arial" w:hAnsi="Arial" w:cs="Arial"/>
          <w:sz w:val="22"/>
          <w:szCs w:val="22"/>
        </w:rPr>
        <w:t xml:space="preserve">ze soboty </w:t>
      </w:r>
      <w:r w:rsidR="001A3C65" w:rsidRPr="00540CC4">
        <w:rPr>
          <w:rFonts w:ascii="Arial" w:hAnsi="Arial" w:cs="Arial"/>
          <w:sz w:val="22"/>
          <w:szCs w:val="22"/>
        </w:rPr>
        <w:t>3</w:t>
      </w:r>
      <w:r w:rsidR="002115FD" w:rsidRPr="00540CC4">
        <w:rPr>
          <w:rFonts w:ascii="Arial" w:hAnsi="Arial" w:cs="Arial"/>
          <w:sz w:val="22"/>
          <w:szCs w:val="22"/>
        </w:rPr>
        <w:t xml:space="preserve">0. 9. </w:t>
      </w:r>
      <w:r w:rsidR="00836392" w:rsidRPr="00540CC4">
        <w:rPr>
          <w:rFonts w:ascii="Arial" w:hAnsi="Arial" w:cs="Arial"/>
          <w:sz w:val="22"/>
          <w:szCs w:val="22"/>
        </w:rPr>
        <w:t xml:space="preserve">2023 </w:t>
      </w:r>
      <w:r w:rsidR="00D41129" w:rsidRPr="00540CC4">
        <w:rPr>
          <w:rFonts w:ascii="Arial" w:hAnsi="Arial" w:cs="Arial"/>
          <w:sz w:val="22"/>
          <w:szCs w:val="22"/>
        </w:rPr>
        <w:t xml:space="preserve">na </w:t>
      </w:r>
      <w:r w:rsidR="00540CC4" w:rsidRPr="00540CC4">
        <w:rPr>
          <w:rFonts w:ascii="Arial" w:hAnsi="Arial" w:cs="Arial"/>
          <w:sz w:val="22"/>
          <w:szCs w:val="22"/>
        </w:rPr>
        <w:t>neděli 1.</w:t>
      </w:r>
      <w:r w:rsidR="00D41129" w:rsidRPr="00540CC4">
        <w:rPr>
          <w:rFonts w:ascii="Arial" w:hAnsi="Arial" w:cs="Arial"/>
          <w:sz w:val="22"/>
          <w:szCs w:val="22"/>
        </w:rPr>
        <w:t xml:space="preserve"> 10. 2023,</w:t>
      </w:r>
    </w:p>
    <w:p w14:paraId="7C1A36B9" w14:textId="62C226F9" w:rsidR="00836392" w:rsidRPr="00540CC4" w:rsidRDefault="00FB0C85" w:rsidP="00836392">
      <w:pPr>
        <w:ind w:left="708"/>
        <w:jc w:val="both"/>
        <w:rPr>
          <w:rFonts w:ascii="Arial" w:hAnsi="Arial" w:cs="Arial"/>
          <w:sz w:val="22"/>
          <w:szCs w:val="22"/>
        </w:rPr>
      </w:pPr>
      <w:r w:rsidRPr="00540CC4">
        <w:rPr>
          <w:rFonts w:ascii="Arial" w:hAnsi="Arial" w:cs="Arial"/>
          <w:sz w:val="22"/>
          <w:szCs w:val="22"/>
        </w:rPr>
        <w:t>T</w:t>
      </w:r>
      <w:r w:rsidR="00836392" w:rsidRPr="00540CC4">
        <w:rPr>
          <w:rFonts w:ascii="Arial" w:hAnsi="Arial" w:cs="Arial"/>
          <w:sz w:val="22"/>
          <w:szCs w:val="22"/>
        </w:rPr>
        <w:t>radiční akce „Muzikantská noc“</w:t>
      </w:r>
      <w:r w:rsidR="00D41129" w:rsidRPr="00540CC4">
        <w:rPr>
          <w:rFonts w:ascii="Arial" w:hAnsi="Arial" w:cs="Arial"/>
          <w:sz w:val="22"/>
          <w:szCs w:val="22"/>
        </w:rPr>
        <w:t xml:space="preserve"> v noci ze soboty 16. 9. 2023 na </w:t>
      </w:r>
      <w:r w:rsidR="00540CC4" w:rsidRPr="00540CC4">
        <w:rPr>
          <w:rFonts w:ascii="Arial" w:hAnsi="Arial" w:cs="Arial"/>
          <w:sz w:val="22"/>
          <w:szCs w:val="22"/>
        </w:rPr>
        <w:t>neděli 17.</w:t>
      </w:r>
      <w:r w:rsidR="00D41129" w:rsidRPr="00540CC4">
        <w:rPr>
          <w:rFonts w:ascii="Arial" w:hAnsi="Arial" w:cs="Arial"/>
          <w:sz w:val="22"/>
          <w:szCs w:val="22"/>
        </w:rPr>
        <w:t xml:space="preserve"> 9. 2023,</w:t>
      </w:r>
    </w:p>
    <w:p w14:paraId="7B338549" w14:textId="77777777" w:rsidR="00D41129" w:rsidRPr="00540CC4" w:rsidRDefault="00D41129" w:rsidP="00836392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8D7BD52" w14:textId="6055B68D" w:rsidR="00836392" w:rsidRPr="00540CC4" w:rsidRDefault="00D41129" w:rsidP="00836392">
      <w:pPr>
        <w:pStyle w:val="Odstavecseseznamem"/>
        <w:numPr>
          <w:ilvl w:val="0"/>
          <w:numId w:val="3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540CC4">
        <w:rPr>
          <w:rFonts w:ascii="Arial" w:hAnsi="Arial" w:cs="Arial"/>
          <w:sz w:val="22"/>
          <w:szCs w:val="22"/>
        </w:rPr>
        <w:t>V Čl. 3 se ruší odst. 4 a nahrazuje novým odst. 4 ve znění:</w:t>
      </w:r>
    </w:p>
    <w:p w14:paraId="1D635B45" w14:textId="77777777" w:rsidR="00506906" w:rsidRPr="00540CC4" w:rsidRDefault="00506906" w:rsidP="00506906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35F89803" w14:textId="4191B146" w:rsidR="002115FD" w:rsidRPr="00540CC4" w:rsidRDefault="00D41129" w:rsidP="00FB0C85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540CC4">
        <w:rPr>
          <w:rFonts w:ascii="Arial" w:hAnsi="Arial" w:cs="Arial"/>
          <w:sz w:val="22"/>
          <w:szCs w:val="22"/>
        </w:rPr>
        <w:t xml:space="preserve">(4) </w:t>
      </w:r>
      <w:r w:rsidR="00506906" w:rsidRPr="00540CC4">
        <w:rPr>
          <w:rFonts w:ascii="Arial" w:hAnsi="Arial" w:cs="Arial"/>
          <w:sz w:val="22"/>
          <w:szCs w:val="22"/>
        </w:rPr>
        <w:t xml:space="preserve">Ve dnech konání Mistrovství světa v motokrosu 15. a 16. 7. 2023 se počátek nočního klidu posouvá z 22:00 hod. na 01:00: hodinu následujícího dne ve dnech z pátku </w:t>
      </w:r>
      <w:r w:rsidR="00FB0C85" w:rsidRPr="00540CC4">
        <w:rPr>
          <w:rFonts w:ascii="Arial" w:hAnsi="Arial" w:cs="Arial"/>
          <w:sz w:val="22"/>
          <w:szCs w:val="22"/>
        </w:rPr>
        <w:t xml:space="preserve">14. 7. 2023 </w:t>
      </w:r>
      <w:r w:rsidR="00506906" w:rsidRPr="00540CC4">
        <w:rPr>
          <w:rFonts w:ascii="Arial" w:hAnsi="Arial" w:cs="Arial"/>
          <w:sz w:val="22"/>
          <w:szCs w:val="22"/>
        </w:rPr>
        <w:t>na sobotu</w:t>
      </w:r>
      <w:r w:rsidR="00FB0C85" w:rsidRPr="00540CC4">
        <w:rPr>
          <w:rFonts w:ascii="Arial" w:hAnsi="Arial" w:cs="Arial"/>
          <w:sz w:val="22"/>
          <w:szCs w:val="22"/>
        </w:rPr>
        <w:t xml:space="preserve"> 15. 7. 2023</w:t>
      </w:r>
      <w:r w:rsidR="00506906" w:rsidRPr="00540CC4">
        <w:rPr>
          <w:rFonts w:ascii="Arial" w:hAnsi="Arial" w:cs="Arial"/>
          <w:sz w:val="22"/>
          <w:szCs w:val="22"/>
        </w:rPr>
        <w:t xml:space="preserve"> a ze soboty </w:t>
      </w:r>
      <w:r w:rsidR="00FB0C85" w:rsidRPr="00540CC4">
        <w:rPr>
          <w:rFonts w:ascii="Arial" w:hAnsi="Arial" w:cs="Arial"/>
          <w:sz w:val="22"/>
          <w:szCs w:val="22"/>
        </w:rPr>
        <w:t xml:space="preserve">15. 7. 2023 </w:t>
      </w:r>
      <w:r w:rsidR="00506906" w:rsidRPr="00540CC4">
        <w:rPr>
          <w:rFonts w:ascii="Arial" w:hAnsi="Arial" w:cs="Arial"/>
          <w:sz w:val="22"/>
          <w:szCs w:val="22"/>
        </w:rPr>
        <w:t>na neděli</w:t>
      </w:r>
      <w:r w:rsidR="003D3561" w:rsidRPr="00540CC4">
        <w:rPr>
          <w:rFonts w:ascii="Arial" w:hAnsi="Arial" w:cs="Arial"/>
          <w:sz w:val="22"/>
          <w:szCs w:val="22"/>
        </w:rPr>
        <w:t xml:space="preserve"> 16. 7. </w:t>
      </w:r>
      <w:r w:rsidR="00FB0C85" w:rsidRPr="00540CC4">
        <w:rPr>
          <w:rFonts w:ascii="Arial" w:hAnsi="Arial" w:cs="Arial"/>
          <w:sz w:val="22"/>
          <w:szCs w:val="22"/>
        </w:rPr>
        <w:t>2023</w:t>
      </w:r>
    </w:p>
    <w:p w14:paraId="08DC1E76" w14:textId="2BB69502" w:rsidR="00736553" w:rsidRPr="00C93AA8" w:rsidRDefault="00573615" w:rsidP="00FB5365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Čl. </w:t>
      </w:r>
      <w:r w:rsidR="00FB0C85">
        <w:rPr>
          <w:rFonts w:ascii="Arial" w:hAnsi="Arial" w:cs="Arial"/>
          <w:szCs w:val="24"/>
        </w:rPr>
        <w:t>2</w:t>
      </w:r>
    </w:p>
    <w:p w14:paraId="7F894DA9" w14:textId="4BA4F4EC" w:rsidR="00736553" w:rsidRPr="00C93AA8" w:rsidRDefault="00097FA4" w:rsidP="00FB5365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Platnost a ú</w:t>
      </w:r>
      <w:r w:rsidR="00736553" w:rsidRPr="00C93AA8">
        <w:rPr>
          <w:rFonts w:ascii="Arial" w:hAnsi="Arial" w:cs="Arial"/>
          <w:szCs w:val="24"/>
        </w:rPr>
        <w:t>činnost</w:t>
      </w:r>
    </w:p>
    <w:p w14:paraId="55FBBCBC" w14:textId="1D2A0470" w:rsidR="00AE7FAA" w:rsidRDefault="00736553" w:rsidP="00AE7FAA">
      <w:pPr>
        <w:spacing w:line="276" w:lineRule="auto"/>
        <w:jc w:val="both"/>
        <w:rPr>
          <w:rFonts w:ascii="Arial" w:hAnsi="Arial"/>
        </w:rPr>
      </w:pPr>
      <w:r w:rsidRPr="00DF5857">
        <w:rPr>
          <w:rFonts w:ascii="Arial" w:hAnsi="Arial" w:cs="Arial"/>
          <w:sz w:val="22"/>
          <w:szCs w:val="22"/>
        </w:rPr>
        <w:t xml:space="preserve">Tato vyhláška </w:t>
      </w:r>
      <w:r w:rsidR="00573615">
        <w:rPr>
          <w:rFonts w:ascii="Arial" w:hAnsi="Arial" w:cs="Arial"/>
          <w:sz w:val="22"/>
          <w:szCs w:val="22"/>
        </w:rPr>
        <w:t xml:space="preserve">nabývá </w:t>
      </w:r>
      <w:bookmarkStart w:id="0" w:name="_Hlk107307723"/>
      <w:r w:rsidR="00C3727C">
        <w:rPr>
          <w:rFonts w:ascii="Arial" w:hAnsi="Arial" w:cs="Arial"/>
          <w:sz w:val="22"/>
          <w:szCs w:val="22"/>
        </w:rPr>
        <w:t>platnosti</w:t>
      </w:r>
      <w:r w:rsidR="00097FA4">
        <w:rPr>
          <w:rFonts w:ascii="Arial" w:hAnsi="Arial" w:cs="Arial"/>
          <w:sz w:val="22"/>
          <w:szCs w:val="22"/>
        </w:rPr>
        <w:t xml:space="preserve"> </w:t>
      </w:r>
      <w:r w:rsidR="00097FA4" w:rsidRPr="00097FA4">
        <w:rPr>
          <w:rFonts w:ascii="Arial" w:hAnsi="Arial" w:cs="Arial"/>
          <w:sz w:val="22"/>
          <w:szCs w:val="22"/>
        </w:rPr>
        <w:t>vyhlášením</w:t>
      </w:r>
      <w:r w:rsidR="00097FA4">
        <w:rPr>
          <w:rFonts w:ascii="Arial" w:hAnsi="Arial" w:cs="Arial"/>
          <w:sz w:val="22"/>
          <w:szCs w:val="22"/>
        </w:rPr>
        <w:t xml:space="preserve"> –</w:t>
      </w:r>
      <w:r w:rsidR="00097FA4" w:rsidRPr="00097FA4">
        <w:rPr>
          <w:rFonts w:ascii="Arial" w:hAnsi="Arial" w:cs="Arial"/>
          <w:sz w:val="22"/>
          <w:szCs w:val="22"/>
        </w:rPr>
        <w:t xml:space="preserve"> </w:t>
      </w:r>
      <w:r w:rsidR="00097FA4">
        <w:rPr>
          <w:rFonts w:ascii="Arial" w:hAnsi="Arial" w:cs="Arial"/>
          <w:sz w:val="22"/>
          <w:szCs w:val="22"/>
        </w:rPr>
        <w:t xml:space="preserve">zveřejněním </w:t>
      </w:r>
      <w:r w:rsidR="00097FA4" w:rsidRPr="00097FA4">
        <w:rPr>
          <w:rFonts w:ascii="Arial" w:hAnsi="Arial" w:cs="Arial"/>
          <w:sz w:val="22"/>
          <w:szCs w:val="22"/>
        </w:rPr>
        <w:t>ve Sbírce právních předpisů územních samosprávných celků a některých správních úřadů</w:t>
      </w:r>
      <w:r w:rsidR="000723F9">
        <w:rPr>
          <w:rFonts w:ascii="Arial" w:hAnsi="Arial" w:cs="Arial"/>
          <w:sz w:val="22"/>
          <w:szCs w:val="22"/>
        </w:rPr>
        <w:t xml:space="preserve">, </w:t>
      </w:r>
      <w:bookmarkEnd w:id="0"/>
      <w:r w:rsidR="00AE7FAA">
        <w:rPr>
          <w:rFonts w:ascii="Arial" w:hAnsi="Arial" w:cs="Arial"/>
          <w:sz w:val="22"/>
          <w:szCs w:val="22"/>
        </w:rPr>
        <w:t>a úč</w:t>
      </w:r>
      <w:r w:rsidR="003D3561">
        <w:rPr>
          <w:rFonts w:ascii="Arial" w:hAnsi="Arial" w:cs="Arial"/>
          <w:sz w:val="22"/>
          <w:szCs w:val="22"/>
        </w:rPr>
        <w:t xml:space="preserve">innosti </w:t>
      </w:r>
      <w:r w:rsidR="00F079A8">
        <w:rPr>
          <w:rFonts w:ascii="Arial" w:hAnsi="Arial" w:cs="Arial"/>
          <w:sz w:val="22"/>
          <w:szCs w:val="22"/>
        </w:rPr>
        <w:t xml:space="preserve">den </w:t>
      </w:r>
      <w:r w:rsidR="003D3561">
        <w:rPr>
          <w:rFonts w:ascii="Arial" w:hAnsi="Arial" w:cs="Arial"/>
          <w:sz w:val="22"/>
          <w:szCs w:val="22"/>
        </w:rPr>
        <w:t>po dni jejího vyhlášení</w:t>
      </w:r>
      <w:r w:rsidR="00F079A8">
        <w:rPr>
          <w:rFonts w:ascii="Arial" w:hAnsi="Arial" w:cs="Arial"/>
          <w:sz w:val="22"/>
          <w:szCs w:val="22"/>
        </w:rPr>
        <w:t xml:space="preserve"> z důvodu naléhavého obecního zájmu.</w:t>
      </w:r>
    </w:p>
    <w:p w14:paraId="3CDDF1A7" w14:textId="77777777" w:rsidR="003D3561" w:rsidRDefault="003D3561" w:rsidP="00AE7FAA">
      <w:pPr>
        <w:spacing w:line="276" w:lineRule="auto"/>
        <w:jc w:val="both"/>
        <w:rPr>
          <w:rFonts w:ascii="Arial" w:hAnsi="Arial" w:cs="Arial"/>
        </w:rPr>
      </w:pPr>
    </w:p>
    <w:p w14:paraId="7C5B9562" w14:textId="64AABA06" w:rsidR="000723F9" w:rsidRDefault="000723F9" w:rsidP="00316992">
      <w:pPr>
        <w:pStyle w:val="Normlnweb"/>
        <w:spacing w:before="0" w:beforeAutospacing="0" w:after="0" w:afterAutospacing="0"/>
        <w:rPr>
          <w:rFonts w:cs="Arial"/>
          <w:sz w:val="22"/>
          <w:szCs w:val="22"/>
        </w:rPr>
      </w:pPr>
    </w:p>
    <w:p w14:paraId="04AF58B1" w14:textId="77777777" w:rsidR="00316992" w:rsidRDefault="00316992" w:rsidP="00316992">
      <w:pPr>
        <w:pStyle w:val="Normlnweb"/>
        <w:spacing w:before="0" w:beforeAutospacing="0" w:after="0" w:afterAutospacing="0"/>
        <w:rPr>
          <w:rFonts w:cs="Arial"/>
          <w:sz w:val="22"/>
          <w:szCs w:val="22"/>
        </w:rPr>
      </w:pPr>
    </w:p>
    <w:p w14:paraId="3765EBA2" w14:textId="188E228C" w:rsidR="00736553" w:rsidRPr="00587582" w:rsidRDefault="00736553" w:rsidP="0030537A">
      <w:pPr>
        <w:pStyle w:val="Normlnweb"/>
        <w:spacing w:before="0" w:beforeAutospacing="0" w:after="0" w:afterAutospacing="0"/>
        <w:jc w:val="center"/>
        <w:rPr>
          <w:rFonts w:cs="Arial"/>
          <w:sz w:val="22"/>
          <w:szCs w:val="22"/>
        </w:rPr>
      </w:pPr>
      <w:r w:rsidRPr="00587582">
        <w:rPr>
          <w:rFonts w:cs="Arial"/>
          <w:sz w:val="22"/>
          <w:szCs w:val="22"/>
        </w:rPr>
        <w:t>___________________</w:t>
      </w:r>
    </w:p>
    <w:p w14:paraId="5C0D6D08" w14:textId="2B8D5FCB" w:rsidR="00736553" w:rsidRPr="00587582" w:rsidRDefault="00736553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  <w:r w:rsidRPr="00587582">
        <w:rPr>
          <w:rFonts w:ascii="Arial" w:hAnsi="Arial" w:cs="Arial"/>
          <w:sz w:val="22"/>
          <w:szCs w:val="20"/>
        </w:rPr>
        <w:t xml:space="preserve"> Ing. </w:t>
      </w:r>
      <w:r w:rsidR="00D62BF9">
        <w:rPr>
          <w:rFonts w:ascii="Arial" w:hAnsi="Arial" w:cs="Arial"/>
          <w:sz w:val="22"/>
          <w:szCs w:val="20"/>
        </w:rPr>
        <w:t>Zdeněk Bednář</w:t>
      </w:r>
    </w:p>
    <w:p w14:paraId="0A1CBB2E" w14:textId="77777777" w:rsidR="00736553" w:rsidRPr="00587582" w:rsidRDefault="00736553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  <w:r w:rsidRPr="00587582">
        <w:rPr>
          <w:rFonts w:ascii="Arial" w:hAnsi="Arial" w:cs="Arial"/>
          <w:sz w:val="22"/>
          <w:szCs w:val="22"/>
        </w:rPr>
        <w:t>starosta města</w:t>
      </w:r>
    </w:p>
    <w:p w14:paraId="03DBFF93" w14:textId="77777777" w:rsidR="00736553" w:rsidRPr="00587582" w:rsidRDefault="00736553" w:rsidP="00FB5365">
      <w:pPr>
        <w:pStyle w:val="Zkladntext"/>
        <w:spacing w:after="0"/>
        <w:rPr>
          <w:rFonts w:ascii="Arial" w:hAnsi="Arial" w:cs="Arial"/>
          <w:sz w:val="22"/>
          <w:szCs w:val="20"/>
        </w:rPr>
      </w:pPr>
    </w:p>
    <w:p w14:paraId="200BEB6F" w14:textId="339C030D" w:rsidR="000723F9" w:rsidRDefault="000723F9" w:rsidP="00316992">
      <w:pPr>
        <w:pStyle w:val="Zkladntext"/>
        <w:spacing w:after="0"/>
        <w:rPr>
          <w:rFonts w:ascii="Arial" w:hAnsi="Arial" w:cs="Arial"/>
          <w:sz w:val="22"/>
          <w:szCs w:val="20"/>
        </w:rPr>
      </w:pPr>
    </w:p>
    <w:p w14:paraId="79275225" w14:textId="77777777" w:rsidR="00E24AA4" w:rsidRPr="00587582" w:rsidRDefault="00E24AA4" w:rsidP="00316992">
      <w:pPr>
        <w:pStyle w:val="Zkladntext"/>
        <w:spacing w:after="0"/>
        <w:rPr>
          <w:rFonts w:ascii="Arial" w:hAnsi="Arial" w:cs="Arial"/>
          <w:sz w:val="22"/>
          <w:szCs w:val="20"/>
        </w:rPr>
      </w:pPr>
    </w:p>
    <w:p w14:paraId="4F78142A" w14:textId="77777777" w:rsidR="00736553" w:rsidRPr="00587582" w:rsidRDefault="00736553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  <w:r w:rsidRPr="00587582">
        <w:rPr>
          <w:rFonts w:ascii="Arial" w:hAnsi="Arial" w:cs="Arial"/>
          <w:sz w:val="22"/>
          <w:szCs w:val="20"/>
        </w:rPr>
        <w:t>___________________</w:t>
      </w:r>
    </w:p>
    <w:p w14:paraId="4CAA6A12" w14:textId="1C0EE9A8" w:rsidR="00736553" w:rsidRPr="00587582" w:rsidRDefault="00D62BF9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Mgr. Petr Zahradníček</w:t>
      </w:r>
    </w:p>
    <w:p w14:paraId="40B41413" w14:textId="77777777" w:rsidR="00736553" w:rsidRPr="00587582" w:rsidRDefault="00736553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  <w:r w:rsidRPr="00587582">
        <w:rPr>
          <w:rFonts w:ascii="Arial" w:hAnsi="Arial" w:cs="Arial"/>
          <w:sz w:val="22"/>
          <w:szCs w:val="20"/>
        </w:rPr>
        <w:t>místostarosta města</w:t>
      </w:r>
    </w:p>
    <w:p w14:paraId="6243B3D8" w14:textId="5DA3696E" w:rsidR="00F472FD" w:rsidRDefault="00F472FD" w:rsidP="00FB5365">
      <w:pPr>
        <w:rPr>
          <w:rFonts w:ascii="Arial" w:hAnsi="Arial"/>
          <w:sz w:val="16"/>
          <w:szCs w:val="16"/>
        </w:rPr>
      </w:pPr>
    </w:p>
    <w:sectPr w:rsidR="00F472FD" w:rsidSect="00573615">
      <w:footerReference w:type="default" r:id="rId8"/>
      <w:headerReference w:type="first" r:id="rId9"/>
      <w:pgSz w:w="11906" w:h="16838"/>
      <w:pgMar w:top="1417" w:right="1417" w:bottom="1417" w:left="141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39112" w14:textId="77777777" w:rsidR="009121CC" w:rsidRDefault="009121CC">
      <w:r>
        <w:separator/>
      </w:r>
    </w:p>
  </w:endnote>
  <w:endnote w:type="continuationSeparator" w:id="0">
    <w:p w14:paraId="447DE781" w14:textId="77777777" w:rsidR="009121CC" w:rsidRDefault="0091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38542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70AB470" w14:textId="13983E7D" w:rsidR="00FE066C" w:rsidRPr="00FE066C" w:rsidRDefault="00FE066C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FE066C">
          <w:rPr>
            <w:rFonts w:ascii="Arial" w:hAnsi="Arial" w:cs="Arial"/>
            <w:sz w:val="18"/>
            <w:szCs w:val="18"/>
          </w:rPr>
          <w:fldChar w:fldCharType="begin"/>
        </w:r>
        <w:r w:rsidRPr="00FE066C">
          <w:rPr>
            <w:rFonts w:ascii="Arial" w:hAnsi="Arial" w:cs="Arial"/>
            <w:sz w:val="18"/>
            <w:szCs w:val="18"/>
          </w:rPr>
          <w:instrText>PAGE   \* MERGEFORMAT</w:instrText>
        </w:r>
        <w:r w:rsidRPr="00FE066C">
          <w:rPr>
            <w:rFonts w:ascii="Arial" w:hAnsi="Arial" w:cs="Arial"/>
            <w:sz w:val="18"/>
            <w:szCs w:val="18"/>
          </w:rPr>
          <w:fldChar w:fldCharType="separate"/>
        </w:r>
        <w:r w:rsidR="003D3561">
          <w:rPr>
            <w:rFonts w:ascii="Arial" w:hAnsi="Arial" w:cs="Arial"/>
            <w:noProof/>
            <w:sz w:val="18"/>
            <w:szCs w:val="18"/>
          </w:rPr>
          <w:t>2</w:t>
        </w:r>
        <w:r w:rsidRPr="00FE066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C776744" w14:textId="77777777" w:rsidR="00FE066C" w:rsidRDefault="00FE06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761D4" w14:textId="77777777" w:rsidR="009121CC" w:rsidRDefault="009121CC">
      <w:r>
        <w:separator/>
      </w:r>
    </w:p>
  </w:footnote>
  <w:footnote w:type="continuationSeparator" w:id="0">
    <w:p w14:paraId="5C18A53D" w14:textId="77777777" w:rsidR="009121CC" w:rsidRDefault="00912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61AC0" w14:textId="06A646A2" w:rsidR="00BB4B34" w:rsidRDefault="00271067">
    <w:pPr>
      <w:pStyle w:val="Zhlav"/>
    </w:pPr>
    <w:r>
      <w:rPr>
        <w:noProof/>
      </w:rPr>
      <w:drawing>
        <wp:inline distT="0" distB="0" distL="0" distR="0" wp14:anchorId="58B24CFA" wp14:editId="6BE68C6E">
          <wp:extent cx="5762625" cy="7143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45E1D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F9772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D9D2A8A"/>
    <w:multiLevelType w:val="hybridMultilevel"/>
    <w:tmpl w:val="F19C8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FB83098"/>
    <w:multiLevelType w:val="multilevel"/>
    <w:tmpl w:val="99C49852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8" w:hanging="454"/>
      </w:pPr>
      <w:rPr>
        <w:rFonts w:hint="default"/>
      </w:rPr>
    </w:lvl>
    <w:lvl w:ilvl="2">
      <w:start w:val="1"/>
      <w:numFmt w:val="ordinal"/>
      <w:lvlText w:val="%3"/>
      <w:lvlJc w:val="left"/>
      <w:pPr>
        <w:tabs>
          <w:tab w:val="num" w:pos="1361"/>
        </w:tabs>
        <w:ind w:left="1362" w:hanging="45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14"/>
        </w:tabs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6DC1E8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0B27087"/>
    <w:multiLevelType w:val="multilevel"/>
    <w:tmpl w:val="D74CFD96"/>
    <w:lvl w:ilvl="0">
      <w:start w:val="1"/>
      <w:numFmt w:val="decimal"/>
      <w:lvlText w:val="(%1)"/>
      <w:lvlJc w:val="left"/>
      <w:pPr>
        <w:tabs>
          <w:tab w:val="num" w:pos="454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1021" w:hanging="454"/>
      </w:pPr>
      <w:rPr>
        <w:rFonts w:hint="default"/>
      </w:rPr>
    </w:lvl>
    <w:lvl w:ilvl="2">
      <w:start w:val="1"/>
      <w:numFmt w:val="ordinal"/>
      <w:lvlText w:val="%3"/>
      <w:lvlJc w:val="left"/>
      <w:pPr>
        <w:tabs>
          <w:tab w:val="num" w:pos="1361"/>
        </w:tabs>
        <w:ind w:left="1362" w:hanging="45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14"/>
        </w:tabs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18" w15:restartNumberingAfterBreak="0">
    <w:nsid w:val="54BD172C"/>
    <w:multiLevelType w:val="multilevel"/>
    <w:tmpl w:val="99C49852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8" w:hanging="454"/>
      </w:pPr>
      <w:rPr>
        <w:rFonts w:hint="default"/>
      </w:rPr>
    </w:lvl>
    <w:lvl w:ilvl="2">
      <w:start w:val="1"/>
      <w:numFmt w:val="ordinal"/>
      <w:lvlText w:val="%3"/>
      <w:lvlJc w:val="left"/>
      <w:pPr>
        <w:tabs>
          <w:tab w:val="num" w:pos="1361"/>
        </w:tabs>
        <w:ind w:left="1362" w:hanging="45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14"/>
        </w:tabs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19" w15:restartNumberingAfterBreak="0">
    <w:nsid w:val="5573662A"/>
    <w:multiLevelType w:val="hybridMultilevel"/>
    <w:tmpl w:val="DDDA8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BE94410"/>
    <w:multiLevelType w:val="hybridMultilevel"/>
    <w:tmpl w:val="F4AE728E"/>
    <w:lvl w:ilvl="0" w:tplc="488230D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709A132F"/>
    <w:multiLevelType w:val="multilevel"/>
    <w:tmpl w:val="6DA858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134" w:hanging="567"/>
      </w:pPr>
      <w:rPr>
        <w:rFonts w:hint="default"/>
      </w:rPr>
    </w:lvl>
    <w:lvl w:ilvl="2">
      <w:start w:val="1"/>
      <w:numFmt w:val="ordinal"/>
      <w:lvlText w:val="%3"/>
      <w:lvlJc w:val="left"/>
      <w:pPr>
        <w:tabs>
          <w:tab w:val="num" w:pos="1588"/>
        </w:tabs>
        <w:ind w:left="1701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155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22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89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56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423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990"/>
        </w:tabs>
        <w:ind w:left="5103" w:hanging="567"/>
      </w:pPr>
      <w:rPr>
        <w:rFonts w:hint="default"/>
      </w:rPr>
    </w:lvl>
  </w:abstractNum>
  <w:abstractNum w:abstractNumId="28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47161209">
    <w:abstractNumId w:val="8"/>
  </w:num>
  <w:num w:numId="2" w16cid:durableId="729619306">
    <w:abstractNumId w:val="30"/>
  </w:num>
  <w:num w:numId="3" w16cid:durableId="545457976">
    <w:abstractNumId w:val="5"/>
  </w:num>
  <w:num w:numId="4" w16cid:durableId="659583261">
    <w:abstractNumId w:val="22"/>
  </w:num>
  <w:num w:numId="5" w16cid:durableId="1589266276">
    <w:abstractNumId w:val="20"/>
  </w:num>
  <w:num w:numId="6" w16cid:durableId="824052530">
    <w:abstractNumId w:val="25"/>
  </w:num>
  <w:num w:numId="7" w16cid:durableId="1769157859">
    <w:abstractNumId w:val="10"/>
  </w:num>
  <w:num w:numId="8" w16cid:durableId="1116944588">
    <w:abstractNumId w:val="2"/>
  </w:num>
  <w:num w:numId="9" w16cid:durableId="1847093645">
    <w:abstractNumId w:val="24"/>
  </w:num>
  <w:num w:numId="10" w16cid:durableId="1213229994">
    <w:abstractNumId w:val="9"/>
  </w:num>
  <w:num w:numId="11" w16cid:durableId="1333601437">
    <w:abstractNumId w:val="26"/>
  </w:num>
  <w:num w:numId="12" w16cid:durableId="58989005">
    <w:abstractNumId w:val="13"/>
  </w:num>
  <w:num w:numId="13" w16cid:durableId="613055759">
    <w:abstractNumId w:val="7"/>
  </w:num>
  <w:num w:numId="14" w16cid:durableId="1905606010">
    <w:abstractNumId w:val="3"/>
  </w:num>
  <w:num w:numId="15" w16cid:durableId="1591695893">
    <w:abstractNumId w:val="1"/>
  </w:num>
  <w:num w:numId="16" w16cid:durableId="331106942">
    <w:abstractNumId w:val="28"/>
  </w:num>
  <w:num w:numId="17" w16cid:durableId="318583809">
    <w:abstractNumId w:val="15"/>
  </w:num>
  <w:num w:numId="18" w16cid:durableId="1522159406">
    <w:abstractNumId w:val="0"/>
  </w:num>
  <w:num w:numId="19" w16cid:durableId="713625330">
    <w:abstractNumId w:val="29"/>
  </w:num>
  <w:num w:numId="20" w16cid:durableId="287250447">
    <w:abstractNumId w:val="23"/>
  </w:num>
  <w:num w:numId="21" w16cid:durableId="52701866">
    <w:abstractNumId w:val="18"/>
  </w:num>
  <w:num w:numId="22" w16cid:durableId="1120682410">
    <w:abstractNumId w:val="14"/>
  </w:num>
  <w:num w:numId="23" w16cid:durableId="2074157169">
    <w:abstractNumId w:val="17"/>
  </w:num>
  <w:num w:numId="24" w16cid:durableId="188229611">
    <w:abstractNumId w:val="27"/>
  </w:num>
  <w:num w:numId="25" w16cid:durableId="811826516">
    <w:abstractNumId w:val="16"/>
  </w:num>
  <w:num w:numId="26" w16cid:durableId="1574196841">
    <w:abstractNumId w:val="4"/>
  </w:num>
  <w:num w:numId="27" w16cid:durableId="214656845">
    <w:abstractNumId w:val="6"/>
  </w:num>
  <w:num w:numId="28" w16cid:durableId="2044597484">
    <w:abstractNumId w:val="11"/>
  </w:num>
  <w:num w:numId="29" w16cid:durableId="580529527">
    <w:abstractNumId w:val="21"/>
  </w:num>
  <w:num w:numId="30" w16cid:durableId="1722705233">
    <w:abstractNumId w:val="19"/>
  </w:num>
  <w:num w:numId="31" w16cid:durableId="6299403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70CD"/>
    <w:rsid w:val="00012545"/>
    <w:rsid w:val="00025823"/>
    <w:rsid w:val="00031D06"/>
    <w:rsid w:val="00032EB2"/>
    <w:rsid w:val="00034CCE"/>
    <w:rsid w:val="000452AD"/>
    <w:rsid w:val="00057BD4"/>
    <w:rsid w:val="000651FD"/>
    <w:rsid w:val="00066449"/>
    <w:rsid w:val="000723F9"/>
    <w:rsid w:val="00074A54"/>
    <w:rsid w:val="00074C26"/>
    <w:rsid w:val="000763E1"/>
    <w:rsid w:val="000818C5"/>
    <w:rsid w:val="0008365C"/>
    <w:rsid w:val="000874B8"/>
    <w:rsid w:val="000906AD"/>
    <w:rsid w:val="0009086F"/>
    <w:rsid w:val="0009546D"/>
    <w:rsid w:val="00097FA4"/>
    <w:rsid w:val="000A05E0"/>
    <w:rsid w:val="000A4B68"/>
    <w:rsid w:val="000B48C5"/>
    <w:rsid w:val="000B4917"/>
    <w:rsid w:val="000C1941"/>
    <w:rsid w:val="000C563C"/>
    <w:rsid w:val="000E5654"/>
    <w:rsid w:val="000E7514"/>
    <w:rsid w:val="000F0BEA"/>
    <w:rsid w:val="000F2624"/>
    <w:rsid w:val="000F4C6A"/>
    <w:rsid w:val="00101163"/>
    <w:rsid w:val="00103F08"/>
    <w:rsid w:val="001219E4"/>
    <w:rsid w:val="001339A4"/>
    <w:rsid w:val="00133FE7"/>
    <w:rsid w:val="00145F40"/>
    <w:rsid w:val="00146325"/>
    <w:rsid w:val="00146E2D"/>
    <w:rsid w:val="001545C7"/>
    <w:rsid w:val="001572EB"/>
    <w:rsid w:val="00157B53"/>
    <w:rsid w:val="001859A3"/>
    <w:rsid w:val="001A3C65"/>
    <w:rsid w:val="001B2023"/>
    <w:rsid w:val="001B25C5"/>
    <w:rsid w:val="001D389F"/>
    <w:rsid w:val="001D6CCD"/>
    <w:rsid w:val="001F36F8"/>
    <w:rsid w:val="002050C3"/>
    <w:rsid w:val="00207678"/>
    <w:rsid w:val="00211266"/>
    <w:rsid w:val="002115FD"/>
    <w:rsid w:val="002234FE"/>
    <w:rsid w:val="0023704C"/>
    <w:rsid w:val="00246E09"/>
    <w:rsid w:val="0024722A"/>
    <w:rsid w:val="002503EC"/>
    <w:rsid w:val="00261607"/>
    <w:rsid w:val="00264C98"/>
    <w:rsid w:val="00265221"/>
    <w:rsid w:val="00271067"/>
    <w:rsid w:val="002713A0"/>
    <w:rsid w:val="00286900"/>
    <w:rsid w:val="00292B90"/>
    <w:rsid w:val="00293F8F"/>
    <w:rsid w:val="00297389"/>
    <w:rsid w:val="002A045C"/>
    <w:rsid w:val="002A7F12"/>
    <w:rsid w:val="002B4293"/>
    <w:rsid w:val="002C087D"/>
    <w:rsid w:val="002D6C62"/>
    <w:rsid w:val="002E0305"/>
    <w:rsid w:val="002E1100"/>
    <w:rsid w:val="002E1EDA"/>
    <w:rsid w:val="002E727F"/>
    <w:rsid w:val="002F1278"/>
    <w:rsid w:val="0030537A"/>
    <w:rsid w:val="00316992"/>
    <w:rsid w:val="0032333A"/>
    <w:rsid w:val="003311FD"/>
    <w:rsid w:val="00356764"/>
    <w:rsid w:val="0038725D"/>
    <w:rsid w:val="00391391"/>
    <w:rsid w:val="0039421B"/>
    <w:rsid w:val="00395687"/>
    <w:rsid w:val="003A0EFD"/>
    <w:rsid w:val="003A1269"/>
    <w:rsid w:val="003B022D"/>
    <w:rsid w:val="003B135B"/>
    <w:rsid w:val="003B1F66"/>
    <w:rsid w:val="003B4EF7"/>
    <w:rsid w:val="003C3099"/>
    <w:rsid w:val="003C677A"/>
    <w:rsid w:val="003D02BF"/>
    <w:rsid w:val="003D3561"/>
    <w:rsid w:val="003E4684"/>
    <w:rsid w:val="003E7DFB"/>
    <w:rsid w:val="003F165C"/>
    <w:rsid w:val="003F1F0F"/>
    <w:rsid w:val="003F7E6F"/>
    <w:rsid w:val="0040771F"/>
    <w:rsid w:val="004100B7"/>
    <w:rsid w:val="00410E15"/>
    <w:rsid w:val="00411ED8"/>
    <w:rsid w:val="00422430"/>
    <w:rsid w:val="00427B31"/>
    <w:rsid w:val="00434960"/>
    <w:rsid w:val="00437160"/>
    <w:rsid w:val="00444302"/>
    <w:rsid w:val="00447DB2"/>
    <w:rsid w:val="00450251"/>
    <w:rsid w:val="00456031"/>
    <w:rsid w:val="00456A26"/>
    <w:rsid w:val="00456F01"/>
    <w:rsid w:val="0047255E"/>
    <w:rsid w:val="004733F1"/>
    <w:rsid w:val="00473639"/>
    <w:rsid w:val="004A2F6B"/>
    <w:rsid w:val="004A5767"/>
    <w:rsid w:val="004B3E84"/>
    <w:rsid w:val="004B527D"/>
    <w:rsid w:val="004B5663"/>
    <w:rsid w:val="004C6340"/>
    <w:rsid w:val="004C7B1C"/>
    <w:rsid w:val="004D01DB"/>
    <w:rsid w:val="004D742F"/>
    <w:rsid w:val="004E090F"/>
    <w:rsid w:val="004E6313"/>
    <w:rsid w:val="004F4BF2"/>
    <w:rsid w:val="004F6DAC"/>
    <w:rsid w:val="005052C1"/>
    <w:rsid w:val="00506906"/>
    <w:rsid w:val="005113E8"/>
    <w:rsid w:val="00512A29"/>
    <w:rsid w:val="00514BC5"/>
    <w:rsid w:val="00516744"/>
    <w:rsid w:val="00540CC4"/>
    <w:rsid w:val="005563CE"/>
    <w:rsid w:val="00556B60"/>
    <w:rsid w:val="00557C62"/>
    <w:rsid w:val="00573615"/>
    <w:rsid w:val="005806EF"/>
    <w:rsid w:val="005860B0"/>
    <w:rsid w:val="0058696F"/>
    <w:rsid w:val="00587129"/>
    <w:rsid w:val="00587582"/>
    <w:rsid w:val="005A0C5C"/>
    <w:rsid w:val="005B5336"/>
    <w:rsid w:val="005B7B97"/>
    <w:rsid w:val="005D3BAF"/>
    <w:rsid w:val="005D5ACA"/>
    <w:rsid w:val="005E2B84"/>
    <w:rsid w:val="005E4F68"/>
    <w:rsid w:val="005F1C19"/>
    <w:rsid w:val="005F5BBA"/>
    <w:rsid w:val="00602A6C"/>
    <w:rsid w:val="00604709"/>
    <w:rsid w:val="00604D15"/>
    <w:rsid w:val="006059D4"/>
    <w:rsid w:val="006062BB"/>
    <w:rsid w:val="00613448"/>
    <w:rsid w:val="006212E1"/>
    <w:rsid w:val="00624723"/>
    <w:rsid w:val="006266D7"/>
    <w:rsid w:val="006343E9"/>
    <w:rsid w:val="006375E8"/>
    <w:rsid w:val="00641107"/>
    <w:rsid w:val="00641196"/>
    <w:rsid w:val="00651628"/>
    <w:rsid w:val="00657A7D"/>
    <w:rsid w:val="00657D17"/>
    <w:rsid w:val="006619A9"/>
    <w:rsid w:val="00675E27"/>
    <w:rsid w:val="00676B0F"/>
    <w:rsid w:val="00685FE1"/>
    <w:rsid w:val="006943B6"/>
    <w:rsid w:val="006974B9"/>
    <w:rsid w:val="006A4968"/>
    <w:rsid w:val="006A5567"/>
    <w:rsid w:val="006C4252"/>
    <w:rsid w:val="006C47CD"/>
    <w:rsid w:val="006D5CD3"/>
    <w:rsid w:val="006D6057"/>
    <w:rsid w:val="006E3188"/>
    <w:rsid w:val="0071251C"/>
    <w:rsid w:val="00731E30"/>
    <w:rsid w:val="007337B9"/>
    <w:rsid w:val="0073406E"/>
    <w:rsid w:val="00736553"/>
    <w:rsid w:val="00746792"/>
    <w:rsid w:val="00752599"/>
    <w:rsid w:val="00754537"/>
    <w:rsid w:val="007574A5"/>
    <w:rsid w:val="007614A6"/>
    <w:rsid w:val="00761FC0"/>
    <w:rsid w:val="00763331"/>
    <w:rsid w:val="007722F4"/>
    <w:rsid w:val="00781EC6"/>
    <w:rsid w:val="007A0746"/>
    <w:rsid w:val="007A3595"/>
    <w:rsid w:val="007C512E"/>
    <w:rsid w:val="007C70AD"/>
    <w:rsid w:val="007D14CD"/>
    <w:rsid w:val="007D287A"/>
    <w:rsid w:val="007D3CBD"/>
    <w:rsid w:val="007E1269"/>
    <w:rsid w:val="007E1DB2"/>
    <w:rsid w:val="007E66AA"/>
    <w:rsid w:val="00813089"/>
    <w:rsid w:val="00813811"/>
    <w:rsid w:val="008214EC"/>
    <w:rsid w:val="00824956"/>
    <w:rsid w:val="00836392"/>
    <w:rsid w:val="00874EB3"/>
    <w:rsid w:val="00890A35"/>
    <w:rsid w:val="008B1837"/>
    <w:rsid w:val="008C292D"/>
    <w:rsid w:val="008C6F3D"/>
    <w:rsid w:val="008E0B5A"/>
    <w:rsid w:val="008E7074"/>
    <w:rsid w:val="009121CC"/>
    <w:rsid w:val="00930AD9"/>
    <w:rsid w:val="009318D0"/>
    <w:rsid w:val="009350D2"/>
    <w:rsid w:val="00943B79"/>
    <w:rsid w:val="00945F0D"/>
    <w:rsid w:val="009473C6"/>
    <w:rsid w:val="00956603"/>
    <w:rsid w:val="0099088A"/>
    <w:rsid w:val="00993068"/>
    <w:rsid w:val="00994055"/>
    <w:rsid w:val="00997360"/>
    <w:rsid w:val="009A074C"/>
    <w:rsid w:val="009A3A9F"/>
    <w:rsid w:val="009A5EDC"/>
    <w:rsid w:val="009B5917"/>
    <w:rsid w:val="009C6649"/>
    <w:rsid w:val="009C686D"/>
    <w:rsid w:val="009D399E"/>
    <w:rsid w:val="009E7EBE"/>
    <w:rsid w:val="009F30A0"/>
    <w:rsid w:val="009F439E"/>
    <w:rsid w:val="009F5DE7"/>
    <w:rsid w:val="009F7968"/>
    <w:rsid w:val="00A0098B"/>
    <w:rsid w:val="00A03E97"/>
    <w:rsid w:val="00A11E1C"/>
    <w:rsid w:val="00A241D4"/>
    <w:rsid w:val="00A35B09"/>
    <w:rsid w:val="00A7253D"/>
    <w:rsid w:val="00A76529"/>
    <w:rsid w:val="00A852FB"/>
    <w:rsid w:val="00AB218D"/>
    <w:rsid w:val="00AB3118"/>
    <w:rsid w:val="00AB31CC"/>
    <w:rsid w:val="00AB69AB"/>
    <w:rsid w:val="00AB7259"/>
    <w:rsid w:val="00AD6F96"/>
    <w:rsid w:val="00AE1D36"/>
    <w:rsid w:val="00AE551E"/>
    <w:rsid w:val="00AE7FAA"/>
    <w:rsid w:val="00B12BC5"/>
    <w:rsid w:val="00B14821"/>
    <w:rsid w:val="00B20E0C"/>
    <w:rsid w:val="00B21208"/>
    <w:rsid w:val="00B21B02"/>
    <w:rsid w:val="00B224DE"/>
    <w:rsid w:val="00B22869"/>
    <w:rsid w:val="00B243AD"/>
    <w:rsid w:val="00B308ED"/>
    <w:rsid w:val="00B4056D"/>
    <w:rsid w:val="00B411F8"/>
    <w:rsid w:val="00B562C9"/>
    <w:rsid w:val="00B634EC"/>
    <w:rsid w:val="00B659EF"/>
    <w:rsid w:val="00B94DD8"/>
    <w:rsid w:val="00BA2CD2"/>
    <w:rsid w:val="00BB4B34"/>
    <w:rsid w:val="00BB7843"/>
    <w:rsid w:val="00BC55D3"/>
    <w:rsid w:val="00BF0699"/>
    <w:rsid w:val="00C11D1C"/>
    <w:rsid w:val="00C20801"/>
    <w:rsid w:val="00C23170"/>
    <w:rsid w:val="00C34400"/>
    <w:rsid w:val="00C3727C"/>
    <w:rsid w:val="00C3792D"/>
    <w:rsid w:val="00C41F5E"/>
    <w:rsid w:val="00C538EB"/>
    <w:rsid w:val="00C761FB"/>
    <w:rsid w:val="00C8133C"/>
    <w:rsid w:val="00C919CB"/>
    <w:rsid w:val="00CA0E79"/>
    <w:rsid w:val="00CA6247"/>
    <w:rsid w:val="00CC0C6C"/>
    <w:rsid w:val="00CC2F3F"/>
    <w:rsid w:val="00CD292B"/>
    <w:rsid w:val="00CD66BB"/>
    <w:rsid w:val="00CE6A49"/>
    <w:rsid w:val="00CE73FD"/>
    <w:rsid w:val="00CF264B"/>
    <w:rsid w:val="00D15D96"/>
    <w:rsid w:val="00D21499"/>
    <w:rsid w:val="00D25CF9"/>
    <w:rsid w:val="00D25D6B"/>
    <w:rsid w:val="00D30B06"/>
    <w:rsid w:val="00D322C1"/>
    <w:rsid w:val="00D41129"/>
    <w:rsid w:val="00D52D99"/>
    <w:rsid w:val="00D55E44"/>
    <w:rsid w:val="00D57002"/>
    <w:rsid w:val="00D62BF9"/>
    <w:rsid w:val="00D7396F"/>
    <w:rsid w:val="00D760B3"/>
    <w:rsid w:val="00D87230"/>
    <w:rsid w:val="00D95E7D"/>
    <w:rsid w:val="00DC1975"/>
    <w:rsid w:val="00DC3796"/>
    <w:rsid w:val="00DD4420"/>
    <w:rsid w:val="00DE16CE"/>
    <w:rsid w:val="00DE77B9"/>
    <w:rsid w:val="00DF3E59"/>
    <w:rsid w:val="00E150FF"/>
    <w:rsid w:val="00E24AA4"/>
    <w:rsid w:val="00E2782B"/>
    <w:rsid w:val="00E33FE0"/>
    <w:rsid w:val="00E40517"/>
    <w:rsid w:val="00E432B8"/>
    <w:rsid w:val="00E47304"/>
    <w:rsid w:val="00E56267"/>
    <w:rsid w:val="00E603F7"/>
    <w:rsid w:val="00E64DF2"/>
    <w:rsid w:val="00E83E36"/>
    <w:rsid w:val="00EA5EC5"/>
    <w:rsid w:val="00EB64D0"/>
    <w:rsid w:val="00EC155B"/>
    <w:rsid w:val="00EC30A7"/>
    <w:rsid w:val="00ED59F2"/>
    <w:rsid w:val="00EE0D68"/>
    <w:rsid w:val="00EE0E0F"/>
    <w:rsid w:val="00EF60A3"/>
    <w:rsid w:val="00EF79B1"/>
    <w:rsid w:val="00F00AD9"/>
    <w:rsid w:val="00F03BA2"/>
    <w:rsid w:val="00F03F40"/>
    <w:rsid w:val="00F079A8"/>
    <w:rsid w:val="00F412F6"/>
    <w:rsid w:val="00F472FD"/>
    <w:rsid w:val="00F651F2"/>
    <w:rsid w:val="00F71C5F"/>
    <w:rsid w:val="00F854B5"/>
    <w:rsid w:val="00F86457"/>
    <w:rsid w:val="00FA13E1"/>
    <w:rsid w:val="00FB0C85"/>
    <w:rsid w:val="00FB5365"/>
    <w:rsid w:val="00FC302A"/>
    <w:rsid w:val="00FC5076"/>
    <w:rsid w:val="00FD643E"/>
    <w:rsid w:val="00FE066C"/>
    <w:rsid w:val="00FE338C"/>
    <w:rsid w:val="00FE6225"/>
    <w:rsid w:val="00FE6600"/>
    <w:rsid w:val="00FF2804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895F83"/>
  <w15:docId w15:val="{5A885BBD-FDD8-47F1-82A3-B2755235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F6DA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10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4F6DA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F6DAC"/>
    <w:rPr>
      <w:sz w:val="24"/>
      <w:szCs w:val="24"/>
    </w:rPr>
  </w:style>
  <w:style w:type="paragraph" w:customStyle="1" w:styleId="Nzev2">
    <w:name w:val="Název2"/>
    <w:basedOn w:val="Nadpis1"/>
    <w:link w:val="Nzev2Char"/>
    <w:qFormat/>
    <w:rsid w:val="004F6DAC"/>
    <w:pPr>
      <w:keepLines/>
      <w:spacing w:before="480" w:beforeAutospacing="1" w:after="0" w:afterAutospacing="1"/>
      <w:ind w:left="360"/>
      <w:jc w:val="center"/>
    </w:pPr>
    <w:rPr>
      <w:rFonts w:ascii="Arial" w:eastAsia="Calibri" w:hAnsi="Arial"/>
      <w:kern w:val="0"/>
      <w:sz w:val="22"/>
      <w:szCs w:val="28"/>
      <w:lang w:eastAsia="en-US"/>
    </w:rPr>
  </w:style>
  <w:style w:type="character" w:customStyle="1" w:styleId="Nzev2Char">
    <w:name w:val="Název2 Char"/>
    <w:link w:val="Nzev2"/>
    <w:rsid w:val="004F6DAC"/>
    <w:rPr>
      <w:rFonts w:ascii="Arial" w:eastAsia="Calibri" w:hAnsi="Arial"/>
      <w:b/>
      <w:bCs/>
      <w:sz w:val="22"/>
      <w:szCs w:val="28"/>
      <w:lang w:eastAsia="en-US"/>
    </w:rPr>
  </w:style>
  <w:style w:type="character" w:customStyle="1" w:styleId="Nadpis1Char">
    <w:name w:val="Nadpis 1 Char"/>
    <w:link w:val="Nadpis1"/>
    <w:uiPriority w:val="9"/>
    <w:rsid w:val="004F6DA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lnweb">
    <w:name w:val="Normal (Web)"/>
    <w:basedOn w:val="Normln"/>
    <w:uiPriority w:val="99"/>
    <w:rsid w:val="00587582"/>
    <w:pPr>
      <w:spacing w:before="100" w:beforeAutospacing="1" w:after="100" w:afterAutospacing="1"/>
      <w:jc w:val="both"/>
    </w:pPr>
    <w:rPr>
      <w:rFonts w:ascii="Arial" w:hAnsi="Arial"/>
      <w:sz w:val="20"/>
    </w:rPr>
  </w:style>
  <w:style w:type="paragraph" w:customStyle="1" w:styleId="Default">
    <w:name w:val="Default"/>
    <w:rsid w:val="00F03B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7E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F7E6F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538EB"/>
    <w:pPr>
      <w:ind w:left="708"/>
    </w:pPr>
  </w:style>
  <w:style w:type="paragraph" w:customStyle="1" w:styleId="Standard">
    <w:name w:val="Standard"/>
    <w:rsid w:val="007337B9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238A7-5D57-43EE-AD65-A45A35F2D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Eva Krátká</cp:lastModifiedBy>
  <cp:revision>5</cp:revision>
  <cp:lastPrinted>2021-03-26T09:42:00Z</cp:lastPrinted>
  <dcterms:created xsi:type="dcterms:W3CDTF">2023-06-22T07:20:00Z</dcterms:created>
  <dcterms:modified xsi:type="dcterms:W3CDTF">2023-06-23T06:41:00Z</dcterms:modified>
</cp:coreProperties>
</file>