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0474" w14:textId="5545A3F0" w:rsidR="004B471C" w:rsidRDefault="004B471C" w:rsidP="00102C4D">
      <w:pPr>
        <w:jc w:val="center"/>
        <w:rPr>
          <w:rFonts w:ascii="Arial" w:hAnsi="Arial" w:cs="Arial"/>
          <w:b/>
          <w:bCs/>
        </w:rPr>
      </w:pPr>
    </w:p>
    <w:p w14:paraId="18E80615" w14:textId="77777777" w:rsidR="00E779F0" w:rsidRPr="006555BF" w:rsidRDefault="00E779F0" w:rsidP="00E779F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555BF">
        <w:rPr>
          <w:rFonts w:ascii="Arial" w:hAnsi="Arial" w:cs="Arial"/>
          <w:b/>
          <w:sz w:val="32"/>
          <w:szCs w:val="32"/>
        </w:rPr>
        <w:t>MĚSTO ÚPICE</w:t>
      </w:r>
    </w:p>
    <w:p w14:paraId="183E1C50" w14:textId="77777777" w:rsidR="00E779F0" w:rsidRPr="006555BF" w:rsidRDefault="00E779F0" w:rsidP="00E779F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555BF">
        <w:rPr>
          <w:rFonts w:ascii="Arial" w:hAnsi="Arial" w:cs="Arial"/>
          <w:b/>
          <w:sz w:val="32"/>
          <w:szCs w:val="32"/>
        </w:rPr>
        <w:t>Zastupitelstvo města</w:t>
      </w:r>
      <w:r>
        <w:rPr>
          <w:rFonts w:ascii="Arial" w:hAnsi="Arial" w:cs="Arial"/>
          <w:b/>
          <w:sz w:val="32"/>
          <w:szCs w:val="32"/>
        </w:rPr>
        <w:t xml:space="preserve"> Úpice</w:t>
      </w:r>
    </w:p>
    <w:p w14:paraId="21D0E3E2" w14:textId="77777777" w:rsidR="00E779F0" w:rsidRPr="00FB6AE5" w:rsidRDefault="00E779F0" w:rsidP="00E779F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098E2084" wp14:editId="46D859F3">
            <wp:extent cx="655320" cy="763029"/>
            <wp:effectExtent l="0" t="0" r="0" b="0"/>
            <wp:docPr id="6" name="Obrázek 6" descr="Obsah obrázku text, kontejne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kontejner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77" cy="78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1F21" w14:textId="560C40DC" w:rsidR="00E779F0" w:rsidRPr="00E7164A" w:rsidRDefault="00E779F0" w:rsidP="00E779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7E34E92F" w14:textId="577D6DE0" w:rsidR="00A35E69" w:rsidRPr="0068352C" w:rsidRDefault="00A35E69" w:rsidP="00A35E69">
      <w:pPr>
        <w:jc w:val="center"/>
        <w:rPr>
          <w:rFonts w:ascii="Arial" w:hAnsi="Arial" w:cs="Arial"/>
          <w:b/>
        </w:rPr>
      </w:pPr>
      <w:r w:rsidRPr="0068352C">
        <w:rPr>
          <w:rFonts w:ascii="Arial" w:hAnsi="Arial" w:cs="Arial"/>
          <w:b/>
        </w:rPr>
        <w:t xml:space="preserve">kterou se </w:t>
      </w:r>
      <w:r w:rsidR="00701793" w:rsidRPr="0068352C">
        <w:rPr>
          <w:rFonts w:ascii="Arial" w:hAnsi="Arial" w:cs="Arial"/>
          <w:b/>
        </w:rPr>
        <w:t xml:space="preserve">mění obecně závazná vyhláška č. </w:t>
      </w:r>
      <w:r w:rsidR="00E779F0">
        <w:rPr>
          <w:rFonts w:ascii="Arial" w:hAnsi="Arial" w:cs="Arial"/>
          <w:b/>
        </w:rPr>
        <w:t>2</w:t>
      </w:r>
      <w:r w:rsidR="00701793" w:rsidRPr="0068352C">
        <w:rPr>
          <w:rFonts w:ascii="Arial" w:hAnsi="Arial" w:cs="Arial"/>
          <w:b/>
        </w:rPr>
        <w:t>/20</w:t>
      </w:r>
      <w:r w:rsidR="00E779F0">
        <w:rPr>
          <w:rFonts w:ascii="Arial" w:hAnsi="Arial" w:cs="Arial"/>
          <w:b/>
        </w:rPr>
        <w:t>0</w:t>
      </w:r>
      <w:r w:rsidR="0068352C" w:rsidRPr="0068352C">
        <w:rPr>
          <w:rFonts w:ascii="Arial" w:hAnsi="Arial" w:cs="Arial"/>
          <w:b/>
        </w:rPr>
        <w:t>7</w:t>
      </w:r>
      <w:r w:rsidRPr="0068352C">
        <w:rPr>
          <w:rFonts w:ascii="Arial" w:hAnsi="Arial" w:cs="Arial"/>
          <w:b/>
        </w:rPr>
        <w:t xml:space="preserve"> </w:t>
      </w:r>
    </w:p>
    <w:p w14:paraId="4EE2A26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77D9D8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3A693E7A" w14:textId="2CD14B71" w:rsidR="00701793" w:rsidRPr="00701793" w:rsidRDefault="00701793" w:rsidP="00701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1793">
        <w:rPr>
          <w:rFonts w:ascii="Arial" w:hAnsi="Arial" w:cs="Arial"/>
          <w:sz w:val="22"/>
          <w:szCs w:val="22"/>
        </w:rPr>
        <w:t xml:space="preserve">Zastupitelstvo </w:t>
      </w:r>
      <w:r w:rsidR="0068352C">
        <w:rPr>
          <w:rFonts w:ascii="Arial" w:hAnsi="Arial" w:cs="Arial"/>
          <w:sz w:val="22"/>
          <w:szCs w:val="22"/>
        </w:rPr>
        <w:t>mě</w:t>
      </w:r>
      <w:r w:rsidR="00E779F0">
        <w:rPr>
          <w:rFonts w:ascii="Arial" w:hAnsi="Arial" w:cs="Arial"/>
          <w:sz w:val="22"/>
          <w:szCs w:val="22"/>
        </w:rPr>
        <w:t>sta Úpice</w:t>
      </w:r>
      <w:r w:rsidRPr="00701793">
        <w:rPr>
          <w:rFonts w:ascii="Arial" w:hAnsi="Arial" w:cs="Arial"/>
          <w:sz w:val="22"/>
          <w:szCs w:val="22"/>
        </w:rPr>
        <w:t xml:space="preserve"> se na svém zasedání dne </w:t>
      </w:r>
      <w:r w:rsidR="0001296E">
        <w:rPr>
          <w:rFonts w:ascii="Arial" w:hAnsi="Arial" w:cs="Arial"/>
          <w:sz w:val="22"/>
          <w:szCs w:val="22"/>
        </w:rPr>
        <w:t xml:space="preserve">6.3. </w:t>
      </w:r>
      <w:r w:rsidRPr="00701793">
        <w:rPr>
          <w:rFonts w:ascii="Arial" w:hAnsi="Arial" w:cs="Arial"/>
          <w:sz w:val="22"/>
          <w:szCs w:val="22"/>
        </w:rPr>
        <w:t>2024 usneslo vydat na základě ustanovení § 84 odst. 2 písm. h) zákona č. 128/2000 Sb., o obcích (obecní zřízení), ve znění pozdějších předpisů, tuto obecně závaznou vyhlášku (dále jen „vyhláška“):</w:t>
      </w:r>
    </w:p>
    <w:p w14:paraId="133E0342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4D0FC6CE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14A9FC7" w14:textId="5E2E41DF" w:rsidR="00A35E69" w:rsidRDefault="00701793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obecně závazné vyhlášky</w:t>
      </w:r>
    </w:p>
    <w:p w14:paraId="56E0986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14415EB" w14:textId="63C30F4B" w:rsidR="00A35E69" w:rsidRDefault="00701793" w:rsidP="00A85B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E779F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E779F0">
        <w:rPr>
          <w:rFonts w:ascii="Arial" w:hAnsi="Arial" w:cs="Arial"/>
          <w:sz w:val="22"/>
          <w:szCs w:val="22"/>
        </w:rPr>
        <w:t>0</w:t>
      </w:r>
      <w:r w:rsidR="0068352C">
        <w:rPr>
          <w:rFonts w:ascii="Arial" w:hAnsi="Arial" w:cs="Arial"/>
          <w:sz w:val="22"/>
          <w:szCs w:val="22"/>
        </w:rPr>
        <w:t>7</w:t>
      </w:r>
      <w:r w:rsidR="00E779F0">
        <w:rPr>
          <w:rFonts w:ascii="Arial" w:hAnsi="Arial" w:cs="Arial"/>
          <w:sz w:val="22"/>
          <w:szCs w:val="22"/>
        </w:rPr>
        <w:t xml:space="preserve">, </w:t>
      </w:r>
      <w:r w:rsidR="00E779F0" w:rsidRPr="00E779F0">
        <w:rPr>
          <w:rFonts w:ascii="Arial" w:hAnsi="Arial" w:cs="Arial"/>
          <w:sz w:val="22"/>
          <w:szCs w:val="22"/>
        </w:rPr>
        <w:t>kterou se stanovují pravidla pro pohyb psů na veřejném prostranství</w:t>
      </w:r>
      <w:r w:rsidR="00E779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</w:t>
      </w:r>
      <w:r w:rsidR="00E779F0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. </w:t>
      </w:r>
      <w:r w:rsidR="00E779F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20</w:t>
      </w:r>
      <w:r w:rsidR="00E779F0">
        <w:rPr>
          <w:rFonts w:ascii="Arial" w:hAnsi="Arial" w:cs="Arial"/>
          <w:sz w:val="22"/>
          <w:szCs w:val="22"/>
        </w:rPr>
        <w:t>0</w:t>
      </w:r>
      <w:r w:rsidR="0068352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0B754FAE" w14:textId="2E7E8CDF" w:rsidR="00701793" w:rsidRDefault="00701793" w:rsidP="00A85BF9">
      <w:pPr>
        <w:jc w:val="both"/>
        <w:rPr>
          <w:rFonts w:ascii="Arial" w:hAnsi="Arial" w:cs="Arial"/>
          <w:sz w:val="22"/>
          <w:szCs w:val="22"/>
        </w:rPr>
      </w:pPr>
    </w:p>
    <w:p w14:paraId="47EF0580" w14:textId="25F36662" w:rsidR="00701793" w:rsidRPr="0068352C" w:rsidRDefault="0068352C" w:rsidP="0068352C">
      <w:pPr>
        <w:jc w:val="both"/>
        <w:rPr>
          <w:rFonts w:ascii="Arial" w:hAnsi="Arial" w:cs="Arial"/>
          <w:iCs/>
          <w:sz w:val="22"/>
          <w:szCs w:val="22"/>
        </w:rPr>
      </w:pPr>
      <w:r w:rsidRPr="0068352C">
        <w:rPr>
          <w:rFonts w:ascii="Arial" w:hAnsi="Arial" w:cs="Arial"/>
          <w:iCs/>
          <w:sz w:val="22"/>
          <w:szCs w:val="22"/>
        </w:rPr>
        <w:t>Z č</w:t>
      </w:r>
      <w:r w:rsidR="00701793" w:rsidRPr="0068352C">
        <w:rPr>
          <w:rFonts w:ascii="Arial" w:hAnsi="Arial" w:cs="Arial"/>
          <w:iCs/>
          <w:sz w:val="22"/>
          <w:szCs w:val="22"/>
        </w:rPr>
        <w:t>lán</w:t>
      </w:r>
      <w:r w:rsidRPr="0068352C">
        <w:rPr>
          <w:rFonts w:ascii="Arial" w:hAnsi="Arial" w:cs="Arial"/>
          <w:iCs/>
          <w:sz w:val="22"/>
          <w:szCs w:val="22"/>
        </w:rPr>
        <w:t>ku</w:t>
      </w:r>
      <w:r w:rsidR="00701793" w:rsidRPr="0068352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79F0">
        <w:rPr>
          <w:rFonts w:ascii="Arial" w:hAnsi="Arial" w:cs="Arial"/>
          <w:b/>
          <w:bCs/>
          <w:iCs/>
          <w:sz w:val="22"/>
          <w:szCs w:val="22"/>
        </w:rPr>
        <w:t>1</w:t>
      </w:r>
      <w:r w:rsidR="00CD526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01793" w:rsidRPr="0068352C">
        <w:rPr>
          <w:rFonts w:ascii="Arial" w:hAnsi="Arial" w:cs="Arial"/>
          <w:iCs/>
          <w:sz w:val="22"/>
          <w:szCs w:val="22"/>
        </w:rPr>
        <w:t xml:space="preserve">se vypouští </w:t>
      </w:r>
      <w:r>
        <w:rPr>
          <w:rFonts w:ascii="Arial" w:hAnsi="Arial" w:cs="Arial"/>
          <w:iCs/>
          <w:sz w:val="22"/>
          <w:szCs w:val="22"/>
        </w:rPr>
        <w:t xml:space="preserve">odstavec </w:t>
      </w:r>
      <w:r w:rsidR="00E779F0">
        <w:rPr>
          <w:rFonts w:ascii="Arial" w:hAnsi="Arial" w:cs="Arial"/>
          <w:b/>
          <w:bCs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01793" w:rsidRPr="0068352C">
        <w:rPr>
          <w:rFonts w:ascii="Arial" w:hAnsi="Arial" w:cs="Arial"/>
          <w:iCs/>
          <w:sz w:val="22"/>
          <w:szCs w:val="22"/>
        </w:rPr>
        <w:t>bez náhrady.</w:t>
      </w:r>
    </w:p>
    <w:p w14:paraId="2C099211" w14:textId="77777777" w:rsidR="00A85BF9" w:rsidRDefault="00A85BF9" w:rsidP="00A85BF9">
      <w:pPr>
        <w:jc w:val="both"/>
        <w:rPr>
          <w:rFonts w:ascii="Arial" w:hAnsi="Arial" w:cs="Arial"/>
          <w:b/>
          <w:sz w:val="22"/>
          <w:szCs w:val="22"/>
        </w:rPr>
      </w:pPr>
    </w:p>
    <w:p w14:paraId="7ECF0131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66DA56A" w14:textId="64CF6C01" w:rsidR="00A35E69" w:rsidRDefault="00A85BF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102C4D">
        <w:rPr>
          <w:sz w:val="22"/>
          <w:szCs w:val="22"/>
        </w:rPr>
        <w:t>2</w:t>
      </w:r>
    </w:p>
    <w:p w14:paraId="176FD403" w14:textId="77777777"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8253E46" w14:textId="77777777" w:rsidR="00A85BF9" w:rsidRPr="00A85BF9" w:rsidRDefault="00A85BF9" w:rsidP="00A85BF9"/>
    <w:p w14:paraId="07D2CC57" w14:textId="44B0A57F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02C4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102C4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po dni jejího vyhlášení.</w:t>
      </w:r>
    </w:p>
    <w:p w14:paraId="3CF5CEF7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CA9A81F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3A395A3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5B0691A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2674DAB8" w14:textId="49947924" w:rsidR="00E779F0" w:rsidRPr="004F64BA" w:rsidRDefault="00E779F0" w:rsidP="00E779F0">
      <w:pPr>
        <w:ind w:left="708"/>
        <w:rPr>
          <w:rFonts w:ascii="Arial" w:hAnsi="Arial" w:cs="Arial"/>
          <w:bCs/>
          <w:sz w:val="22"/>
          <w:szCs w:val="22"/>
        </w:rPr>
      </w:pPr>
      <w:r w:rsidRPr="004F64BA">
        <w:rPr>
          <w:rFonts w:ascii="Arial" w:hAnsi="Arial" w:cs="Arial"/>
          <w:bCs/>
          <w:sz w:val="22"/>
          <w:szCs w:val="22"/>
        </w:rPr>
        <w:t>………………...……………….</w:t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   </w:t>
      </w:r>
      <w:r w:rsidRPr="004F64BA"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BF79C82" w14:textId="77777777" w:rsidR="00E779F0" w:rsidRPr="004F64BA" w:rsidRDefault="00E779F0" w:rsidP="00E779F0">
      <w:pPr>
        <w:ind w:firstLine="708"/>
        <w:rPr>
          <w:rFonts w:ascii="Arial" w:hAnsi="Arial" w:cs="Arial"/>
          <w:bCs/>
          <w:sz w:val="22"/>
          <w:szCs w:val="22"/>
        </w:rPr>
      </w:pPr>
      <w:r w:rsidRPr="004F64BA">
        <w:rPr>
          <w:rFonts w:ascii="Arial" w:hAnsi="Arial" w:cs="Arial"/>
          <w:bCs/>
          <w:sz w:val="22"/>
          <w:szCs w:val="22"/>
        </w:rPr>
        <w:t>Ing. Martin Kořízek v. r.</w:t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  <w:t>Petr Hron v. r.</w:t>
      </w:r>
    </w:p>
    <w:p w14:paraId="153C1500" w14:textId="77777777" w:rsidR="00E779F0" w:rsidRPr="004F64BA" w:rsidRDefault="00E779F0" w:rsidP="00E779F0">
      <w:pPr>
        <w:ind w:left="708"/>
        <w:rPr>
          <w:rFonts w:ascii="Arial" w:hAnsi="Arial" w:cs="Arial"/>
          <w:bCs/>
          <w:sz w:val="22"/>
          <w:szCs w:val="22"/>
        </w:rPr>
      </w:pPr>
      <w:r w:rsidRPr="004F64BA">
        <w:rPr>
          <w:rFonts w:ascii="Arial" w:hAnsi="Arial" w:cs="Arial"/>
          <w:bCs/>
          <w:sz w:val="22"/>
          <w:szCs w:val="22"/>
        </w:rPr>
        <w:t>      místostarosta</w:t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  <w:t>    starosta</w:t>
      </w:r>
    </w:p>
    <w:p w14:paraId="3CFE5886" w14:textId="77777777" w:rsidR="00E779F0" w:rsidRPr="004F64BA" w:rsidRDefault="00E779F0" w:rsidP="00E779F0">
      <w:pPr>
        <w:rPr>
          <w:rFonts w:ascii="Arial" w:hAnsi="Arial" w:cs="Arial"/>
          <w:sz w:val="22"/>
          <w:szCs w:val="22"/>
        </w:rPr>
      </w:pPr>
    </w:p>
    <w:p w14:paraId="0496D703" w14:textId="77777777" w:rsidR="00E779F0" w:rsidRPr="004F64BA" w:rsidRDefault="00E779F0" w:rsidP="00E779F0">
      <w:pPr>
        <w:rPr>
          <w:rFonts w:ascii="Arial" w:hAnsi="Arial" w:cs="Arial"/>
          <w:sz w:val="22"/>
          <w:szCs w:val="22"/>
        </w:rPr>
      </w:pPr>
    </w:p>
    <w:p w14:paraId="721C8751" w14:textId="29C348C3" w:rsidR="0068352C" w:rsidRPr="00A35E69" w:rsidRDefault="0068352C" w:rsidP="00E779F0">
      <w:pPr>
        <w:ind w:left="708"/>
        <w:rPr>
          <w:rFonts w:ascii="Arial" w:hAnsi="Arial" w:cs="Arial"/>
          <w:sz w:val="22"/>
          <w:szCs w:val="22"/>
        </w:rPr>
      </w:pPr>
    </w:p>
    <w:p w14:paraId="5A9F6C07" w14:textId="4B801441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31001C3D" w14:textId="62A87960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68352C">
        <w:rPr>
          <w:rFonts w:ascii="Arial" w:hAnsi="Arial" w:cs="Arial"/>
          <w:color w:val="000000"/>
          <w:sz w:val="22"/>
          <w:szCs w:val="22"/>
        </w:rPr>
        <w:tab/>
      </w:r>
    </w:p>
    <w:p w14:paraId="51607D7A" w14:textId="47C9CB68" w:rsidR="00F72FE0" w:rsidRPr="00A35E69" w:rsidRDefault="00F72FE0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95D56"/>
    <w:multiLevelType w:val="hybridMultilevel"/>
    <w:tmpl w:val="3B7A471A"/>
    <w:lvl w:ilvl="0" w:tplc="9A40FC2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6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01296E"/>
    <w:rsid w:val="000F77E6"/>
    <w:rsid w:val="00102C4D"/>
    <w:rsid w:val="00136902"/>
    <w:rsid w:val="004B471C"/>
    <w:rsid w:val="0068352C"/>
    <w:rsid w:val="00701793"/>
    <w:rsid w:val="00A35E69"/>
    <w:rsid w:val="00A85BF9"/>
    <w:rsid w:val="00CD3C8C"/>
    <w:rsid w:val="00CD526B"/>
    <w:rsid w:val="00D27195"/>
    <w:rsid w:val="00D47787"/>
    <w:rsid w:val="00E779F0"/>
    <w:rsid w:val="00F47350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A0A"/>
  <w15:docId w15:val="{1B335BC8-14C8-4609-A33C-1187708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102C4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0179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52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D52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79F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779F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Mgr. Šárka Bušinská</cp:lastModifiedBy>
  <cp:revision>2</cp:revision>
  <cp:lastPrinted>2024-03-07T08:18:00Z</cp:lastPrinted>
  <dcterms:created xsi:type="dcterms:W3CDTF">2024-03-07T08:19:00Z</dcterms:created>
  <dcterms:modified xsi:type="dcterms:W3CDTF">2024-03-07T08:19:00Z</dcterms:modified>
</cp:coreProperties>
</file>