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D2D2" w14:textId="77777777" w:rsidR="00DD25AE" w:rsidRDefault="00DD25AE" w:rsidP="00DD25A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Nesvačilka</w:t>
      </w:r>
    </w:p>
    <w:p w14:paraId="2D0D7F5B" w14:textId="77777777" w:rsidR="00DD25AE" w:rsidRDefault="00DD25AE" w:rsidP="00DD25A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Nesvačilka</w:t>
      </w:r>
    </w:p>
    <w:p w14:paraId="79DBA151" w14:textId="30E10751" w:rsidR="00DD25AE" w:rsidRDefault="00DD25AE" w:rsidP="00DD25A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Nesvačilka</w:t>
      </w:r>
    </w:p>
    <w:p w14:paraId="79C8A9C4" w14:textId="77777777" w:rsidR="00DD25AE" w:rsidRDefault="00DD25AE" w:rsidP="00DD25A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25C276" w14:textId="45DEF960" w:rsidR="00DD25AE" w:rsidRDefault="00DD25AE" w:rsidP="00DD25A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POŽÁRNÍ ŘÁD</w:t>
      </w:r>
      <w:r w:rsidR="00D75D82">
        <w:rPr>
          <w:rFonts w:ascii="Arial" w:hAnsi="Arial" w:cs="Arial"/>
          <w:b/>
        </w:rPr>
        <w:t xml:space="preserve"> OBCE</w:t>
      </w:r>
      <w:r>
        <w:rPr>
          <w:rFonts w:ascii="Arial" w:hAnsi="Arial" w:cs="Arial"/>
          <w:b/>
        </w:rPr>
        <w:t xml:space="preserve"> </w:t>
      </w:r>
    </w:p>
    <w:p w14:paraId="4764039A" w14:textId="12C672A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E73881">
        <w:rPr>
          <w:rFonts w:ascii="Arial" w:hAnsi="Arial" w:cs="Arial"/>
          <w:sz w:val="22"/>
          <w:szCs w:val="22"/>
        </w:rPr>
        <w:t xml:space="preserve"> Nesvačilka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310DE2">
        <w:rPr>
          <w:rFonts w:ascii="Arial" w:hAnsi="Arial" w:cs="Arial"/>
          <w:sz w:val="22"/>
          <w:szCs w:val="22"/>
        </w:rPr>
        <w:t>14</w:t>
      </w:r>
      <w:r w:rsidR="00E73881">
        <w:rPr>
          <w:rFonts w:ascii="Arial" w:hAnsi="Arial" w:cs="Arial"/>
          <w:sz w:val="22"/>
          <w:szCs w:val="22"/>
        </w:rPr>
        <w:t xml:space="preserve">.09.2022 usnesením </w:t>
      </w:r>
      <w:r w:rsidR="00310DE2">
        <w:rPr>
          <w:rFonts w:ascii="Arial" w:hAnsi="Arial" w:cs="Arial"/>
          <w:sz w:val="22"/>
          <w:szCs w:val="22"/>
        </w:rPr>
        <w:br/>
      </w:r>
      <w:r w:rsidR="00E73881">
        <w:rPr>
          <w:rFonts w:ascii="Arial" w:hAnsi="Arial" w:cs="Arial"/>
          <w:sz w:val="22"/>
          <w:szCs w:val="22"/>
        </w:rPr>
        <w:t xml:space="preserve">č. </w:t>
      </w:r>
      <w:r w:rsidR="00310DE2">
        <w:rPr>
          <w:rFonts w:ascii="Arial" w:hAnsi="Arial" w:cs="Arial"/>
          <w:sz w:val="22"/>
          <w:szCs w:val="22"/>
        </w:rPr>
        <w:t>3</w:t>
      </w:r>
      <w:r w:rsidR="00E73881">
        <w:rPr>
          <w:rFonts w:ascii="Arial" w:hAnsi="Arial" w:cs="Arial"/>
          <w:sz w:val="22"/>
          <w:szCs w:val="22"/>
        </w:rPr>
        <w:t xml:space="preserve"> / 24 / 2022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</w:t>
      </w:r>
      <w:r w:rsidR="00310DE2">
        <w:rPr>
          <w:rFonts w:ascii="Arial" w:hAnsi="Arial" w:cs="Arial"/>
          <w:sz w:val="22"/>
          <w:szCs w:val="22"/>
        </w:rPr>
        <w:br/>
      </w:r>
      <w:r w:rsidRPr="00F64363">
        <w:rPr>
          <w:rFonts w:ascii="Arial" w:hAnsi="Arial" w:cs="Arial"/>
          <w:sz w:val="22"/>
          <w:szCs w:val="22"/>
        </w:rPr>
        <w:t>o požární ochraně, ve znění pozdějších předpisů (dále jen „zákon o požární ochraně“),</w:t>
      </w:r>
      <w:r w:rsidR="00310DE2">
        <w:rPr>
          <w:rFonts w:ascii="Arial" w:hAnsi="Arial" w:cs="Arial"/>
          <w:sz w:val="22"/>
          <w:szCs w:val="22"/>
        </w:rPr>
        <w:br/>
      </w:r>
      <w:r w:rsidRPr="00F64363">
        <w:rPr>
          <w:rFonts w:ascii="Arial" w:hAnsi="Arial" w:cs="Arial"/>
          <w:sz w:val="22"/>
          <w:szCs w:val="22"/>
        </w:rPr>
        <w:t>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2EB0981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DD87C8B" w14:textId="77777777" w:rsidR="00F64363" w:rsidRPr="00DD25AE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DD25AE">
        <w:rPr>
          <w:rFonts w:ascii="Arial" w:hAnsi="Arial" w:cs="Arial"/>
          <w:sz w:val="22"/>
          <w:szCs w:val="22"/>
        </w:rPr>
        <w:t>Čl. 1</w:t>
      </w:r>
      <w:r w:rsidRPr="00DD25AE">
        <w:rPr>
          <w:rFonts w:ascii="Arial" w:hAnsi="Arial" w:cs="Arial"/>
          <w:sz w:val="22"/>
          <w:szCs w:val="22"/>
        </w:rPr>
        <w:br/>
        <w:t>Úvodní ustanovení</w:t>
      </w:r>
    </w:p>
    <w:p w14:paraId="252EC2C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F4184E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855160A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3B7632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B32199B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0D270E" w14:textId="77777777" w:rsidR="00F64363" w:rsidRPr="00DD25AE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DD25AE">
        <w:rPr>
          <w:rFonts w:ascii="Arial" w:hAnsi="Arial" w:cs="Arial"/>
          <w:sz w:val="22"/>
          <w:szCs w:val="22"/>
        </w:rPr>
        <w:t>Čl. 2</w:t>
      </w:r>
      <w:r w:rsidRPr="00DD25AE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6F9FEC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3154C5" w14:textId="5FF6F882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0A0E73">
        <w:rPr>
          <w:rFonts w:ascii="Arial" w:hAnsi="Arial" w:cs="Arial"/>
          <w:sz w:val="22"/>
          <w:szCs w:val="22"/>
        </w:rPr>
        <w:t xml:space="preserve"> Nesvačilka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308DF3B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CC824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50AE0DB2" w14:textId="3FA7E47C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 obci,</w:t>
      </w:r>
    </w:p>
    <w:p w14:paraId="405038D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0A1350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37CD5E4" w14:textId="77777777" w:rsidR="00F64363" w:rsidRPr="000A0E7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A0E73">
        <w:rPr>
          <w:rFonts w:ascii="Arial" w:hAnsi="Arial" w:cs="Arial"/>
          <w:sz w:val="22"/>
          <w:szCs w:val="22"/>
        </w:rPr>
        <w:t>Čl. 3</w:t>
      </w:r>
      <w:r w:rsidRPr="000A0E73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7265F14" w14:textId="77777777" w:rsidR="00F64363" w:rsidRPr="000A0E73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50A4A88C" w14:textId="77777777" w:rsidR="00F64363" w:rsidRPr="000A0E73" w:rsidRDefault="00F64363" w:rsidP="004A5E9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A0E73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57E2D85A" w14:textId="77777777" w:rsidR="00F64363" w:rsidRPr="000A0E7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7688D298" w14:textId="1803AD26" w:rsidR="000A0E73" w:rsidRPr="000A0E73" w:rsidRDefault="000A0E73" w:rsidP="0009546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492D833" w14:textId="21C7515B" w:rsidR="00F64363" w:rsidRPr="000A0E73" w:rsidRDefault="00F64363" w:rsidP="0009546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0A0E73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</w:t>
      </w:r>
      <w:r w:rsidRPr="000A0E73">
        <w:rPr>
          <w:rFonts w:ascii="Arial" w:hAnsi="Arial" w:cs="Arial"/>
          <w:color w:val="auto"/>
          <w:sz w:val="22"/>
          <w:szCs w:val="22"/>
        </w:rPr>
        <w:lastRenderedPageBreak/>
        <w:t>uvedené v § 6 zákona o požární ochraně ani v právním předpisu kraje</w:t>
      </w:r>
      <w:r w:rsidRPr="000A0E73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0A0E73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0A0E73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0A0E73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007CFEC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1EA4C02" w14:textId="46C88A86" w:rsidR="00F64363" w:rsidRPr="00026727" w:rsidRDefault="00F64363" w:rsidP="004A5E90">
      <w:pPr>
        <w:jc w:val="both"/>
        <w:rPr>
          <w:rFonts w:ascii="Arial" w:hAnsi="Arial" w:cs="Arial"/>
          <w:sz w:val="22"/>
          <w:szCs w:val="22"/>
        </w:rPr>
      </w:pPr>
      <w:r w:rsidRPr="00026727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 w:rsidR="00026727" w:rsidRPr="00026727">
        <w:rPr>
          <w:rFonts w:ascii="Arial" w:hAnsi="Arial" w:cs="Arial"/>
          <w:sz w:val="22"/>
          <w:szCs w:val="22"/>
        </w:rPr>
        <w:t xml:space="preserve"> Nesvačilka </w:t>
      </w:r>
      <w:r w:rsidRPr="00026727">
        <w:rPr>
          <w:rFonts w:ascii="Arial" w:hAnsi="Arial" w:cs="Arial"/>
          <w:sz w:val="22"/>
          <w:szCs w:val="22"/>
        </w:rPr>
        <w:t>a na operační středisko Hasičského záchranného sbor</w:t>
      </w:r>
      <w:r w:rsidR="00026727" w:rsidRPr="00026727">
        <w:rPr>
          <w:rFonts w:ascii="Arial" w:hAnsi="Arial" w:cs="Arial"/>
          <w:sz w:val="22"/>
          <w:szCs w:val="22"/>
        </w:rPr>
        <w:t xml:space="preserve"> Jihomoravského </w:t>
      </w:r>
      <w:r w:rsidRPr="00026727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02672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026727">
        <w:rPr>
          <w:rFonts w:ascii="Arial" w:hAnsi="Arial" w:cs="Arial"/>
          <w:sz w:val="22"/>
          <w:szCs w:val="22"/>
        </w:rPr>
        <w:t xml:space="preserve">. </w:t>
      </w:r>
    </w:p>
    <w:p w14:paraId="6472B47A" w14:textId="5586CF90" w:rsidR="00B0386E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FD5BCCD" w14:textId="77777777" w:rsidR="00026727" w:rsidRPr="00F64363" w:rsidRDefault="00026727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F829EAA" w14:textId="77777777" w:rsidR="00F64363" w:rsidRPr="0002672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26727">
        <w:rPr>
          <w:rFonts w:ascii="Arial" w:hAnsi="Arial" w:cs="Arial"/>
          <w:sz w:val="22"/>
          <w:szCs w:val="22"/>
        </w:rPr>
        <w:t>Čl. 4</w:t>
      </w:r>
      <w:r w:rsidRPr="00026727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710D9A46" w14:textId="77777777" w:rsidR="00F64363" w:rsidRPr="0002672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1E46A50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2CF54B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6F16ED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735BB5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61E4C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91B7A0" w14:textId="77777777" w:rsidR="00F64363" w:rsidRPr="0002672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26727">
        <w:rPr>
          <w:rFonts w:ascii="Arial" w:hAnsi="Arial" w:cs="Arial"/>
          <w:sz w:val="22"/>
          <w:szCs w:val="22"/>
        </w:rPr>
        <w:t>Čl. 5</w:t>
      </w:r>
      <w:r w:rsidRPr="00026727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1A3E441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C75E27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873EDA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715106" w14:textId="75722694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1B53D8">
        <w:rPr>
          <w:rFonts w:ascii="Arial" w:hAnsi="Arial" w:cs="Arial"/>
          <w:sz w:val="22"/>
          <w:szCs w:val="22"/>
        </w:rPr>
        <w:t xml:space="preserve"> Nesvačilka 100,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03E2AD8" w14:textId="77777777" w:rsidR="00F64363" w:rsidRPr="001B53D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BFE8E3D" w14:textId="77777777" w:rsidR="00F64363" w:rsidRPr="001B53D8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1B53D8">
        <w:rPr>
          <w:rFonts w:ascii="Arial" w:hAnsi="Arial" w:cs="Arial"/>
          <w:sz w:val="22"/>
          <w:szCs w:val="22"/>
        </w:rPr>
        <w:t>Čl. 6</w:t>
      </w:r>
      <w:r w:rsidRPr="001B53D8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7FA397F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09EED1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21BAD28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C36616B" w14:textId="45708952" w:rsidR="00CE32F2" w:rsidRPr="00CE32F2" w:rsidRDefault="00F64363" w:rsidP="00CE32F2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CE32F2">
        <w:rPr>
          <w:rFonts w:ascii="Arial" w:hAnsi="Arial" w:cs="Arial"/>
          <w:sz w:val="22"/>
          <w:szCs w:val="22"/>
        </w:rPr>
        <w:t>:</w:t>
      </w:r>
    </w:p>
    <w:p w14:paraId="2759F0DE" w14:textId="7A0C16C7" w:rsidR="00CE32F2" w:rsidRDefault="00CE32F2" w:rsidP="00CE32F2">
      <w:pPr>
        <w:pStyle w:val="Normlnweb"/>
        <w:numPr>
          <w:ilvl w:val="1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hydrantová síť – 15 hydrantů</w:t>
      </w:r>
    </w:p>
    <w:p w14:paraId="6375E09A" w14:textId="39EE4322" w:rsidR="00CE32F2" w:rsidRDefault="00CE32F2" w:rsidP="00CE32F2">
      <w:pPr>
        <w:pStyle w:val="Normlnweb"/>
        <w:numPr>
          <w:ilvl w:val="1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studna před zbrojnicí</w:t>
      </w:r>
      <w:r w:rsidR="00CC7464">
        <w:rPr>
          <w:rFonts w:ascii="Arial" w:hAnsi="Arial" w:cs="Arial"/>
          <w:sz w:val="22"/>
          <w:szCs w:val="22"/>
        </w:rPr>
        <w:t xml:space="preserve"> 30 m</w:t>
      </w:r>
      <w:r w:rsidR="00CC7464">
        <w:rPr>
          <w:rFonts w:ascii="Arial" w:hAnsi="Arial" w:cs="Arial"/>
          <w:sz w:val="22"/>
          <w:szCs w:val="22"/>
          <w:vertAlign w:val="superscript"/>
        </w:rPr>
        <w:t>3</w:t>
      </w:r>
    </w:p>
    <w:p w14:paraId="4FA57EBC" w14:textId="296AFC61" w:rsidR="00CE32F2" w:rsidRPr="00F64363" w:rsidRDefault="00CE32F2" w:rsidP="00CE32F2">
      <w:pPr>
        <w:pStyle w:val="Normlnweb"/>
        <w:numPr>
          <w:ilvl w:val="1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požární studna Pod Kopcama </w:t>
      </w:r>
      <w:r w:rsidR="00CC7464">
        <w:rPr>
          <w:rFonts w:ascii="Arial" w:hAnsi="Arial" w:cs="Arial"/>
          <w:sz w:val="22"/>
          <w:szCs w:val="22"/>
        </w:rPr>
        <w:t>15 m</w:t>
      </w:r>
      <w:r w:rsidR="00CC7464">
        <w:rPr>
          <w:rFonts w:ascii="Arial" w:hAnsi="Arial" w:cs="Arial"/>
          <w:sz w:val="22"/>
          <w:szCs w:val="22"/>
          <w:vertAlign w:val="superscript"/>
        </w:rPr>
        <w:t>3</w:t>
      </w:r>
    </w:p>
    <w:p w14:paraId="72FF232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4835AC5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4E21F740" w14:textId="77777777" w:rsidR="00F64363" w:rsidRPr="00CE32F2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CE32F2">
        <w:rPr>
          <w:rFonts w:ascii="Arial" w:hAnsi="Arial" w:cs="Arial"/>
          <w:sz w:val="22"/>
          <w:szCs w:val="22"/>
        </w:rPr>
        <w:lastRenderedPageBreak/>
        <w:t>Čl. 7</w:t>
      </w:r>
      <w:r w:rsidRPr="00CE32F2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0817241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CFADDD" w14:textId="77777777" w:rsidR="00F64363" w:rsidRPr="00F64363" w:rsidRDefault="00F64363" w:rsidP="004A5E9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036C88B8" w14:textId="79EB3108" w:rsidR="002804F0" w:rsidRDefault="00F64363" w:rsidP="004A5E90">
      <w:pPr>
        <w:rPr>
          <w:rFonts w:ascii="Arial" w:hAnsi="Arial" w:cs="Arial"/>
          <w:color w:val="FF0000"/>
          <w:sz w:val="22"/>
          <w:szCs w:val="22"/>
        </w:rPr>
      </w:pPr>
      <w:r w:rsidRPr="000B7092">
        <w:rPr>
          <w:rFonts w:ascii="Arial" w:hAnsi="Arial" w:cs="Arial"/>
          <w:sz w:val="22"/>
          <w:szCs w:val="22"/>
        </w:rPr>
        <w:t xml:space="preserve">Budova </w:t>
      </w:r>
      <w:r w:rsidR="000B7092">
        <w:rPr>
          <w:rFonts w:ascii="Arial" w:hAnsi="Arial" w:cs="Arial"/>
          <w:sz w:val="22"/>
          <w:szCs w:val="22"/>
        </w:rPr>
        <w:t>hasičské zbrojnice a obe</w:t>
      </w:r>
      <w:r w:rsidRPr="000B7092">
        <w:rPr>
          <w:rFonts w:ascii="Arial" w:hAnsi="Arial" w:cs="Arial"/>
          <w:sz w:val="22"/>
          <w:szCs w:val="22"/>
        </w:rPr>
        <w:t>cního úřadu na adrese</w:t>
      </w:r>
      <w:r w:rsidR="008947A3" w:rsidRPr="000B7092">
        <w:rPr>
          <w:rFonts w:ascii="Arial" w:hAnsi="Arial" w:cs="Arial"/>
          <w:sz w:val="22"/>
          <w:szCs w:val="22"/>
        </w:rPr>
        <w:t xml:space="preserve"> Nesvačilka 100</w:t>
      </w:r>
      <w:r w:rsidR="000B7092">
        <w:rPr>
          <w:rFonts w:ascii="Arial" w:hAnsi="Arial" w:cs="Arial"/>
          <w:sz w:val="22"/>
          <w:szCs w:val="22"/>
        </w:rPr>
        <w:t>.</w:t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05F032FB" w14:textId="7BE4610F" w:rsidR="00B940A8" w:rsidRDefault="00F64363" w:rsidP="000B7092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111B91F4" w14:textId="77777777" w:rsidR="000B7092" w:rsidRPr="000B7092" w:rsidRDefault="000B7092" w:rsidP="000B7092">
      <w:pPr>
        <w:rPr>
          <w:rFonts w:ascii="Arial" w:hAnsi="Arial" w:cs="Arial"/>
          <w:color w:val="FF0000"/>
          <w:sz w:val="22"/>
          <w:szCs w:val="22"/>
        </w:rPr>
      </w:pPr>
    </w:p>
    <w:p w14:paraId="6AE0890B" w14:textId="77777777" w:rsidR="00F64363" w:rsidRPr="000B7092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B7092">
        <w:rPr>
          <w:rFonts w:ascii="Arial" w:hAnsi="Arial" w:cs="Arial"/>
          <w:sz w:val="22"/>
          <w:szCs w:val="22"/>
        </w:rPr>
        <w:t>Čl. 8</w:t>
      </w:r>
      <w:r w:rsidRPr="000B7092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42F65E3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8A0BBA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AF08F93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9C0CC4E" w14:textId="4D331B4E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0B7092">
        <w:rPr>
          <w:rFonts w:ascii="Arial" w:hAnsi="Arial" w:cs="Arial"/>
          <w:sz w:val="22"/>
          <w:szCs w:val="22"/>
        </w:rPr>
        <w:t>např. elektronickou sirénou</w:t>
      </w:r>
      <w:r w:rsidRPr="00F64363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</w:p>
    <w:p w14:paraId="446A795E" w14:textId="3FB8C6E9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0B7092">
        <w:rPr>
          <w:rFonts w:ascii="Arial" w:hAnsi="Arial" w:cs="Arial"/>
          <w:sz w:val="22"/>
          <w:szCs w:val="22"/>
        </w:rPr>
        <w:t xml:space="preserve"> obecním rozhlasem, nebo výstražných zvukovým zařízením na požárním vozidle. </w:t>
      </w:r>
    </w:p>
    <w:p w14:paraId="43BEEB5B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E57E498" w14:textId="77777777" w:rsidR="00F64363" w:rsidRPr="00CB1697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B1697">
        <w:rPr>
          <w:rFonts w:ascii="Arial" w:hAnsi="Arial" w:cs="Arial"/>
          <w:i/>
          <w:iCs/>
          <w:sz w:val="22"/>
          <w:szCs w:val="22"/>
        </w:rPr>
        <w:t>Čl. 9</w:t>
      </w:r>
    </w:p>
    <w:p w14:paraId="5CE94939" w14:textId="77777777" w:rsidR="00F64363" w:rsidRPr="00CB1697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CB1697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CAAFDC6" w14:textId="77777777" w:rsidR="00F64363" w:rsidRPr="00CB169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6D68E9D" w14:textId="2339D565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632CDD">
        <w:rPr>
          <w:rFonts w:ascii="Arial" w:hAnsi="Arial" w:cs="Arial"/>
          <w:sz w:val="22"/>
          <w:szCs w:val="22"/>
        </w:rPr>
        <w:t>Jihomoravského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029F64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4D9C215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40F773A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701B8C5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CBD91A6" w14:textId="1330A2E4" w:rsidR="002804F0" w:rsidRPr="004A5E90" w:rsidRDefault="00F64363" w:rsidP="002804F0">
      <w:pPr>
        <w:pStyle w:val="Seznamoslovan"/>
        <w:numPr>
          <w:ilvl w:val="0"/>
          <w:numId w:val="46"/>
        </w:numPr>
        <w:spacing w:after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632CDD">
        <w:rPr>
          <w:rFonts w:ascii="Arial" w:hAnsi="Arial" w:cs="Arial"/>
          <w:sz w:val="22"/>
          <w:szCs w:val="22"/>
        </w:rPr>
        <w:t>1./2005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632CDD">
        <w:rPr>
          <w:rFonts w:ascii="Arial" w:hAnsi="Arial" w:cs="Arial"/>
          <w:sz w:val="22"/>
          <w:szCs w:val="22"/>
        </w:rPr>
        <w:t xml:space="preserve">14.2.2005 </w:t>
      </w:r>
    </w:p>
    <w:p w14:paraId="4BE5C830" w14:textId="60C588EF" w:rsidR="004A5E90" w:rsidRPr="002804F0" w:rsidRDefault="004A5E90" w:rsidP="004A5E90">
      <w:pPr>
        <w:pStyle w:val="Seznamoslovan"/>
        <w:spacing w:after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6BE4409E" w14:textId="77916F18" w:rsidR="00F64363" w:rsidRPr="00F64363" w:rsidRDefault="002804F0" w:rsidP="002804F0">
      <w:pPr>
        <w:pStyle w:val="Seznamoslovan"/>
        <w:numPr>
          <w:ilvl w:val="0"/>
          <w:numId w:val="46"/>
        </w:numPr>
        <w:spacing w:after="0"/>
        <w:ind w:left="567" w:hanging="56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vyhláškou se ruší </w:t>
      </w:r>
      <w:r w:rsidR="00632CDD">
        <w:rPr>
          <w:rFonts w:ascii="Arial" w:hAnsi="Arial" w:cs="Arial"/>
          <w:sz w:val="22"/>
          <w:szCs w:val="22"/>
        </w:rPr>
        <w:t xml:space="preserve">obecně závazná vyhláška č. 2/2005 ze dne </w:t>
      </w:r>
      <w:r>
        <w:rPr>
          <w:rFonts w:ascii="Arial" w:hAnsi="Arial" w:cs="Arial"/>
          <w:sz w:val="22"/>
          <w:szCs w:val="22"/>
        </w:rPr>
        <w:t xml:space="preserve"> </w:t>
      </w:r>
      <w:r w:rsidR="00632CDD">
        <w:rPr>
          <w:rFonts w:ascii="Arial" w:hAnsi="Arial" w:cs="Arial"/>
          <w:sz w:val="22"/>
          <w:szCs w:val="22"/>
        </w:rPr>
        <w:t>6.6.2005</w:t>
      </w:r>
    </w:p>
    <w:p w14:paraId="2E8FEB34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23F02D4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65C7029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347930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DFA3D2" w14:textId="64F243C0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bookmarkStart w:id="0" w:name="_Hlk113354113"/>
      <w:r w:rsidRPr="00774261">
        <w:rPr>
          <w:rFonts w:ascii="Arial" w:hAnsi="Arial" w:cs="Arial"/>
          <w:sz w:val="22"/>
          <w:szCs w:val="22"/>
        </w:rPr>
        <w:t xml:space="preserve">Tato </w:t>
      </w:r>
      <w:r w:rsidR="00095469">
        <w:rPr>
          <w:rFonts w:ascii="Arial" w:hAnsi="Arial" w:cs="Arial"/>
          <w:sz w:val="22"/>
          <w:szCs w:val="22"/>
        </w:rPr>
        <w:t xml:space="preserve">obecně závazná </w:t>
      </w:r>
      <w:r w:rsidRPr="00774261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bookmarkEnd w:id="0"/>
    <w:p w14:paraId="152DB7F2" w14:textId="15F669ED" w:rsidR="00095469" w:rsidRDefault="00095469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4A669E" w14:textId="77777777" w:rsidR="00095469" w:rsidRDefault="00095469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C6638C" w14:textId="2D53CF74" w:rsidR="00095469" w:rsidRPr="00095469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</w:t>
      </w:r>
    </w:p>
    <w:p w14:paraId="263053A8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70615AC" w14:textId="0C7BD611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931E87">
        <w:rPr>
          <w:rFonts w:ascii="Arial" w:hAnsi="Arial" w:cs="Arial"/>
          <w:sz w:val="22"/>
          <w:szCs w:val="22"/>
        </w:rPr>
        <w:t xml:space="preserve">v.r. </w:t>
      </w:r>
      <w:r w:rsidR="00C13D74">
        <w:rPr>
          <w:rFonts w:ascii="Arial" w:hAnsi="Arial" w:cs="Arial"/>
          <w:sz w:val="22"/>
          <w:szCs w:val="22"/>
        </w:rPr>
        <w:t xml:space="preserve">Martin Barták </w:t>
      </w:r>
      <w:r w:rsidR="00C13D74">
        <w:rPr>
          <w:rFonts w:ascii="Arial" w:hAnsi="Arial" w:cs="Arial"/>
          <w:sz w:val="22"/>
          <w:szCs w:val="22"/>
        </w:rPr>
        <w:tab/>
      </w:r>
      <w:r w:rsidR="00C13D74">
        <w:rPr>
          <w:rFonts w:ascii="Arial" w:hAnsi="Arial" w:cs="Arial"/>
          <w:sz w:val="22"/>
          <w:szCs w:val="22"/>
        </w:rPr>
        <w:tab/>
      </w:r>
      <w:r w:rsidR="00C13D74">
        <w:rPr>
          <w:rFonts w:ascii="Arial" w:hAnsi="Arial" w:cs="Arial"/>
          <w:sz w:val="22"/>
          <w:szCs w:val="22"/>
        </w:rPr>
        <w:tab/>
      </w:r>
      <w:r w:rsidR="00C13D74">
        <w:rPr>
          <w:rFonts w:ascii="Arial" w:hAnsi="Arial" w:cs="Arial"/>
          <w:sz w:val="22"/>
          <w:szCs w:val="22"/>
        </w:rPr>
        <w:tab/>
      </w:r>
      <w:r w:rsidR="00C13D74">
        <w:rPr>
          <w:rFonts w:ascii="Arial" w:hAnsi="Arial" w:cs="Arial"/>
          <w:sz w:val="22"/>
          <w:szCs w:val="22"/>
        </w:rPr>
        <w:tab/>
      </w:r>
      <w:r w:rsidR="00044E5B">
        <w:rPr>
          <w:rFonts w:ascii="Arial" w:hAnsi="Arial" w:cs="Arial"/>
          <w:sz w:val="22"/>
          <w:szCs w:val="22"/>
        </w:rPr>
        <w:tab/>
        <w:t xml:space="preserve">       v.r. </w:t>
      </w:r>
      <w:r w:rsidR="00C13D74">
        <w:rPr>
          <w:rFonts w:ascii="Arial" w:hAnsi="Arial" w:cs="Arial"/>
          <w:sz w:val="22"/>
          <w:szCs w:val="22"/>
        </w:rPr>
        <w:t>Vít Lízal</w:t>
      </w:r>
    </w:p>
    <w:p w14:paraId="2F7A1F75" w14:textId="05CFF99C" w:rsidR="00F64363" w:rsidRPr="00F64363" w:rsidRDefault="00044E5B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   místostarosta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>starosta</w:t>
      </w:r>
    </w:p>
    <w:p w14:paraId="79DCF3B0" w14:textId="7B7D716B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 č.</w:t>
      </w:r>
      <w:r w:rsidR="001F6CAA">
        <w:rPr>
          <w:rFonts w:ascii="Arial" w:hAnsi="Arial" w:cs="Arial"/>
          <w:b/>
          <w:bCs/>
          <w:iCs/>
          <w:sz w:val="22"/>
          <w:szCs w:val="22"/>
        </w:rPr>
        <w:t xml:space="preserve"> 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1F6CAA">
        <w:rPr>
          <w:rFonts w:ascii="Arial" w:hAnsi="Arial" w:cs="Arial"/>
          <w:b/>
          <w:bCs/>
          <w:iCs/>
          <w:sz w:val="22"/>
          <w:szCs w:val="22"/>
        </w:rPr>
        <w:t>22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C7DA678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B680310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04A62DE" w14:textId="6771051C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1F6CAA">
        <w:rPr>
          <w:rFonts w:ascii="Arial" w:hAnsi="Arial" w:cs="Arial"/>
          <w:b/>
          <w:sz w:val="22"/>
          <w:szCs w:val="22"/>
          <w:u w:val="single"/>
        </w:rPr>
        <w:t xml:space="preserve">Jihomoravského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0BFA16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2A00CE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11C49B1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543FF96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B31573B" w14:textId="68131A47" w:rsidR="00890ADD" w:rsidRDefault="00890AD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E413AC" w14:textId="4B96AFCE" w:rsidR="001D237D" w:rsidRDefault="001D237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E3515E" w14:textId="21B573B1" w:rsidR="00EA4B69" w:rsidRDefault="00EA4B6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241C1E" w14:textId="77777777" w:rsidR="00EA4B69" w:rsidRPr="00EA4B69" w:rsidRDefault="00EA4B69" w:rsidP="00EA4B69">
      <w:pPr>
        <w:jc w:val="center"/>
        <w:rPr>
          <w:rFonts w:ascii="Arial" w:hAnsi="Arial" w:cs="Arial"/>
          <w:b/>
          <w:color w:val="000000"/>
        </w:rPr>
      </w:pPr>
      <w:r w:rsidRPr="00EA4B69">
        <w:rPr>
          <w:rFonts w:ascii="Arial" w:hAnsi="Arial" w:cs="Arial"/>
          <w:b/>
          <w:color w:val="000000"/>
        </w:rPr>
        <w:t>Jednotky požární ochrany v I. stupni požárního poplachu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3964"/>
      </w:tblGrid>
      <w:tr w:rsidR="00856414" w14:paraId="071B86E3" w14:textId="77777777" w:rsidTr="00856414">
        <w:tc>
          <w:tcPr>
            <w:tcW w:w="562" w:type="dxa"/>
          </w:tcPr>
          <w:p w14:paraId="773B110E" w14:textId="042FE3B5" w:rsidR="00856414" w:rsidRPr="003333F4" w:rsidRDefault="00856414" w:rsidP="00856414">
            <w:pPr>
              <w:pStyle w:val="Hlava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00A3787" w14:textId="5066FB2D" w:rsidR="00856414" w:rsidRPr="003333F4" w:rsidRDefault="00856414" w:rsidP="007B4579">
            <w:pPr>
              <w:pStyle w:val="Hlava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jednotka PO</w:t>
            </w:r>
          </w:p>
        </w:tc>
        <w:tc>
          <w:tcPr>
            <w:tcW w:w="2835" w:type="dxa"/>
          </w:tcPr>
          <w:p w14:paraId="1301102F" w14:textId="6BA2DAB2" w:rsidR="00856414" w:rsidRPr="003333F4" w:rsidRDefault="00856414" w:rsidP="00856414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SDH Nesvačilka</w:t>
            </w:r>
          </w:p>
        </w:tc>
        <w:tc>
          <w:tcPr>
            <w:tcW w:w="3964" w:type="dxa"/>
          </w:tcPr>
          <w:p w14:paraId="2AD6A242" w14:textId="12653849" w:rsidR="00856414" w:rsidRPr="003333F4" w:rsidRDefault="00856414" w:rsidP="00856414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Nesvačilka 100</w:t>
            </w:r>
          </w:p>
        </w:tc>
      </w:tr>
      <w:tr w:rsidR="00856414" w14:paraId="0C2BECA4" w14:textId="77777777" w:rsidTr="00856414">
        <w:tc>
          <w:tcPr>
            <w:tcW w:w="562" w:type="dxa"/>
          </w:tcPr>
          <w:p w14:paraId="46125BD3" w14:textId="27A92D8D" w:rsidR="00856414" w:rsidRPr="003333F4" w:rsidRDefault="00856414" w:rsidP="007B4579">
            <w:pPr>
              <w:pStyle w:val="Hlava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495991AE" w14:textId="01F8FB10" w:rsidR="00856414" w:rsidRPr="003333F4" w:rsidRDefault="00856414" w:rsidP="007B4579">
            <w:pPr>
              <w:pStyle w:val="Hlava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jednotka PO</w:t>
            </w:r>
          </w:p>
        </w:tc>
        <w:tc>
          <w:tcPr>
            <w:tcW w:w="2835" w:type="dxa"/>
          </w:tcPr>
          <w:p w14:paraId="0C36ACDC" w14:textId="6847FD41" w:rsidR="00856414" w:rsidRPr="003333F4" w:rsidRDefault="00856414" w:rsidP="00856414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SDH M</w:t>
            </w:r>
            <w:r w:rsidR="00574CBC"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utnice</w:t>
            </w:r>
          </w:p>
        </w:tc>
        <w:tc>
          <w:tcPr>
            <w:tcW w:w="3964" w:type="dxa"/>
          </w:tcPr>
          <w:p w14:paraId="289235EF" w14:textId="42266CDE" w:rsidR="00856414" w:rsidRPr="003333F4" w:rsidRDefault="00856414" w:rsidP="00856414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Moutnice 308</w:t>
            </w:r>
          </w:p>
        </w:tc>
      </w:tr>
      <w:tr w:rsidR="00856414" w14:paraId="67D35F2B" w14:textId="77777777" w:rsidTr="00856414">
        <w:tc>
          <w:tcPr>
            <w:tcW w:w="562" w:type="dxa"/>
          </w:tcPr>
          <w:p w14:paraId="0C2208C0" w14:textId="204552DD" w:rsidR="00856414" w:rsidRPr="003333F4" w:rsidRDefault="00856414" w:rsidP="007B4579">
            <w:pPr>
              <w:pStyle w:val="Hlava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10B677EF" w14:textId="3CD93432" w:rsidR="00856414" w:rsidRPr="003333F4" w:rsidRDefault="00856414" w:rsidP="007B4579">
            <w:pPr>
              <w:pStyle w:val="Hlava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jednotka PO</w:t>
            </w:r>
          </w:p>
        </w:tc>
        <w:tc>
          <w:tcPr>
            <w:tcW w:w="2835" w:type="dxa"/>
          </w:tcPr>
          <w:p w14:paraId="4323B88E" w14:textId="5B1F3DE3" w:rsidR="00856414" w:rsidRPr="003333F4" w:rsidRDefault="00856414" w:rsidP="00856414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SDH Žatčany</w:t>
            </w:r>
          </w:p>
        </w:tc>
        <w:tc>
          <w:tcPr>
            <w:tcW w:w="3964" w:type="dxa"/>
          </w:tcPr>
          <w:p w14:paraId="4C6C0A49" w14:textId="4E8F3F3D" w:rsidR="00856414" w:rsidRPr="003333F4" w:rsidRDefault="00856414" w:rsidP="00856414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Žatčany 125</w:t>
            </w:r>
          </w:p>
        </w:tc>
      </w:tr>
      <w:tr w:rsidR="00856414" w14:paraId="7BE4D6A4" w14:textId="77777777" w:rsidTr="00856414">
        <w:tc>
          <w:tcPr>
            <w:tcW w:w="562" w:type="dxa"/>
          </w:tcPr>
          <w:p w14:paraId="32F6EDDB" w14:textId="1E88BD8E" w:rsidR="00856414" w:rsidRPr="003333F4" w:rsidRDefault="00856414" w:rsidP="007B4579">
            <w:pPr>
              <w:pStyle w:val="Hlava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460FC05A" w14:textId="3056A965" w:rsidR="00856414" w:rsidRPr="003333F4" w:rsidRDefault="00856414" w:rsidP="007B4579">
            <w:pPr>
              <w:pStyle w:val="Hlava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jednotka PO</w:t>
            </w:r>
          </w:p>
        </w:tc>
        <w:tc>
          <w:tcPr>
            <w:tcW w:w="2835" w:type="dxa"/>
          </w:tcPr>
          <w:p w14:paraId="655315B5" w14:textId="01420A72" w:rsidR="00856414" w:rsidRPr="003333F4" w:rsidRDefault="00856414" w:rsidP="00856414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PS Židlochovice</w:t>
            </w:r>
          </w:p>
        </w:tc>
        <w:tc>
          <w:tcPr>
            <w:tcW w:w="3964" w:type="dxa"/>
          </w:tcPr>
          <w:p w14:paraId="3F74B8DD" w14:textId="306CA90B" w:rsidR="00856414" w:rsidRPr="003333F4" w:rsidRDefault="00856414" w:rsidP="00856414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3F4">
              <w:rPr>
                <w:rFonts w:ascii="Arial" w:hAnsi="Arial" w:cs="Arial"/>
                <w:b/>
                <w:bCs/>
                <w:sz w:val="22"/>
                <w:szCs w:val="22"/>
              </w:rPr>
              <w:t>Náměstí Míru 759, Židlochovice</w:t>
            </w:r>
          </w:p>
        </w:tc>
      </w:tr>
    </w:tbl>
    <w:p w14:paraId="0C280B09" w14:textId="2E7FDCB0" w:rsidR="00890ADD" w:rsidRDefault="00890ADD" w:rsidP="007B4579">
      <w:pPr>
        <w:pStyle w:val="Hlava"/>
        <w:spacing w:before="0"/>
        <w:rPr>
          <w:rFonts w:ascii="Arial" w:hAnsi="Arial" w:cs="Arial"/>
          <w:sz w:val="22"/>
          <w:szCs w:val="22"/>
        </w:rPr>
      </w:pPr>
    </w:p>
    <w:p w14:paraId="7A421224" w14:textId="53BEF6D9" w:rsidR="003333F4" w:rsidRDefault="003333F4" w:rsidP="007B4579">
      <w:pPr>
        <w:pStyle w:val="Hlava"/>
        <w:spacing w:before="0"/>
        <w:rPr>
          <w:rFonts w:ascii="Arial" w:hAnsi="Arial" w:cs="Arial"/>
          <w:sz w:val="22"/>
          <w:szCs w:val="22"/>
        </w:rPr>
      </w:pPr>
    </w:p>
    <w:p w14:paraId="140AF138" w14:textId="4916BCEB" w:rsidR="003333F4" w:rsidRDefault="003333F4" w:rsidP="00EA4B6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Počty požární techniky, hasičů a množství hasebních látek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1417"/>
        <w:gridCol w:w="1134"/>
        <w:gridCol w:w="2127"/>
      </w:tblGrid>
      <w:tr w:rsidR="00772E0F" w:rsidRPr="00090AD8" w14:paraId="2E775890" w14:textId="77777777" w:rsidTr="00307F7E">
        <w:trPr>
          <w:trHeight w:val="856"/>
        </w:trPr>
        <w:tc>
          <w:tcPr>
            <w:tcW w:w="2263" w:type="dxa"/>
            <w:shd w:val="clear" w:color="auto" w:fill="auto"/>
            <w:vAlign w:val="center"/>
            <w:hideMark/>
          </w:tcPr>
          <w:p w14:paraId="12CD512C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JPO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FB1DD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Počet hasičů</w:t>
            </w:r>
          </w:p>
        </w:tc>
        <w:tc>
          <w:tcPr>
            <w:tcW w:w="1418" w:type="dxa"/>
            <w:vAlign w:val="center"/>
          </w:tcPr>
          <w:p w14:paraId="144763EC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Typ PT</w:t>
            </w:r>
          </w:p>
        </w:tc>
        <w:tc>
          <w:tcPr>
            <w:tcW w:w="1417" w:type="dxa"/>
            <w:vAlign w:val="center"/>
          </w:tcPr>
          <w:p w14:paraId="11D11926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Množství vody</w:t>
            </w:r>
          </w:p>
        </w:tc>
        <w:tc>
          <w:tcPr>
            <w:tcW w:w="1134" w:type="dxa"/>
            <w:vAlign w:val="center"/>
          </w:tcPr>
          <w:p w14:paraId="26C578AB" w14:textId="0730C4E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Množství pěnidla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BE7410" w14:textId="75F560D6" w:rsidR="00772E0F" w:rsidRPr="00EA4B69" w:rsidRDefault="00307F7E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Doba dostavení JPO k požáru od vyhlášení v min.</w:t>
            </w:r>
          </w:p>
        </w:tc>
      </w:tr>
      <w:tr w:rsidR="00772E0F" w:rsidRPr="00090AD8" w14:paraId="68375CB1" w14:textId="77777777" w:rsidTr="00307F7E">
        <w:trPr>
          <w:trHeight w:val="280"/>
        </w:trPr>
        <w:tc>
          <w:tcPr>
            <w:tcW w:w="2263" w:type="dxa"/>
            <w:shd w:val="clear" w:color="auto" w:fill="auto"/>
            <w:vAlign w:val="center"/>
          </w:tcPr>
          <w:p w14:paraId="338D627B" w14:textId="77777777" w:rsidR="00772E0F" w:rsidRPr="00EA4B69" w:rsidRDefault="00772E0F" w:rsidP="00772E0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SDH Nesvačilka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7DE2D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1 + 3</w:t>
            </w:r>
          </w:p>
        </w:tc>
        <w:tc>
          <w:tcPr>
            <w:tcW w:w="1418" w:type="dxa"/>
            <w:vAlign w:val="center"/>
          </w:tcPr>
          <w:p w14:paraId="12E347DB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CAS 32</w:t>
            </w:r>
          </w:p>
        </w:tc>
        <w:tc>
          <w:tcPr>
            <w:tcW w:w="1417" w:type="dxa"/>
            <w:vAlign w:val="center"/>
          </w:tcPr>
          <w:p w14:paraId="3448586D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6 600</w:t>
            </w:r>
          </w:p>
        </w:tc>
        <w:tc>
          <w:tcPr>
            <w:tcW w:w="1134" w:type="dxa"/>
            <w:vAlign w:val="center"/>
          </w:tcPr>
          <w:p w14:paraId="6F468D3D" w14:textId="74FE8F0E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752C75" w14:textId="26595B6E" w:rsidR="00307F7E" w:rsidRPr="00307F7E" w:rsidRDefault="00307F7E" w:rsidP="00307F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772E0F" w:rsidRPr="00090AD8" w14:paraId="65D23B70" w14:textId="77777777" w:rsidTr="00307F7E">
        <w:trPr>
          <w:trHeight w:val="280"/>
        </w:trPr>
        <w:tc>
          <w:tcPr>
            <w:tcW w:w="2263" w:type="dxa"/>
            <w:shd w:val="clear" w:color="auto" w:fill="auto"/>
          </w:tcPr>
          <w:p w14:paraId="2EEBEA7D" w14:textId="77777777" w:rsidR="00772E0F" w:rsidRPr="00EA4B69" w:rsidRDefault="00772E0F" w:rsidP="00772E0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SDH Moutnice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F7E60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1 + 3</w:t>
            </w:r>
          </w:p>
        </w:tc>
        <w:tc>
          <w:tcPr>
            <w:tcW w:w="1418" w:type="dxa"/>
            <w:vAlign w:val="center"/>
          </w:tcPr>
          <w:p w14:paraId="3AEFEEDC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CAS 32</w:t>
            </w:r>
          </w:p>
        </w:tc>
        <w:tc>
          <w:tcPr>
            <w:tcW w:w="1417" w:type="dxa"/>
            <w:vAlign w:val="center"/>
          </w:tcPr>
          <w:p w14:paraId="21AB3A6D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6 000</w:t>
            </w:r>
          </w:p>
        </w:tc>
        <w:tc>
          <w:tcPr>
            <w:tcW w:w="1134" w:type="dxa"/>
            <w:vAlign w:val="center"/>
          </w:tcPr>
          <w:p w14:paraId="5ED125F9" w14:textId="64C314AE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ED2C88" w14:textId="1D992707" w:rsidR="00772E0F" w:rsidRPr="00EA4B69" w:rsidRDefault="00307F7E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13,2</w:t>
            </w:r>
          </w:p>
        </w:tc>
      </w:tr>
      <w:tr w:rsidR="00772E0F" w:rsidRPr="00090AD8" w14:paraId="3E82A60C" w14:textId="77777777" w:rsidTr="00307F7E">
        <w:trPr>
          <w:trHeight w:val="280"/>
        </w:trPr>
        <w:tc>
          <w:tcPr>
            <w:tcW w:w="2263" w:type="dxa"/>
            <w:shd w:val="clear" w:color="auto" w:fill="auto"/>
          </w:tcPr>
          <w:p w14:paraId="4D3F3651" w14:textId="77777777" w:rsidR="00772E0F" w:rsidRPr="00EA4B69" w:rsidRDefault="00772E0F" w:rsidP="00772E0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SDH Žatčany</w:t>
            </w:r>
          </w:p>
        </w:tc>
        <w:tc>
          <w:tcPr>
            <w:tcW w:w="1134" w:type="dxa"/>
            <w:shd w:val="clear" w:color="auto" w:fill="auto"/>
          </w:tcPr>
          <w:p w14:paraId="0D139A38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1 + 3</w:t>
            </w:r>
          </w:p>
        </w:tc>
        <w:tc>
          <w:tcPr>
            <w:tcW w:w="1418" w:type="dxa"/>
          </w:tcPr>
          <w:p w14:paraId="44101330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CAS 32</w:t>
            </w:r>
          </w:p>
        </w:tc>
        <w:tc>
          <w:tcPr>
            <w:tcW w:w="1417" w:type="dxa"/>
          </w:tcPr>
          <w:p w14:paraId="37BCDECC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8 200</w:t>
            </w:r>
          </w:p>
        </w:tc>
        <w:tc>
          <w:tcPr>
            <w:tcW w:w="1134" w:type="dxa"/>
          </w:tcPr>
          <w:p w14:paraId="68C339D0" w14:textId="2AFD3626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63BC0116" w14:textId="42A8114A" w:rsidR="00772E0F" w:rsidRPr="00EA4B69" w:rsidRDefault="00307F7E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14,4</w:t>
            </w:r>
          </w:p>
        </w:tc>
      </w:tr>
      <w:tr w:rsidR="00772E0F" w:rsidRPr="00090AD8" w14:paraId="7FABD01A" w14:textId="77777777" w:rsidTr="00307F7E">
        <w:trPr>
          <w:trHeight w:val="280"/>
        </w:trPr>
        <w:tc>
          <w:tcPr>
            <w:tcW w:w="2263" w:type="dxa"/>
            <w:vMerge w:val="restart"/>
            <w:shd w:val="clear" w:color="auto" w:fill="auto"/>
          </w:tcPr>
          <w:p w14:paraId="3528FA45" w14:textId="77777777" w:rsidR="00772E0F" w:rsidRPr="00EA4B69" w:rsidRDefault="00772E0F" w:rsidP="00772E0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PS Židlochovice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5EFBA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1 + 3</w:t>
            </w:r>
          </w:p>
        </w:tc>
        <w:tc>
          <w:tcPr>
            <w:tcW w:w="1418" w:type="dxa"/>
          </w:tcPr>
          <w:p w14:paraId="649A710F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CAS 20</w:t>
            </w:r>
          </w:p>
        </w:tc>
        <w:tc>
          <w:tcPr>
            <w:tcW w:w="1417" w:type="dxa"/>
            <w:vAlign w:val="center"/>
          </w:tcPr>
          <w:p w14:paraId="13F03906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4 000</w:t>
            </w:r>
          </w:p>
        </w:tc>
        <w:tc>
          <w:tcPr>
            <w:tcW w:w="1134" w:type="dxa"/>
            <w:vAlign w:val="center"/>
          </w:tcPr>
          <w:p w14:paraId="71DD91E8" w14:textId="4F13089A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240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C863DD" w14:textId="1B16C735" w:rsidR="00772E0F" w:rsidRPr="00EA4B69" w:rsidRDefault="00307F7E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21,2</w:t>
            </w:r>
          </w:p>
        </w:tc>
      </w:tr>
      <w:tr w:rsidR="00772E0F" w:rsidRPr="00090AD8" w14:paraId="02CDD019" w14:textId="77777777" w:rsidTr="00307F7E">
        <w:trPr>
          <w:trHeight w:val="280"/>
        </w:trPr>
        <w:tc>
          <w:tcPr>
            <w:tcW w:w="2263" w:type="dxa"/>
            <w:vMerge/>
            <w:shd w:val="clear" w:color="auto" w:fill="auto"/>
          </w:tcPr>
          <w:p w14:paraId="7D5B65D6" w14:textId="77777777" w:rsidR="00772E0F" w:rsidRPr="00EA4B69" w:rsidRDefault="00772E0F" w:rsidP="00772E0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65EC558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1 + 1</w:t>
            </w:r>
          </w:p>
        </w:tc>
        <w:tc>
          <w:tcPr>
            <w:tcW w:w="1418" w:type="dxa"/>
          </w:tcPr>
          <w:p w14:paraId="6CC58B85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CAS 30</w:t>
            </w:r>
          </w:p>
        </w:tc>
        <w:tc>
          <w:tcPr>
            <w:tcW w:w="1417" w:type="dxa"/>
          </w:tcPr>
          <w:p w14:paraId="71866340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9 000</w:t>
            </w:r>
          </w:p>
        </w:tc>
        <w:tc>
          <w:tcPr>
            <w:tcW w:w="1134" w:type="dxa"/>
          </w:tcPr>
          <w:p w14:paraId="3BB53DE2" w14:textId="283DC9A6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540</w:t>
            </w:r>
          </w:p>
        </w:tc>
        <w:tc>
          <w:tcPr>
            <w:tcW w:w="2127" w:type="dxa"/>
            <w:shd w:val="clear" w:color="auto" w:fill="auto"/>
          </w:tcPr>
          <w:p w14:paraId="4B9A8ADB" w14:textId="13740C16" w:rsidR="00772E0F" w:rsidRPr="00EA4B69" w:rsidRDefault="00307F7E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21,2</w:t>
            </w:r>
          </w:p>
        </w:tc>
      </w:tr>
      <w:tr w:rsidR="00772E0F" w:rsidRPr="00090AD8" w14:paraId="6A3C2B04" w14:textId="77777777" w:rsidTr="00307F7E">
        <w:trPr>
          <w:trHeight w:val="70"/>
        </w:trPr>
        <w:tc>
          <w:tcPr>
            <w:tcW w:w="2263" w:type="dxa"/>
            <w:shd w:val="clear" w:color="auto" w:fill="D9D9D9" w:themeFill="background1" w:themeFillShade="D9"/>
          </w:tcPr>
          <w:p w14:paraId="2CB50F13" w14:textId="77777777" w:rsidR="00772E0F" w:rsidRPr="00EA4B69" w:rsidRDefault="00772E0F" w:rsidP="00772E0F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100407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6774CE5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9CDCA8E" w14:textId="77777777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4B69">
              <w:rPr>
                <w:rFonts w:ascii="Arial" w:hAnsi="Arial" w:cs="Arial"/>
                <w:b/>
                <w:sz w:val="22"/>
                <w:szCs w:val="22"/>
              </w:rPr>
              <w:t>33 800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A114D19" w14:textId="3FD6BA3E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6E06981" w14:textId="26BE000F" w:rsidR="00772E0F" w:rsidRPr="00EA4B69" w:rsidRDefault="00772E0F" w:rsidP="00772E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6010C1C4" w14:textId="77777777" w:rsidR="003333F4" w:rsidRDefault="003333F4" w:rsidP="007B4579">
      <w:pPr>
        <w:pStyle w:val="Hlava"/>
        <w:spacing w:before="0"/>
        <w:rPr>
          <w:rFonts w:ascii="Arial" w:hAnsi="Arial" w:cs="Arial"/>
          <w:sz w:val="22"/>
          <w:szCs w:val="22"/>
        </w:rPr>
      </w:pPr>
    </w:p>
    <w:p w14:paraId="56D1E217" w14:textId="49DADC49" w:rsidR="00890ADD" w:rsidRDefault="00890AD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2B347F" w14:textId="77777777" w:rsidR="00C13D74" w:rsidRPr="00F64363" w:rsidRDefault="00C13D74" w:rsidP="00C13D74">
      <w:pPr>
        <w:spacing w:after="120"/>
        <w:rPr>
          <w:rFonts w:ascii="Arial" w:hAnsi="Arial" w:cs="Arial"/>
          <w:i/>
          <w:sz w:val="22"/>
          <w:szCs w:val="22"/>
        </w:rPr>
      </w:pPr>
    </w:p>
    <w:p w14:paraId="1B89B63E" w14:textId="77777777" w:rsidR="00C13D74" w:rsidRPr="00F64363" w:rsidRDefault="00C13D74" w:rsidP="00C13D74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D2134A7" w14:textId="08240567" w:rsidR="00C13D74" w:rsidRPr="00F64363" w:rsidRDefault="00C13D74" w:rsidP="00C13D74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EE0B03">
        <w:rPr>
          <w:rFonts w:ascii="Arial" w:hAnsi="Arial" w:cs="Arial"/>
          <w:sz w:val="22"/>
          <w:szCs w:val="22"/>
        </w:rPr>
        <w:t xml:space="preserve">v.r. </w:t>
      </w:r>
      <w:r>
        <w:rPr>
          <w:rFonts w:ascii="Arial" w:hAnsi="Arial" w:cs="Arial"/>
          <w:sz w:val="22"/>
          <w:szCs w:val="22"/>
        </w:rPr>
        <w:t xml:space="preserve">Martin Barták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E0B03">
        <w:rPr>
          <w:rFonts w:ascii="Arial" w:hAnsi="Arial" w:cs="Arial"/>
          <w:sz w:val="22"/>
          <w:szCs w:val="22"/>
        </w:rPr>
        <w:t xml:space="preserve">       v.r. </w:t>
      </w:r>
      <w:r>
        <w:rPr>
          <w:rFonts w:ascii="Arial" w:hAnsi="Arial" w:cs="Arial"/>
          <w:sz w:val="22"/>
          <w:szCs w:val="22"/>
        </w:rPr>
        <w:t>Vít Lízal</w:t>
      </w:r>
    </w:p>
    <w:p w14:paraId="4DEDB320" w14:textId="0025E43F" w:rsidR="00C13D74" w:rsidRPr="00F64363" w:rsidRDefault="00C13D74" w:rsidP="00C13D74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ED316C">
        <w:rPr>
          <w:rFonts w:ascii="Arial" w:hAnsi="Arial" w:cs="Arial"/>
          <w:sz w:val="22"/>
          <w:szCs w:val="22"/>
        </w:rPr>
        <w:t xml:space="preserve">     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1A2B43F9" w14:textId="77777777" w:rsidR="00890ADD" w:rsidRDefault="00890AD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9963C3" w14:textId="0EEC58DD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294E92A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45C1A203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307117F2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DB063FF" w14:textId="017912E4" w:rsidR="009D1880" w:rsidRDefault="00E82477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SDH – sbor dobrovolných hasičů</w:t>
      </w:r>
      <w:r w:rsidR="009D1880">
        <w:rPr>
          <w:rFonts w:ascii="Arial" w:hAnsi="Arial" w:cs="Arial"/>
          <w:sz w:val="22"/>
          <w:szCs w:val="22"/>
        </w:rPr>
        <w:t>,</w:t>
      </w:r>
    </w:p>
    <w:p w14:paraId="1CD655E0" w14:textId="6910D0B8" w:rsidR="00E82477" w:rsidRDefault="00E82477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 – požární stanice</w:t>
      </w:r>
    </w:p>
    <w:p w14:paraId="72F9199B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595845C5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B985EA1" w14:textId="249A8B8D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1F6CAA">
        <w:rPr>
          <w:rFonts w:ascii="Arial" w:hAnsi="Arial" w:cs="Arial"/>
          <w:b/>
          <w:bCs/>
          <w:iCs/>
          <w:sz w:val="22"/>
          <w:szCs w:val="22"/>
        </w:rPr>
        <w:t xml:space="preserve"> 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1F6CAA">
        <w:rPr>
          <w:rFonts w:ascii="Arial" w:hAnsi="Arial" w:cs="Arial"/>
          <w:b/>
          <w:bCs/>
          <w:iCs/>
          <w:sz w:val="22"/>
          <w:szCs w:val="22"/>
        </w:rPr>
        <w:t>22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F732426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3EA197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0CA0B41" w14:textId="2014280F" w:rsidR="00264860" w:rsidRPr="00E85192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E85192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14:paraId="621E779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5476"/>
        <w:gridCol w:w="1275"/>
      </w:tblGrid>
      <w:tr w:rsidR="00574CBC" w:rsidRPr="00D0105C" w14:paraId="550ABE5A" w14:textId="77777777" w:rsidTr="0097035F">
        <w:trPr>
          <w:tblCellSpacing w:w="0" w:type="dxa"/>
        </w:trPr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E6719" w14:textId="77777777" w:rsidR="00574CBC" w:rsidRPr="00D0105C" w:rsidRDefault="00574CBC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3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3848A" w14:textId="77777777" w:rsidR="00574CBC" w:rsidRPr="00D0105C" w:rsidRDefault="00574CBC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07CA6" w14:textId="77777777" w:rsidR="00574CBC" w:rsidRPr="00D0105C" w:rsidRDefault="00574CBC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574CBC" w:rsidRPr="00D0105C" w14:paraId="2A7362FE" w14:textId="77777777" w:rsidTr="0097035F">
        <w:trPr>
          <w:tblCellSpacing w:w="0" w:type="dxa"/>
        </w:trPr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55891" w14:textId="2AFB3E1E" w:rsidR="00574CBC" w:rsidRPr="00AF5E05" w:rsidRDefault="00574CBC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E05">
              <w:rPr>
                <w:rFonts w:ascii="Arial" w:hAnsi="Arial" w:cs="Arial"/>
                <w:sz w:val="22"/>
                <w:szCs w:val="22"/>
              </w:rPr>
              <w:t>JSDH Nesvačilky</w:t>
            </w:r>
          </w:p>
        </w:tc>
        <w:tc>
          <w:tcPr>
            <w:tcW w:w="3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4ABA1" w14:textId="77777777" w:rsidR="00574CBC" w:rsidRDefault="00574CB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E05">
              <w:rPr>
                <w:rFonts w:ascii="Arial" w:hAnsi="Arial" w:cs="Arial"/>
                <w:sz w:val="22"/>
                <w:szCs w:val="22"/>
              </w:rPr>
              <w:t xml:space="preserve">1x CAS Tatra 32/T, </w:t>
            </w:r>
          </w:p>
          <w:p w14:paraId="5B89968E" w14:textId="75CA6004" w:rsidR="00574CBC" w:rsidRDefault="00574CB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E05">
              <w:rPr>
                <w:rFonts w:ascii="Arial" w:hAnsi="Arial" w:cs="Arial"/>
                <w:sz w:val="22"/>
                <w:szCs w:val="22"/>
              </w:rPr>
              <w:t xml:space="preserve">1x DA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F5E05">
              <w:rPr>
                <w:rFonts w:ascii="Arial" w:hAnsi="Arial" w:cs="Arial"/>
                <w:sz w:val="22"/>
                <w:szCs w:val="22"/>
              </w:rPr>
              <w:t>ol</w:t>
            </w:r>
            <w:r>
              <w:rPr>
                <w:rFonts w:ascii="Arial" w:hAnsi="Arial" w:cs="Arial"/>
                <w:sz w:val="22"/>
                <w:szCs w:val="22"/>
              </w:rPr>
              <w:t>kswagen</w:t>
            </w:r>
            <w:r w:rsidRPr="00AF5E05">
              <w:rPr>
                <w:rFonts w:ascii="Arial" w:hAnsi="Arial" w:cs="Arial"/>
                <w:sz w:val="22"/>
                <w:szCs w:val="22"/>
              </w:rPr>
              <w:t xml:space="preserve"> Transportér, </w:t>
            </w:r>
          </w:p>
          <w:p w14:paraId="657E3B23" w14:textId="77777777" w:rsidR="00574CBC" w:rsidRDefault="00574CB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E05">
              <w:rPr>
                <w:rFonts w:ascii="Arial" w:hAnsi="Arial" w:cs="Arial"/>
                <w:sz w:val="22"/>
                <w:szCs w:val="22"/>
              </w:rPr>
              <w:t xml:space="preserve">Požární stříkačka PS12, </w:t>
            </w:r>
          </w:p>
          <w:p w14:paraId="1FAE6D3D" w14:textId="4861A831" w:rsidR="00574CBC" w:rsidRPr="00AF5E05" w:rsidRDefault="00574CB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E05">
              <w:rPr>
                <w:rFonts w:ascii="Arial" w:hAnsi="Arial" w:cs="Arial"/>
                <w:sz w:val="22"/>
                <w:szCs w:val="22"/>
              </w:rPr>
              <w:t xml:space="preserve">6x dýchací přístroj 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17789" w14:textId="4DA9B362" w:rsidR="00574CBC" w:rsidRPr="00C904D8" w:rsidRDefault="00574CBC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9</w:t>
            </w:r>
          </w:p>
        </w:tc>
      </w:tr>
    </w:tbl>
    <w:p w14:paraId="0DD6C824" w14:textId="0CBB21CA" w:rsidR="00264860" w:rsidRDefault="00264860" w:rsidP="00264860">
      <w:pPr>
        <w:rPr>
          <w:rFonts w:ascii="Arial" w:hAnsi="Arial" w:cs="Arial"/>
          <w:sz w:val="22"/>
          <w:szCs w:val="22"/>
        </w:rPr>
      </w:pPr>
    </w:p>
    <w:p w14:paraId="020C0539" w14:textId="22311016" w:rsidR="0097035F" w:rsidRDefault="0097035F" w:rsidP="00264860">
      <w:pPr>
        <w:rPr>
          <w:rFonts w:ascii="Arial" w:hAnsi="Arial" w:cs="Arial"/>
          <w:sz w:val="22"/>
          <w:szCs w:val="22"/>
        </w:rPr>
      </w:pPr>
    </w:p>
    <w:p w14:paraId="152DC2DF" w14:textId="77777777" w:rsidR="00E82477" w:rsidRDefault="00E82477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C63E3E5" w14:textId="4051809F" w:rsidR="00E82477" w:rsidRDefault="00E82477" w:rsidP="00E82477">
      <w:pPr>
        <w:spacing w:after="120"/>
        <w:rPr>
          <w:rFonts w:ascii="Arial" w:hAnsi="Arial" w:cs="Arial"/>
          <w:i/>
          <w:sz w:val="22"/>
          <w:szCs w:val="22"/>
        </w:rPr>
      </w:pPr>
    </w:p>
    <w:p w14:paraId="11C01DF2" w14:textId="124979A6" w:rsidR="00E82477" w:rsidRDefault="00E82477" w:rsidP="00E82477">
      <w:pPr>
        <w:spacing w:after="120"/>
        <w:rPr>
          <w:rFonts w:ascii="Arial" w:hAnsi="Arial" w:cs="Arial"/>
          <w:i/>
          <w:sz w:val="22"/>
          <w:szCs w:val="22"/>
        </w:rPr>
      </w:pPr>
    </w:p>
    <w:p w14:paraId="27CC99A4" w14:textId="77777777" w:rsidR="00E82477" w:rsidRPr="00F64363" w:rsidRDefault="00E82477" w:rsidP="00E82477">
      <w:pPr>
        <w:spacing w:after="120"/>
        <w:rPr>
          <w:rFonts w:ascii="Arial" w:hAnsi="Arial" w:cs="Arial"/>
          <w:i/>
          <w:sz w:val="22"/>
          <w:szCs w:val="22"/>
        </w:rPr>
      </w:pPr>
    </w:p>
    <w:p w14:paraId="3F2A7A9E" w14:textId="77777777" w:rsidR="00E82477" w:rsidRPr="00F64363" w:rsidRDefault="00E82477" w:rsidP="00E82477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BAEE29A" w14:textId="31839EFB" w:rsidR="00E82477" w:rsidRPr="00F64363" w:rsidRDefault="00E82477" w:rsidP="00E82477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EE0B03">
        <w:rPr>
          <w:rFonts w:ascii="Arial" w:hAnsi="Arial" w:cs="Arial"/>
          <w:sz w:val="22"/>
          <w:szCs w:val="22"/>
        </w:rPr>
        <w:t xml:space="preserve">v.r. </w:t>
      </w:r>
      <w:r>
        <w:rPr>
          <w:rFonts w:ascii="Arial" w:hAnsi="Arial" w:cs="Arial"/>
          <w:sz w:val="22"/>
          <w:szCs w:val="22"/>
        </w:rPr>
        <w:t xml:space="preserve">Martin Barták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B7B98">
        <w:rPr>
          <w:rFonts w:ascii="Arial" w:hAnsi="Arial" w:cs="Arial"/>
          <w:sz w:val="22"/>
          <w:szCs w:val="22"/>
        </w:rPr>
        <w:t xml:space="preserve">        </w:t>
      </w:r>
      <w:r w:rsidR="00EE0B03">
        <w:rPr>
          <w:rFonts w:ascii="Arial" w:hAnsi="Arial" w:cs="Arial"/>
          <w:sz w:val="22"/>
          <w:szCs w:val="22"/>
        </w:rPr>
        <w:t xml:space="preserve">v.r. </w:t>
      </w:r>
      <w:r>
        <w:rPr>
          <w:rFonts w:ascii="Arial" w:hAnsi="Arial" w:cs="Arial"/>
          <w:sz w:val="22"/>
          <w:szCs w:val="22"/>
        </w:rPr>
        <w:t>Vít Lízal</w:t>
      </w:r>
    </w:p>
    <w:p w14:paraId="5F381AAA" w14:textId="77777777" w:rsidR="00E82477" w:rsidRPr="00F64363" w:rsidRDefault="00E82477" w:rsidP="00E82477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7D41C523" w14:textId="0663DB1B" w:rsidR="00E82477" w:rsidRDefault="00E82477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FD94B23" w14:textId="0E245DA0" w:rsidR="00E82477" w:rsidRDefault="00E82477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42889C9" w14:textId="77777777" w:rsidR="00E82477" w:rsidRDefault="00E82477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4F74021" w14:textId="77777777" w:rsidR="00E82477" w:rsidRDefault="00E82477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3C8B2FF" w14:textId="5F34BB03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58790A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CC5B427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79D39A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BA5EE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D812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41C43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1097E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A0DF7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A9FB4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198FD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B0C64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B2BBE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E046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08AF7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403A4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088BA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E2B26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E200D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47FF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0F296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264860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BD6C" w14:textId="77777777" w:rsidR="00E31CCE" w:rsidRDefault="00E31CCE">
      <w:r>
        <w:separator/>
      </w:r>
    </w:p>
  </w:endnote>
  <w:endnote w:type="continuationSeparator" w:id="0">
    <w:p w14:paraId="26B0EAE0" w14:textId="77777777" w:rsidR="00E31CCE" w:rsidRDefault="00E3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69A3" w14:textId="77777777" w:rsidR="00E31CCE" w:rsidRDefault="00E31CCE">
      <w:r>
        <w:separator/>
      </w:r>
    </w:p>
  </w:footnote>
  <w:footnote w:type="continuationSeparator" w:id="0">
    <w:p w14:paraId="19F71A67" w14:textId="77777777" w:rsidR="00E31CCE" w:rsidRDefault="00E31CCE">
      <w:r>
        <w:continuationSeparator/>
      </w:r>
    </w:p>
  </w:footnote>
  <w:footnote w:id="1">
    <w:p w14:paraId="4C0403FE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511A05C2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E5BBF30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0C27AD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4FF055D0" w14:textId="264D1B89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B97CA9">
        <w:rPr>
          <w:rFonts w:ascii="Arial" w:hAnsi="Arial"/>
        </w:rPr>
        <w:t>Jihomoravského kraje</w:t>
      </w:r>
      <w:r w:rsidRPr="002E56B5">
        <w:rPr>
          <w:rFonts w:ascii="Arial" w:hAnsi="Arial"/>
        </w:rPr>
        <w:t xml:space="preserve"> č</w:t>
      </w:r>
      <w:r w:rsidR="007F2995">
        <w:rPr>
          <w:rFonts w:ascii="Arial" w:hAnsi="Arial"/>
        </w:rPr>
        <w:t xml:space="preserve">. </w:t>
      </w:r>
      <w:r w:rsidR="00B97CA9">
        <w:rPr>
          <w:rFonts w:ascii="Arial" w:hAnsi="Arial"/>
        </w:rPr>
        <w:t>16</w:t>
      </w:r>
      <w:r w:rsidRPr="002E56B5">
        <w:rPr>
          <w:rFonts w:ascii="Arial" w:hAnsi="Arial"/>
        </w:rPr>
        <w:t xml:space="preserve"> ze dne </w:t>
      </w:r>
      <w:r w:rsidR="007F2995">
        <w:rPr>
          <w:rFonts w:ascii="Arial" w:hAnsi="Arial"/>
        </w:rPr>
        <w:t>4.10.2012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400D3"/>
    <w:multiLevelType w:val="hybridMultilevel"/>
    <w:tmpl w:val="2332B58E"/>
    <w:lvl w:ilvl="0" w:tplc="909E817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93238">
    <w:abstractNumId w:val="16"/>
  </w:num>
  <w:num w:numId="2" w16cid:durableId="850148565">
    <w:abstractNumId w:val="44"/>
  </w:num>
  <w:num w:numId="3" w16cid:durableId="724377954">
    <w:abstractNumId w:val="8"/>
  </w:num>
  <w:num w:numId="4" w16cid:durableId="463085875">
    <w:abstractNumId w:val="32"/>
  </w:num>
  <w:num w:numId="5" w16cid:durableId="725832334">
    <w:abstractNumId w:val="31"/>
  </w:num>
  <w:num w:numId="6" w16cid:durableId="814882101">
    <w:abstractNumId w:val="35"/>
  </w:num>
  <w:num w:numId="7" w16cid:durableId="879512271">
    <w:abstractNumId w:val="19"/>
  </w:num>
  <w:num w:numId="8" w16cid:durableId="1892299736">
    <w:abstractNumId w:val="2"/>
  </w:num>
  <w:num w:numId="9" w16cid:durableId="1376805759">
    <w:abstractNumId w:val="34"/>
  </w:num>
  <w:num w:numId="10" w16cid:durableId="913704301">
    <w:abstractNumId w:val="3"/>
  </w:num>
  <w:num w:numId="11" w16cid:durableId="1920675780">
    <w:abstractNumId w:val="21"/>
  </w:num>
  <w:num w:numId="12" w16cid:durableId="186843337">
    <w:abstractNumId w:val="10"/>
  </w:num>
  <w:num w:numId="13" w16cid:durableId="66342868">
    <w:abstractNumId w:val="14"/>
  </w:num>
  <w:num w:numId="14" w16cid:durableId="1543470633">
    <w:abstractNumId w:val="18"/>
  </w:num>
  <w:num w:numId="15" w16cid:durableId="1482582487">
    <w:abstractNumId w:val="38"/>
  </w:num>
  <w:num w:numId="16" w16cid:durableId="309791931">
    <w:abstractNumId w:val="43"/>
  </w:num>
  <w:num w:numId="17" w16cid:durableId="130173421">
    <w:abstractNumId w:val="23"/>
  </w:num>
  <w:num w:numId="18" w16cid:durableId="1349334345">
    <w:abstractNumId w:val="30"/>
  </w:num>
  <w:num w:numId="19" w16cid:durableId="1364132194">
    <w:abstractNumId w:val="45"/>
  </w:num>
  <w:num w:numId="20" w16cid:durableId="880895171">
    <w:abstractNumId w:val="28"/>
  </w:num>
  <w:num w:numId="21" w16cid:durableId="1399591487">
    <w:abstractNumId w:val="33"/>
  </w:num>
  <w:num w:numId="22" w16cid:durableId="1998149150">
    <w:abstractNumId w:val="37"/>
  </w:num>
  <w:num w:numId="23" w16cid:durableId="1808086523">
    <w:abstractNumId w:val="29"/>
  </w:num>
  <w:num w:numId="24" w16cid:durableId="1442191371">
    <w:abstractNumId w:val="1"/>
  </w:num>
  <w:num w:numId="25" w16cid:durableId="713386897">
    <w:abstractNumId w:val="39"/>
  </w:num>
  <w:num w:numId="26" w16cid:durableId="1273633535">
    <w:abstractNumId w:val="42"/>
  </w:num>
  <w:num w:numId="27" w16cid:durableId="256907099">
    <w:abstractNumId w:val="11"/>
  </w:num>
  <w:num w:numId="28" w16cid:durableId="404764673">
    <w:abstractNumId w:val="15"/>
  </w:num>
  <w:num w:numId="29" w16cid:durableId="2041782039">
    <w:abstractNumId w:val="36"/>
  </w:num>
  <w:num w:numId="30" w16cid:durableId="1743406714">
    <w:abstractNumId w:val="25"/>
  </w:num>
  <w:num w:numId="31" w16cid:durableId="212624466">
    <w:abstractNumId w:val="24"/>
  </w:num>
  <w:num w:numId="32" w16cid:durableId="340009455">
    <w:abstractNumId w:val="13"/>
  </w:num>
  <w:num w:numId="33" w16cid:durableId="618878778">
    <w:abstractNumId w:val="17"/>
  </w:num>
  <w:num w:numId="34" w16cid:durableId="1210264758">
    <w:abstractNumId w:val="4"/>
  </w:num>
  <w:num w:numId="35" w16cid:durableId="904678074">
    <w:abstractNumId w:val="6"/>
  </w:num>
  <w:num w:numId="36" w16cid:durableId="1859075873">
    <w:abstractNumId w:val="40"/>
  </w:num>
  <w:num w:numId="37" w16cid:durableId="1410496297">
    <w:abstractNumId w:val="20"/>
  </w:num>
  <w:num w:numId="38" w16cid:durableId="2073192390">
    <w:abstractNumId w:val="5"/>
  </w:num>
  <w:num w:numId="39" w16cid:durableId="84696027">
    <w:abstractNumId w:val="12"/>
  </w:num>
  <w:num w:numId="40" w16cid:durableId="2047633390">
    <w:abstractNumId w:val="22"/>
  </w:num>
  <w:num w:numId="41" w16cid:durableId="1432555659">
    <w:abstractNumId w:val="26"/>
  </w:num>
  <w:num w:numId="42" w16cid:durableId="1395810145">
    <w:abstractNumId w:val="0"/>
  </w:num>
  <w:num w:numId="43" w16cid:durableId="2042243188">
    <w:abstractNumId w:val="41"/>
  </w:num>
  <w:num w:numId="44" w16cid:durableId="527526631">
    <w:abstractNumId w:val="27"/>
  </w:num>
  <w:num w:numId="45" w16cid:durableId="122584185">
    <w:abstractNumId w:val="9"/>
  </w:num>
  <w:num w:numId="46" w16cid:durableId="783231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26727"/>
    <w:rsid w:val="00032EB6"/>
    <w:rsid w:val="00044E5B"/>
    <w:rsid w:val="00061B31"/>
    <w:rsid w:val="00095469"/>
    <w:rsid w:val="000A0E73"/>
    <w:rsid w:val="000A192D"/>
    <w:rsid w:val="000B7092"/>
    <w:rsid w:val="000B7B98"/>
    <w:rsid w:val="000C01AD"/>
    <w:rsid w:val="000E3719"/>
    <w:rsid w:val="00167FA5"/>
    <w:rsid w:val="00176F5A"/>
    <w:rsid w:val="001908F6"/>
    <w:rsid w:val="001913EC"/>
    <w:rsid w:val="001B53D8"/>
    <w:rsid w:val="001D0B27"/>
    <w:rsid w:val="001D237D"/>
    <w:rsid w:val="001D475A"/>
    <w:rsid w:val="001E14E6"/>
    <w:rsid w:val="001E2224"/>
    <w:rsid w:val="001F6CAA"/>
    <w:rsid w:val="00212C35"/>
    <w:rsid w:val="00213118"/>
    <w:rsid w:val="00224B0D"/>
    <w:rsid w:val="0024722A"/>
    <w:rsid w:val="00264860"/>
    <w:rsid w:val="002804F0"/>
    <w:rsid w:val="002B3198"/>
    <w:rsid w:val="002D539B"/>
    <w:rsid w:val="002F1F16"/>
    <w:rsid w:val="00307F7E"/>
    <w:rsid w:val="00310DE2"/>
    <w:rsid w:val="00314D04"/>
    <w:rsid w:val="003333F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5E90"/>
    <w:rsid w:val="00506910"/>
    <w:rsid w:val="00513323"/>
    <w:rsid w:val="00533F5B"/>
    <w:rsid w:val="0054059F"/>
    <w:rsid w:val="00574CBC"/>
    <w:rsid w:val="00595B01"/>
    <w:rsid w:val="005C7629"/>
    <w:rsid w:val="005D3312"/>
    <w:rsid w:val="006026C5"/>
    <w:rsid w:val="00614F22"/>
    <w:rsid w:val="00617BDE"/>
    <w:rsid w:val="0062451D"/>
    <w:rsid w:val="00630470"/>
    <w:rsid w:val="00632CDD"/>
    <w:rsid w:val="00641107"/>
    <w:rsid w:val="0064245C"/>
    <w:rsid w:val="00662877"/>
    <w:rsid w:val="00663A3F"/>
    <w:rsid w:val="006647CE"/>
    <w:rsid w:val="0066692C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2E0F"/>
    <w:rsid w:val="00774261"/>
    <w:rsid w:val="007B4579"/>
    <w:rsid w:val="007D1FDC"/>
    <w:rsid w:val="007E1DB2"/>
    <w:rsid w:val="007F2995"/>
    <w:rsid w:val="00804441"/>
    <w:rsid w:val="00823768"/>
    <w:rsid w:val="008335F5"/>
    <w:rsid w:val="008524BB"/>
    <w:rsid w:val="00856414"/>
    <w:rsid w:val="00871053"/>
    <w:rsid w:val="00876251"/>
    <w:rsid w:val="00890ADD"/>
    <w:rsid w:val="008947A3"/>
    <w:rsid w:val="008A103F"/>
    <w:rsid w:val="008B5E32"/>
    <w:rsid w:val="008B7348"/>
    <w:rsid w:val="008C0752"/>
    <w:rsid w:val="008C7339"/>
    <w:rsid w:val="008F0540"/>
    <w:rsid w:val="008F28C3"/>
    <w:rsid w:val="00915DB9"/>
    <w:rsid w:val="00931E87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035F"/>
    <w:rsid w:val="009A3B45"/>
    <w:rsid w:val="009B06AB"/>
    <w:rsid w:val="009B33F1"/>
    <w:rsid w:val="009C2218"/>
    <w:rsid w:val="009D1880"/>
    <w:rsid w:val="00A30821"/>
    <w:rsid w:val="00A61B94"/>
    <w:rsid w:val="00A62621"/>
    <w:rsid w:val="00A7640A"/>
    <w:rsid w:val="00A97662"/>
    <w:rsid w:val="00AA2424"/>
    <w:rsid w:val="00AA71D0"/>
    <w:rsid w:val="00AB3845"/>
    <w:rsid w:val="00AB72E6"/>
    <w:rsid w:val="00AB7678"/>
    <w:rsid w:val="00AC1E54"/>
    <w:rsid w:val="00AD1EB1"/>
    <w:rsid w:val="00AF5E05"/>
    <w:rsid w:val="00B0386E"/>
    <w:rsid w:val="00B04E79"/>
    <w:rsid w:val="00B20050"/>
    <w:rsid w:val="00B2513F"/>
    <w:rsid w:val="00B26438"/>
    <w:rsid w:val="00B940A8"/>
    <w:rsid w:val="00B97CA9"/>
    <w:rsid w:val="00BB5A2B"/>
    <w:rsid w:val="00C032C9"/>
    <w:rsid w:val="00C1273A"/>
    <w:rsid w:val="00C13D74"/>
    <w:rsid w:val="00C20E68"/>
    <w:rsid w:val="00C64589"/>
    <w:rsid w:val="00C82D9F"/>
    <w:rsid w:val="00C904D8"/>
    <w:rsid w:val="00CA3BE7"/>
    <w:rsid w:val="00CB1697"/>
    <w:rsid w:val="00CB56D6"/>
    <w:rsid w:val="00CB5F3F"/>
    <w:rsid w:val="00CC7464"/>
    <w:rsid w:val="00CE32F2"/>
    <w:rsid w:val="00D0105C"/>
    <w:rsid w:val="00D0470E"/>
    <w:rsid w:val="00D052DB"/>
    <w:rsid w:val="00D15A2D"/>
    <w:rsid w:val="00D21DE2"/>
    <w:rsid w:val="00D2744B"/>
    <w:rsid w:val="00D6536B"/>
    <w:rsid w:val="00D75D82"/>
    <w:rsid w:val="00D800DA"/>
    <w:rsid w:val="00D966CD"/>
    <w:rsid w:val="00DC11AF"/>
    <w:rsid w:val="00DD25AE"/>
    <w:rsid w:val="00DF2532"/>
    <w:rsid w:val="00E122C4"/>
    <w:rsid w:val="00E27608"/>
    <w:rsid w:val="00E31920"/>
    <w:rsid w:val="00E31CCE"/>
    <w:rsid w:val="00E67E97"/>
    <w:rsid w:val="00E73881"/>
    <w:rsid w:val="00E7774A"/>
    <w:rsid w:val="00E82477"/>
    <w:rsid w:val="00E85192"/>
    <w:rsid w:val="00E963F9"/>
    <w:rsid w:val="00EA4B69"/>
    <w:rsid w:val="00EA6865"/>
    <w:rsid w:val="00EB68DE"/>
    <w:rsid w:val="00EC4D93"/>
    <w:rsid w:val="00EC60DE"/>
    <w:rsid w:val="00ED0C75"/>
    <w:rsid w:val="00ED316C"/>
    <w:rsid w:val="00ED72BD"/>
    <w:rsid w:val="00EE0B03"/>
    <w:rsid w:val="00EE2A3B"/>
    <w:rsid w:val="00EF37CD"/>
    <w:rsid w:val="00F235C4"/>
    <w:rsid w:val="00F44A56"/>
    <w:rsid w:val="00F53232"/>
    <w:rsid w:val="00F64363"/>
    <w:rsid w:val="00FA6CB4"/>
    <w:rsid w:val="00F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88DD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89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1132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Nesvačilka</cp:lastModifiedBy>
  <cp:revision>23</cp:revision>
  <cp:lastPrinted>2022-10-03T07:55:00Z</cp:lastPrinted>
  <dcterms:created xsi:type="dcterms:W3CDTF">2022-08-25T09:58:00Z</dcterms:created>
  <dcterms:modified xsi:type="dcterms:W3CDTF">2022-10-03T07:56:00Z</dcterms:modified>
</cp:coreProperties>
</file>