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4813" w:rsidRDefault="00AB4813">
      <w:pPr>
        <w:pStyle w:val="Zkladntext"/>
        <w:spacing w:after="0"/>
        <w:rPr>
          <w:rFonts w:ascii="Calibri" w:hAnsi="Calibri" w:cs="Arial"/>
          <w:b/>
          <w:szCs w:val="24"/>
        </w:rPr>
      </w:pPr>
      <w:bookmarkStart w:id="0" w:name="_GoBack"/>
      <w:bookmarkEnd w:id="0"/>
    </w:p>
    <w:p w:rsidR="00AB4813" w:rsidRDefault="003059C1">
      <w:pPr>
        <w:pStyle w:val="Zkladntext"/>
        <w:spacing w:after="0"/>
        <w:jc w:val="center"/>
        <w:rPr>
          <w:rFonts w:ascii="Arial" w:hAnsi="Arial" w:cs="Arial"/>
          <w:b/>
          <w:sz w:val="28"/>
          <w:szCs w:val="24"/>
        </w:rPr>
      </w:pPr>
      <w:r>
        <w:rPr>
          <w:rFonts w:ascii="Arial" w:hAnsi="Arial" w:cs="Arial"/>
          <w:b/>
          <w:sz w:val="28"/>
          <w:szCs w:val="24"/>
        </w:rPr>
        <w:t>MĚSTO VRCHLABÍ</w:t>
      </w:r>
    </w:p>
    <w:p w:rsidR="00AB4813" w:rsidRDefault="003059C1">
      <w:pPr>
        <w:pStyle w:val="Zkladntext"/>
        <w:spacing w:after="0"/>
        <w:jc w:val="center"/>
        <w:rPr>
          <w:rFonts w:ascii="Arial" w:hAnsi="Arial" w:cs="Arial"/>
          <w:b/>
          <w:sz w:val="28"/>
          <w:szCs w:val="24"/>
        </w:rPr>
      </w:pPr>
      <w:r>
        <w:rPr>
          <w:rFonts w:ascii="Arial" w:hAnsi="Arial" w:cs="Arial"/>
          <w:b/>
          <w:sz w:val="28"/>
          <w:szCs w:val="24"/>
        </w:rPr>
        <w:t>Zastupitelstvo města</w:t>
      </w:r>
    </w:p>
    <w:p w:rsidR="00AB4813" w:rsidRDefault="003059C1">
      <w:pPr>
        <w:pStyle w:val="Zkladntext"/>
        <w:jc w:val="center"/>
        <w:rPr>
          <w:rFonts w:ascii="Arial" w:hAnsi="Arial" w:cs="Arial"/>
          <w:b/>
          <w:sz w:val="28"/>
          <w:szCs w:val="24"/>
        </w:rPr>
      </w:pPr>
      <w:r>
        <w:rPr>
          <w:rFonts w:ascii="Arial" w:hAnsi="Arial" w:cs="Arial"/>
          <w:noProof/>
          <w:sz w:val="28"/>
        </w:rPr>
        <mc:AlternateContent>
          <mc:Choice Requires="wpg">
            <w:drawing>
              <wp:anchor distT="0" distB="0" distL="114300" distR="114300" simplePos="0" relativeHeight="251658240" behindDoc="0" locked="0" layoutInCell="1" allowOverlap="1">
                <wp:simplePos x="0" y="0"/>
                <wp:positionH relativeFrom="margin">
                  <wp:align>center</wp:align>
                </wp:positionH>
                <wp:positionV relativeFrom="paragraph">
                  <wp:posOffset>80645</wp:posOffset>
                </wp:positionV>
                <wp:extent cx="713740" cy="864235"/>
                <wp:effectExtent l="0" t="0" r="0" b="0"/>
                <wp:wrapNone/>
                <wp:docPr id="1" name="Obrázek 2" descr="Zv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Zvrn"/>
                        <pic:cNvPicPr>
                          <a:picLocks noChangeAspect="1"/>
                        </pic:cNvPicPr>
                      </pic:nvPicPr>
                      <pic:blipFill rotWithShape="1">
                        <a:blip r:embed="rId7">
                          <a:extLs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10="urn:schemas-microsoft-com:office:word" xmlns:w="http://schemas.openxmlformats.org/wordprocessingml/2006/main" xmlns:v="urn:schemas-microsoft-com:vml" xmlns:o="urn:schemas-microsoft-com:office:office" xmlns="" r:embed="rId10"/>
                            </a:ext>
                          </a:extLst>
                        </a:blip>
                        <a:stretch/>
                      </pic:blipFill>
                      <pic:spPr bwMode="auto">
                        <a:xfrm>
                          <a:off x="0" y="0"/>
                          <a:ext cx="713740" cy="864235"/>
                        </a:xfrm>
                        <a:prstGeom prst="rect">
                          <a:avLst/>
                        </a:prstGeom>
                        <a:noFill/>
                      </pic:spPr>
                    </pic:pic>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251658240;o:allowoverlap:true;o:allowincell:true;mso-position-horizontal-relative:margin;mso-position-horizontal:center;mso-position-vertical-relative:text;margin-top:6.35pt;mso-position-vertical:absolute;width:56.20pt;height:68.05pt;mso-wrap-distance-left:9.00pt;mso-wrap-distance-top:0.00pt;mso-wrap-distance-right:9.00pt;mso-wrap-distance-bottom:0.00pt;z-index:1;" stroked="false">
                <v:imagedata r:id="rId9" o:title=""/>
                <o:lock v:ext="edit" rotation="t"/>
              </v:shape>
            </w:pict>
          </mc:Fallback>
        </mc:AlternateContent>
      </w:r>
    </w:p>
    <w:p w:rsidR="00AB4813" w:rsidRDefault="00AB4813">
      <w:pPr>
        <w:pStyle w:val="Zkladntext"/>
        <w:jc w:val="center"/>
        <w:rPr>
          <w:rFonts w:ascii="Arial" w:hAnsi="Arial" w:cs="Arial"/>
          <w:b/>
          <w:sz w:val="28"/>
          <w:szCs w:val="24"/>
        </w:rPr>
      </w:pPr>
    </w:p>
    <w:p w:rsidR="00AB4813" w:rsidRDefault="00AB4813">
      <w:pPr>
        <w:pStyle w:val="Zkladntext"/>
        <w:jc w:val="center"/>
        <w:rPr>
          <w:rFonts w:ascii="Arial" w:hAnsi="Arial" w:cs="Arial"/>
          <w:b/>
          <w:szCs w:val="22"/>
        </w:rPr>
      </w:pPr>
    </w:p>
    <w:p w:rsidR="00AB4813" w:rsidRDefault="00AB4813">
      <w:pPr>
        <w:pStyle w:val="NormlnIMP"/>
        <w:spacing w:line="240" w:lineRule="auto"/>
        <w:jc w:val="center"/>
        <w:rPr>
          <w:rFonts w:ascii="Arial" w:hAnsi="Arial" w:cs="Arial"/>
          <w:b/>
          <w:color w:val="000000"/>
          <w:sz w:val="28"/>
          <w:szCs w:val="24"/>
        </w:rPr>
      </w:pPr>
    </w:p>
    <w:p w:rsidR="00AB4813" w:rsidRDefault="003059C1">
      <w:pPr>
        <w:pStyle w:val="NormlnIMP"/>
        <w:spacing w:line="240" w:lineRule="auto"/>
        <w:jc w:val="center"/>
        <w:rPr>
          <w:rFonts w:ascii="Arial" w:hAnsi="Arial" w:cs="Arial"/>
          <w:b/>
          <w:color w:val="000000"/>
          <w:sz w:val="28"/>
          <w:szCs w:val="24"/>
        </w:rPr>
      </w:pPr>
      <w:r>
        <w:rPr>
          <w:rFonts w:ascii="Arial" w:hAnsi="Arial" w:cs="Arial"/>
          <w:b/>
          <w:color w:val="000000"/>
          <w:sz w:val="28"/>
          <w:szCs w:val="24"/>
        </w:rPr>
        <w:t>Obecně závazná vyhláška,</w:t>
      </w:r>
    </w:p>
    <w:p w:rsidR="00AB4813" w:rsidRDefault="003059C1">
      <w:pPr>
        <w:pStyle w:val="NormlnIMP"/>
        <w:spacing w:line="240" w:lineRule="auto"/>
        <w:jc w:val="center"/>
        <w:rPr>
          <w:rFonts w:ascii="Arial" w:hAnsi="Arial" w:cs="Arial"/>
          <w:b/>
          <w:color w:val="000000"/>
          <w:sz w:val="28"/>
          <w:szCs w:val="24"/>
        </w:rPr>
      </w:pPr>
      <w:r>
        <w:rPr>
          <w:rFonts w:ascii="Arial" w:hAnsi="Arial" w:cs="Arial"/>
          <w:b/>
          <w:color w:val="000000"/>
          <w:sz w:val="28"/>
          <w:szCs w:val="24"/>
        </w:rPr>
        <w:t>kterou se stanoví školské obvody a části společných školských obvodů základních škol zřizovaných městem Vrchlabí</w:t>
      </w:r>
    </w:p>
    <w:p w:rsidR="00AB4813" w:rsidRDefault="00AB4813">
      <w:pPr>
        <w:pStyle w:val="Zkladntextodsazen2"/>
        <w:ind w:left="0" w:firstLine="0"/>
        <w:rPr>
          <w:rFonts w:ascii="Calibri" w:hAnsi="Calibri" w:cs="Arial"/>
          <w:szCs w:val="24"/>
        </w:rPr>
      </w:pPr>
    </w:p>
    <w:p w:rsidR="00AB4813" w:rsidRPr="001B0286" w:rsidRDefault="003059C1">
      <w:pPr>
        <w:pStyle w:val="Zkladntextodsazen2"/>
        <w:spacing w:line="276" w:lineRule="auto"/>
        <w:ind w:left="0" w:firstLine="0"/>
        <w:rPr>
          <w:rFonts w:ascii="Arial" w:hAnsi="Arial" w:cs="Arial"/>
          <w:sz w:val="22"/>
          <w:szCs w:val="22"/>
        </w:rPr>
      </w:pPr>
      <w:r w:rsidRPr="001B0286">
        <w:rPr>
          <w:rFonts w:ascii="Arial" w:hAnsi="Arial" w:cs="Arial"/>
          <w:sz w:val="22"/>
          <w:szCs w:val="22"/>
        </w:rPr>
        <w:t xml:space="preserve">Zastupitelstvo města Vrchlabí se na svém 16. zasedání dne 3. června 2026 usnesením č. </w:t>
      </w:r>
      <w:r w:rsidR="001B0286" w:rsidRPr="001B0286">
        <w:rPr>
          <w:rFonts w:ascii="Arial" w:hAnsi="Arial" w:cs="Arial"/>
          <w:sz w:val="22"/>
          <w:szCs w:val="22"/>
        </w:rPr>
        <w:t>233</w:t>
      </w:r>
      <w:r w:rsidRPr="001B0286">
        <w:rPr>
          <w:rFonts w:ascii="Arial" w:hAnsi="Arial" w:cs="Arial"/>
          <w:sz w:val="22"/>
          <w:szCs w:val="22"/>
        </w:rPr>
        <w:t>/</w:t>
      </w:r>
      <w:r w:rsidR="001B0286" w:rsidRPr="001B0286">
        <w:rPr>
          <w:rFonts w:ascii="Arial" w:hAnsi="Arial" w:cs="Arial"/>
          <w:sz w:val="22"/>
          <w:szCs w:val="22"/>
        </w:rPr>
        <w:t>16</w:t>
      </w:r>
      <w:r w:rsidRPr="001B0286">
        <w:rPr>
          <w:rFonts w:ascii="Arial" w:hAnsi="Arial" w:cs="Arial"/>
          <w:sz w:val="22"/>
          <w:szCs w:val="22"/>
        </w:rPr>
        <w:t>/ZM/2026 usneslo vydat na základě § 178 odst. 2 písm. b) a c) zákona č. 561/2004</w:t>
      </w:r>
      <w:r w:rsidR="001B0286">
        <w:rPr>
          <w:rFonts w:ascii="Arial" w:hAnsi="Arial" w:cs="Arial"/>
          <w:sz w:val="22"/>
          <w:szCs w:val="22"/>
        </w:rPr>
        <w:t> </w:t>
      </w:r>
      <w:r w:rsidRPr="001B0286">
        <w:rPr>
          <w:rFonts w:ascii="Arial" w:hAnsi="Arial" w:cs="Arial"/>
          <w:sz w:val="22"/>
          <w:szCs w:val="22"/>
        </w:rPr>
        <w:t xml:space="preserve"> Sb., o předškolním, základním, středním, vyšším odborném a jiném vzdělávání (školský zákon), ve znění pozdějších předpisů, a v souladu s § 10 písm. d) a § 84 odst. 2 písm. h) zákona č. 128/2000 Sb., o obcích (obecní zřízení), ve znění pozdějších předpisů, tuto obecně závaznou vyhlášku (dále jen „vyhláška“):</w:t>
      </w:r>
    </w:p>
    <w:p w:rsidR="00AB4813" w:rsidRDefault="00AB4813">
      <w:pPr>
        <w:rPr>
          <w:rFonts w:ascii="Arial" w:hAnsi="Arial" w:cs="Arial"/>
          <w:b/>
          <w:sz w:val="22"/>
          <w:szCs w:val="22"/>
        </w:rPr>
      </w:pPr>
    </w:p>
    <w:p w:rsidR="00AB4813" w:rsidRDefault="003059C1">
      <w:pPr>
        <w:jc w:val="center"/>
        <w:rPr>
          <w:rFonts w:ascii="Arial" w:hAnsi="Arial" w:cs="Arial"/>
          <w:b/>
          <w:sz w:val="22"/>
          <w:szCs w:val="22"/>
        </w:rPr>
      </w:pPr>
      <w:r>
        <w:rPr>
          <w:rFonts w:ascii="Arial" w:hAnsi="Arial" w:cs="Arial"/>
          <w:b/>
          <w:sz w:val="22"/>
          <w:szCs w:val="22"/>
        </w:rPr>
        <w:t>Čl. 1</w:t>
      </w:r>
    </w:p>
    <w:p w:rsidR="00AB4813" w:rsidRDefault="003059C1">
      <w:pPr>
        <w:pStyle w:val="Nadpis2"/>
        <w:jc w:val="center"/>
        <w:rPr>
          <w:rFonts w:ascii="Arial" w:hAnsi="Arial" w:cs="Arial"/>
          <w:b/>
          <w:bCs/>
          <w:sz w:val="22"/>
          <w:szCs w:val="22"/>
          <w:u w:val="none"/>
        </w:rPr>
      </w:pPr>
      <w:r>
        <w:rPr>
          <w:rFonts w:ascii="Arial" w:hAnsi="Arial" w:cs="Arial"/>
          <w:b/>
          <w:bCs/>
          <w:sz w:val="22"/>
          <w:szCs w:val="22"/>
          <w:u w:val="none"/>
        </w:rPr>
        <w:t>Stanovení školských obvodů a částí společných školských obvodů</w:t>
      </w:r>
    </w:p>
    <w:p w:rsidR="00AB4813" w:rsidRDefault="00AB4813">
      <w:pPr>
        <w:rPr>
          <w:rFonts w:ascii="Arial" w:hAnsi="Arial" w:cs="Arial"/>
          <w:sz w:val="22"/>
          <w:szCs w:val="22"/>
        </w:rPr>
      </w:pPr>
    </w:p>
    <w:p w:rsidR="00AB4813" w:rsidRDefault="003059C1">
      <w:pPr>
        <w:pStyle w:val="Odstavecseseznamem"/>
        <w:numPr>
          <w:ilvl w:val="0"/>
          <w:numId w:val="28"/>
        </w:numPr>
        <w:spacing w:after="120"/>
        <w:ind w:left="0" w:firstLine="0"/>
        <w:contextualSpacing w:val="0"/>
        <w:jc w:val="both"/>
        <w:rPr>
          <w:rFonts w:ascii="Arial" w:hAnsi="Arial" w:cs="Arial"/>
        </w:rPr>
      </w:pPr>
      <w:r>
        <w:rPr>
          <w:rFonts w:ascii="Arial" w:hAnsi="Arial" w:cs="Arial"/>
        </w:rPr>
        <w:t xml:space="preserve">Na základě uzavřené dohody města Vrchlabí a obce Strážné o vytvoření společného školského obvodu je území města Vrchlabí vymezené ulicemi: Bucharova, Horská, Kamenná cesta, Kněžice, Na Stráni, Na Valech, Peklo, Pod Strání, Pod Žalým, Stavidlový vrch, Tichá ulička, U Jezu, U Kamenky, U Splavu, Za řekou a ostatní čísla popisná v k. ú. Hořejší Vrchlabí bez zařazení ulice, Dlouhá, Jana Opletala, Jana Švermy, K. J. Erbena, K Mlékárně, Kolmá, Krátká, Lesní, Lipová, Na Klíči, Na Nivě, Pod Ovčákem, Poštovní, Příčná, Roubená, Sportovní, U Břízek, U Ostrůvku, U Zámku, V Zátiší, Vodácká, Zahradní a ostatní čísla popisná v k. ú. Podhůří-Harta bez zařazení ulice, částí společného školského obvodu </w:t>
      </w:r>
      <w:r>
        <w:rPr>
          <w:rFonts w:ascii="Arial" w:hAnsi="Arial" w:cs="Arial"/>
          <w:b/>
        </w:rPr>
        <w:t>Základní školy a mateřské školy, Vrchlabí, Horská 256</w:t>
      </w:r>
      <w:r>
        <w:rPr>
          <w:rFonts w:ascii="Arial" w:hAnsi="Arial" w:cs="Arial"/>
        </w:rPr>
        <w:t>, zřízené městem Vrchlabí.   Část společného školského obvodu platí pro 1. stupeň základní školy.</w:t>
      </w:r>
    </w:p>
    <w:p w:rsidR="00AB4813" w:rsidRDefault="003059C1">
      <w:pPr>
        <w:pStyle w:val="Odstavecseseznamem"/>
        <w:numPr>
          <w:ilvl w:val="0"/>
          <w:numId w:val="28"/>
        </w:numPr>
        <w:spacing w:after="120"/>
        <w:ind w:left="0" w:firstLine="0"/>
        <w:contextualSpacing w:val="0"/>
        <w:jc w:val="both"/>
        <w:rPr>
          <w:rFonts w:ascii="Arial" w:hAnsi="Arial" w:cs="Arial"/>
        </w:rPr>
      </w:pPr>
      <w:r>
        <w:rPr>
          <w:rFonts w:ascii="Arial" w:hAnsi="Arial" w:cs="Arial"/>
        </w:rPr>
        <w:t xml:space="preserve">Na základě uzavřené dohody města Vrchlabí a obce Horní Kalná  o vytvoření společného školského obvodu je území města Vrchlabí vymezené ulicemi: ul. Al. Jiráska, Ant. Dvořáka, B. Smetany, Bělopotocká, Bož. Němcové, Českých Bratří, Dělnická, Družstevní, Dukelská, Horní, Chelčického, J. Kablíkové, Jos. Suka, K. V. Raise, Karla Čapka, Klicperova, Komenského, Kpt. Jaroše, Lánovská, Lidická, Liščí kopec, Luční, Ludvíka Svobody, Mikulíkova, Mramorová, Na Bělidle, Na Výšině, Nad Berlínem, Nádražní, náměstí T. G. Masaryka, Nerudova, P. J. Šafaříka, Palackého, Papírenská, Petra Bezruče, Pražská, Revoluční, Slovanská, Slunečný vrch, Školní, Škroupova, Tyršova, U Nemocnice, Valteřická, Vápenická, Ve Svahu, Vejsplachy, Větrná, Vítězná, Východní, Žižkova, částí společného školského obvodu </w:t>
      </w:r>
      <w:r>
        <w:rPr>
          <w:rFonts w:ascii="Arial" w:hAnsi="Arial" w:cs="Arial"/>
          <w:b/>
        </w:rPr>
        <w:t>Základní školy, Vrchlabí, Školní 1336</w:t>
      </w:r>
      <w:r>
        <w:rPr>
          <w:rFonts w:ascii="Arial" w:hAnsi="Arial" w:cs="Arial"/>
        </w:rPr>
        <w:t>, zřízené městem Vrchlabí.   Část společného školského obvodu platí pro 1. stupeň základní školy.</w:t>
      </w:r>
    </w:p>
    <w:p w:rsidR="00AB4813" w:rsidRDefault="003059C1">
      <w:pPr>
        <w:pStyle w:val="Odstavecseseznamem"/>
        <w:numPr>
          <w:ilvl w:val="0"/>
          <w:numId w:val="28"/>
        </w:numPr>
        <w:spacing w:after="120"/>
        <w:ind w:left="0" w:firstLine="0"/>
        <w:contextualSpacing w:val="0"/>
        <w:jc w:val="both"/>
        <w:rPr>
          <w:rFonts w:ascii="Arial" w:hAnsi="Arial" w:cs="Arial"/>
        </w:rPr>
      </w:pPr>
      <w:r>
        <w:rPr>
          <w:rFonts w:ascii="Arial" w:hAnsi="Arial" w:cs="Arial"/>
        </w:rPr>
        <w:t xml:space="preserve">Na základě uzavřené dohody města Vrchlabí, obce Dolní Kalná, obce Horní Kalná, obce Dolní Branná a obce Kunčice nad Labem  o vytvoření společného školského obvodu je území města Vrchlabí vymezené ulicemi: ul. Dlouhá, Jana Opletala, Jana Švermy, K. J. Erbena, K Mlékárně, Kolmá, Krátká, Lesní, Lipová, Na Klíči, Na Nivě, Pod Ovčákem, </w:t>
      </w:r>
      <w:r>
        <w:rPr>
          <w:rFonts w:ascii="Arial" w:hAnsi="Arial" w:cs="Arial"/>
        </w:rPr>
        <w:lastRenderedPageBreak/>
        <w:t xml:space="preserve">Poštovní, Příčná, Roubená, Sportovní, U Břízek, U Ostrůvku, U Zámku, V Zátiší, Vodácká, Zahradní a ostatní čísla popisná v k. ú. Podhůří-Harta bez zařazení ulice, Al. Jiráska, Ant. Dvořáka, B. Smetany, Bělopotocká, Bož. Němcové, Českých Bratří, Dělnická, Družstevní, Dukelská, Horní, Chelčického, J. Kablíkové, Jos. Suka, K. V. Raise, Karla Čapka, Klicperova, Komenského, Kpt. Jaroše, Lánovská, Lidická, Liščí kopec, Luční, Ludvíka Svobody, Mikulíkova, Mramorová, Na Bělidle, Na Výšině, Nad Berlínem, Nádražní, náměstí T. G. Masaryka, Nerudova, P. J. Šafaříka, Palackého, Papírenská, Petra Bezruče, Pražská, Revoluční, Slovanská, Slunečný vrch, Školní, Škroupova, Tyršova, U Nemocnice, Valteřická, Vápenická, Ve Svahu, Vejsplachy, Větrná, Vítězná, Východní, Žižkova, částí společného školského obvodu </w:t>
      </w:r>
      <w:r>
        <w:rPr>
          <w:rFonts w:ascii="Arial" w:hAnsi="Arial" w:cs="Arial"/>
          <w:b/>
        </w:rPr>
        <w:t xml:space="preserve">Základní školy, Vrchlabí, Školní 1336, </w:t>
      </w:r>
      <w:r>
        <w:rPr>
          <w:rFonts w:ascii="Arial" w:hAnsi="Arial" w:cs="Arial"/>
        </w:rPr>
        <w:t>zřízené městem Vrchlabí. Část společného školského obvodu platí pro 2. stupeň základní školy.</w:t>
      </w:r>
    </w:p>
    <w:p w:rsidR="00AB4813" w:rsidRDefault="003059C1">
      <w:pPr>
        <w:pStyle w:val="Odstavecseseznamem"/>
        <w:numPr>
          <w:ilvl w:val="0"/>
          <w:numId w:val="28"/>
        </w:numPr>
        <w:spacing w:after="120"/>
        <w:ind w:left="0" w:firstLine="0"/>
        <w:contextualSpacing w:val="0"/>
        <w:jc w:val="both"/>
        <w:rPr>
          <w:rFonts w:ascii="Arial" w:hAnsi="Arial" w:cs="Arial"/>
        </w:rPr>
      </w:pPr>
      <w:r>
        <w:rPr>
          <w:rFonts w:ascii="Arial" w:hAnsi="Arial" w:cs="Arial"/>
        </w:rPr>
        <w:t xml:space="preserve">Školský obvod pro 1. stupeň </w:t>
      </w:r>
      <w:r>
        <w:rPr>
          <w:rFonts w:ascii="Arial" w:hAnsi="Arial" w:cs="Arial"/>
          <w:b/>
        </w:rPr>
        <w:t>Základní školy, Vrchlabí, nám. Míru 283 tvoří:</w:t>
      </w:r>
    </w:p>
    <w:p w:rsidR="00AB4813" w:rsidRDefault="003059C1">
      <w:pPr>
        <w:pStyle w:val="Odstavecseseznamem"/>
        <w:spacing w:after="120"/>
        <w:ind w:left="0"/>
        <w:contextualSpacing w:val="0"/>
        <w:jc w:val="both"/>
        <w:rPr>
          <w:rFonts w:ascii="Arial" w:hAnsi="Arial" w:cs="Arial"/>
        </w:rPr>
      </w:pPr>
      <w:r>
        <w:rPr>
          <w:rFonts w:ascii="Arial" w:hAnsi="Arial" w:cs="Arial"/>
        </w:rPr>
        <w:t>ul. Benecká, Cukrářská, Dobrovského, Fr. Kavána, Fügnerova, Havlíčkova, Hřbitovní, Husova, J. K. Tyla, Jihoslovanská, Jos. Šíra, Kalvárie, Karolíny Světlé, Kbely, Kolonie, Krakonošova, Krbalova, Krkonošská, Labská, Letná, Lužická, Mánesova, Na Kopci, Na Samotě, nábřeží Marie Kubátové, nám. Míru, Pod Parkem, Polní, Rolnická, Severní, Sv. Čecha, Tkalcovská, Třídomí, U Lázní, U Vodojemů, V. Hálka, Vančurova, Za Pilou, Zámecká, Zámek, 5. května.</w:t>
      </w:r>
    </w:p>
    <w:p w:rsidR="00AB4813" w:rsidRDefault="003059C1">
      <w:pPr>
        <w:pStyle w:val="Odstavecseseznamem"/>
        <w:numPr>
          <w:ilvl w:val="0"/>
          <w:numId w:val="28"/>
        </w:numPr>
        <w:spacing w:after="120"/>
        <w:ind w:left="0" w:firstLine="0"/>
        <w:contextualSpacing w:val="0"/>
        <w:jc w:val="both"/>
        <w:rPr>
          <w:rFonts w:ascii="Arial" w:hAnsi="Arial" w:cs="Arial"/>
        </w:rPr>
      </w:pPr>
      <w:r>
        <w:rPr>
          <w:rFonts w:ascii="Arial" w:hAnsi="Arial" w:cs="Arial"/>
        </w:rPr>
        <w:t xml:space="preserve">Na základě uzavřené dohody města Vrchlabí a obce Strážné o vytvoření společného školského obvodu je území města Vrchlabí vymezené: ul. Benecká, Cukrářská, Dobrovského, Fr. Kavána, Fügnerova, Havlíčkova, Hřbitovní, Husova, J. K. Tyla, Jihoslovanská, Jos. Šíra, Kalvárie, Karolíny Světlé, Kbely, Kolonie, Krakonošova, Krbalova, Krkonošská, Labská, Letná, Lužická, Mánesova, Na Kopci, Na Samotě, nábřeží Marie Kubátové, nám. Míru, Pod Parkem, Polní, Rolnická, Severní, Sv. Čecha, Tkalcovská, Třídomí, U Lázní, U Vodojemů, V. Hálka, Vančurova, Za Pilou, Zámecká, Zámek, 5. května, Bucharova, Horská, Kamenná cesta, Kněžice, Na Stráni, Na Valech, Peklo, Pod Strání, Pod Žalým, Stavidlový vrch, Tichá ulička, U Jezu, U Kamenky, U Splavu, Za řekou a ostatní čísla popisná v k. ú. Hořejší Vrchlabí bez zařazení ulice, částí společného školského obvodu </w:t>
      </w:r>
      <w:r>
        <w:rPr>
          <w:rFonts w:ascii="Arial" w:hAnsi="Arial" w:cs="Arial"/>
          <w:b/>
        </w:rPr>
        <w:t xml:space="preserve">Základní školy, Vrchlabí, nám. Míru 283, </w:t>
      </w:r>
      <w:r>
        <w:rPr>
          <w:rFonts w:ascii="Arial" w:hAnsi="Arial" w:cs="Arial"/>
        </w:rPr>
        <w:t>zřízené městem Vrchlabí. Část společného školského obvodu platí pro 2. stupeň základní školy.</w:t>
      </w:r>
    </w:p>
    <w:p w:rsidR="00AB4813" w:rsidRDefault="003059C1">
      <w:pPr>
        <w:jc w:val="center"/>
        <w:rPr>
          <w:rFonts w:ascii="Arial" w:hAnsi="Arial" w:cs="Arial"/>
          <w:b/>
          <w:sz w:val="22"/>
          <w:szCs w:val="22"/>
        </w:rPr>
      </w:pPr>
      <w:r>
        <w:rPr>
          <w:rFonts w:ascii="Arial" w:hAnsi="Arial" w:cs="Arial"/>
          <w:b/>
          <w:sz w:val="22"/>
          <w:szCs w:val="22"/>
        </w:rPr>
        <w:t>Čl. 2</w:t>
      </w:r>
    </w:p>
    <w:p w:rsidR="00AB4813" w:rsidRDefault="003059C1">
      <w:pPr>
        <w:jc w:val="center"/>
        <w:rPr>
          <w:rFonts w:ascii="Arial" w:hAnsi="Arial" w:cs="Arial"/>
          <w:b/>
          <w:sz w:val="22"/>
          <w:szCs w:val="22"/>
        </w:rPr>
      </w:pPr>
      <w:r>
        <w:rPr>
          <w:rFonts w:ascii="Arial" w:hAnsi="Arial" w:cs="Arial"/>
          <w:b/>
          <w:sz w:val="22"/>
          <w:szCs w:val="22"/>
        </w:rPr>
        <w:t>Závěrečná ustanovení</w:t>
      </w:r>
    </w:p>
    <w:p w:rsidR="00AB4813" w:rsidRDefault="00AB4813">
      <w:pPr>
        <w:ind w:left="360"/>
        <w:jc w:val="center"/>
        <w:rPr>
          <w:rFonts w:ascii="Arial" w:hAnsi="Arial" w:cs="Arial"/>
          <w:b/>
          <w:sz w:val="22"/>
          <w:szCs w:val="22"/>
          <w:u w:val="single"/>
        </w:rPr>
      </w:pPr>
    </w:p>
    <w:p w:rsidR="00AB4813" w:rsidRDefault="003059C1">
      <w:pPr>
        <w:pStyle w:val="NormlnIMP"/>
        <w:numPr>
          <w:ilvl w:val="0"/>
          <w:numId w:val="29"/>
        </w:numPr>
        <w:spacing w:line="276" w:lineRule="auto"/>
        <w:rPr>
          <w:rFonts w:ascii="Arial" w:hAnsi="Arial" w:cs="Arial"/>
          <w:color w:val="000000"/>
          <w:sz w:val="22"/>
          <w:szCs w:val="22"/>
        </w:rPr>
      </w:pPr>
      <w:r>
        <w:rPr>
          <w:rFonts w:ascii="Arial" w:hAnsi="Arial" w:cs="Arial"/>
          <w:sz w:val="22"/>
          <w:szCs w:val="22"/>
        </w:rPr>
        <w:t xml:space="preserve">Zrušuje se obecně závazná vyhláška města Vrchlabí č. 5/2023, </w:t>
      </w:r>
      <w:r>
        <w:rPr>
          <w:rFonts w:ascii="Arial" w:hAnsi="Arial" w:cs="Arial"/>
          <w:color w:val="000000"/>
          <w:sz w:val="22"/>
          <w:szCs w:val="22"/>
        </w:rPr>
        <w:t>kterou se stanoví školské obvody a části společných školských obvodů základních škol zřízených městem Vrchlabí, ze dne 5. 12. 2023.</w:t>
      </w:r>
    </w:p>
    <w:p w:rsidR="00AB4813" w:rsidRDefault="00AB4813">
      <w:pPr>
        <w:pStyle w:val="NormlnIMP"/>
        <w:spacing w:line="276" w:lineRule="auto"/>
        <w:ind w:left="360"/>
        <w:rPr>
          <w:rFonts w:ascii="Arial" w:hAnsi="Arial" w:cs="Arial"/>
          <w:color w:val="000000"/>
          <w:sz w:val="22"/>
          <w:szCs w:val="22"/>
        </w:rPr>
      </w:pPr>
    </w:p>
    <w:p w:rsidR="00AB4813" w:rsidRDefault="003059C1">
      <w:pPr>
        <w:pStyle w:val="NormlnIMP"/>
        <w:numPr>
          <w:ilvl w:val="0"/>
          <w:numId w:val="29"/>
        </w:numPr>
        <w:spacing w:line="276" w:lineRule="auto"/>
        <w:rPr>
          <w:rFonts w:ascii="Arial" w:hAnsi="Arial" w:cs="Arial"/>
          <w:i/>
          <w:sz w:val="22"/>
          <w:szCs w:val="22"/>
        </w:rPr>
      </w:pPr>
      <w:r>
        <w:rPr>
          <w:rFonts w:ascii="Arial" w:hAnsi="Arial" w:cs="Arial"/>
          <w:sz w:val="22"/>
          <w:szCs w:val="22"/>
        </w:rPr>
        <w:t>Tato vyhláška nabývá účinnosti 15. dnem po dni jejího vyhlášení.</w:t>
      </w:r>
    </w:p>
    <w:p w:rsidR="00AB4813" w:rsidRDefault="00AB4813">
      <w:pPr>
        <w:rPr>
          <w:rFonts w:ascii="Arial" w:hAnsi="Arial" w:cs="Arial"/>
          <w:sz w:val="22"/>
          <w:szCs w:val="22"/>
        </w:rPr>
      </w:pPr>
    </w:p>
    <w:p w:rsidR="00AB4813" w:rsidRDefault="00AB4813">
      <w:pPr>
        <w:rPr>
          <w:rFonts w:ascii="Arial" w:hAnsi="Arial" w:cs="Arial"/>
          <w:sz w:val="22"/>
          <w:szCs w:val="22"/>
        </w:rPr>
      </w:pPr>
    </w:p>
    <w:p w:rsidR="00AB4813" w:rsidRDefault="00AB4813">
      <w:pPr>
        <w:rPr>
          <w:rFonts w:ascii="Arial" w:hAnsi="Arial" w:cs="Arial"/>
          <w:sz w:val="22"/>
          <w:szCs w:val="22"/>
        </w:rPr>
      </w:pPr>
    </w:p>
    <w:p w:rsidR="00AB4813" w:rsidRDefault="003059C1">
      <w:pPr>
        <w:jc w:val="center"/>
        <w:rPr>
          <w:rFonts w:ascii="Arial" w:hAnsi="Arial" w:cs="Arial"/>
          <w:sz w:val="22"/>
          <w:szCs w:val="22"/>
        </w:rPr>
      </w:pPr>
      <w:r>
        <w:rPr>
          <w:rFonts w:ascii="Arial" w:hAnsi="Arial" w:cs="Arial"/>
          <w:sz w:val="22"/>
          <w:szCs w:val="22"/>
        </w:rPr>
        <w:t>Ing. Jan Sobotka v.r.</w:t>
      </w:r>
    </w:p>
    <w:p w:rsidR="00AB4813" w:rsidRDefault="003059C1">
      <w:pPr>
        <w:jc w:val="center"/>
        <w:rPr>
          <w:rFonts w:ascii="Arial" w:hAnsi="Arial" w:cs="Arial"/>
          <w:sz w:val="22"/>
          <w:szCs w:val="22"/>
        </w:rPr>
      </w:pPr>
      <w:r>
        <w:rPr>
          <w:rFonts w:ascii="Arial" w:hAnsi="Arial" w:cs="Arial"/>
          <w:sz w:val="22"/>
          <w:szCs w:val="22"/>
        </w:rPr>
        <w:t>starosta</w:t>
      </w:r>
    </w:p>
    <w:p w:rsidR="00AB4813" w:rsidRDefault="00AB4813">
      <w:pPr>
        <w:rPr>
          <w:rFonts w:ascii="Arial" w:hAnsi="Arial" w:cs="Arial"/>
          <w:sz w:val="22"/>
          <w:szCs w:val="22"/>
        </w:rPr>
      </w:pPr>
    </w:p>
    <w:p w:rsidR="00AB4813" w:rsidRDefault="003059C1">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rsidR="00AB4813" w:rsidRDefault="003059C1">
      <w:pPr>
        <w:ind w:firstLine="708"/>
        <w:rPr>
          <w:rFonts w:ascii="Arial" w:hAnsi="Arial" w:cs="Arial"/>
          <w:sz w:val="22"/>
          <w:szCs w:val="22"/>
        </w:rPr>
      </w:pPr>
      <w:r>
        <w:rPr>
          <w:rFonts w:ascii="Arial" w:hAnsi="Arial" w:cs="Arial"/>
          <w:sz w:val="22"/>
          <w:szCs w:val="22"/>
        </w:rPr>
        <w:t>  Alfred Plašil v.r.</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PhDr. Michal Vávra v.r.</w:t>
      </w:r>
    </w:p>
    <w:p w:rsidR="00AB4813" w:rsidRDefault="003059C1">
      <w:pPr>
        <w:ind w:firstLine="708"/>
        <w:rPr>
          <w:rFonts w:ascii="Arial" w:hAnsi="Arial" w:cs="Arial"/>
          <w:sz w:val="22"/>
          <w:szCs w:val="22"/>
        </w:rPr>
      </w:pPr>
      <w:r>
        <w:rPr>
          <w:rFonts w:ascii="Arial" w:hAnsi="Arial" w:cs="Arial"/>
          <w:sz w:val="22"/>
          <w:szCs w:val="22"/>
        </w:rPr>
        <w:t xml:space="preserve">    místostarosta</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místostarosta</w:t>
      </w:r>
    </w:p>
    <w:sectPr w:rsidR="00AB4813">
      <w:pgSz w:w="11906" w:h="16838"/>
      <w:pgMar w:top="1417" w:right="1700" w:bottom="1276" w:left="1417"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4988" w:rsidRDefault="00564988">
      <w:r>
        <w:separator/>
      </w:r>
    </w:p>
  </w:endnote>
  <w:endnote w:type="continuationSeparator" w:id="0">
    <w:p w:rsidR="00564988" w:rsidRDefault="005649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00"/>
    <w:family w:val="auto"/>
    <w:pitch w:val="default"/>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4988" w:rsidRDefault="00564988">
      <w:r>
        <w:separator/>
      </w:r>
    </w:p>
  </w:footnote>
  <w:footnote w:type="continuationSeparator" w:id="0">
    <w:p w:rsidR="00564988" w:rsidRDefault="0056498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multilevel"/>
    <w:tmpl w:val="05B2F1CC"/>
    <w:lvl w:ilvl="0">
      <w:start w:val="1"/>
      <w:numFmt w:val="decimal"/>
      <w:lvlText w:val="%1."/>
      <w:lvlJc w:val="left"/>
      <w:pPr>
        <w:tabs>
          <w:tab w:val="num" w:pos="1492"/>
        </w:tabs>
        <w:ind w:left="1492" w:hanging="360"/>
      </w:pPr>
      <w:rPr>
        <w:rFonts w:cs="Times New Roman"/>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FFFFFF7D"/>
    <w:multiLevelType w:val="multilevel"/>
    <w:tmpl w:val="C0D08494"/>
    <w:lvl w:ilvl="0">
      <w:start w:val="1"/>
      <w:numFmt w:val="decimal"/>
      <w:lvlText w:val="%1."/>
      <w:lvlJc w:val="left"/>
      <w:pPr>
        <w:tabs>
          <w:tab w:val="num" w:pos="1209"/>
        </w:tabs>
        <w:ind w:left="1209" w:hanging="360"/>
      </w:pPr>
      <w:rPr>
        <w:rFonts w:cs="Times New Roman"/>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FFFFFF7E"/>
    <w:multiLevelType w:val="multilevel"/>
    <w:tmpl w:val="C896A556"/>
    <w:lvl w:ilvl="0">
      <w:start w:val="1"/>
      <w:numFmt w:val="decimal"/>
      <w:lvlText w:val="%1."/>
      <w:lvlJc w:val="left"/>
      <w:pPr>
        <w:tabs>
          <w:tab w:val="num" w:pos="926"/>
        </w:tabs>
        <w:ind w:left="926" w:hanging="360"/>
      </w:pPr>
      <w:rPr>
        <w:rFonts w:cs="Times New Roman"/>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15:restartNumberingAfterBreak="0">
    <w:nsid w:val="FFFFFF7F"/>
    <w:multiLevelType w:val="multilevel"/>
    <w:tmpl w:val="852A173E"/>
    <w:lvl w:ilvl="0">
      <w:start w:val="1"/>
      <w:numFmt w:val="decimal"/>
      <w:lvlText w:val="%1."/>
      <w:lvlJc w:val="left"/>
      <w:pPr>
        <w:tabs>
          <w:tab w:val="num" w:pos="643"/>
        </w:tabs>
        <w:ind w:left="643" w:hanging="360"/>
      </w:pPr>
      <w:rPr>
        <w:rFonts w:cs="Times New Roman"/>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 w15:restartNumberingAfterBreak="0">
    <w:nsid w:val="FFFFFF80"/>
    <w:multiLevelType w:val="multilevel"/>
    <w:tmpl w:val="1A38279C"/>
    <w:lvl w:ilvl="0">
      <w:start w:val="1"/>
      <w:numFmt w:val="bullet"/>
      <w:lvlText w:val=""/>
      <w:lvlJc w:val="left"/>
      <w:pPr>
        <w:tabs>
          <w:tab w:val="num" w:pos="1492"/>
        </w:tabs>
        <w:ind w:left="1492" w:hanging="360"/>
      </w:pPr>
      <w:rPr>
        <w:rFonts w:ascii="Symbol" w:hAnsi="Symbol" w:hint="default"/>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5" w15:restartNumberingAfterBreak="0">
    <w:nsid w:val="FFFFFF81"/>
    <w:multiLevelType w:val="multilevel"/>
    <w:tmpl w:val="D14A8504"/>
    <w:lvl w:ilvl="0">
      <w:start w:val="1"/>
      <w:numFmt w:val="bullet"/>
      <w:lvlText w:val=""/>
      <w:lvlJc w:val="left"/>
      <w:pPr>
        <w:tabs>
          <w:tab w:val="num" w:pos="1209"/>
        </w:tabs>
        <w:ind w:left="1209" w:hanging="360"/>
      </w:pPr>
      <w:rPr>
        <w:rFonts w:ascii="Symbol" w:hAnsi="Symbol" w:hint="default"/>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6" w15:restartNumberingAfterBreak="0">
    <w:nsid w:val="FFFFFF82"/>
    <w:multiLevelType w:val="multilevel"/>
    <w:tmpl w:val="580AE006"/>
    <w:lvl w:ilvl="0">
      <w:start w:val="1"/>
      <w:numFmt w:val="bullet"/>
      <w:lvlText w:val=""/>
      <w:lvlJc w:val="left"/>
      <w:pPr>
        <w:tabs>
          <w:tab w:val="num" w:pos="926"/>
        </w:tabs>
        <w:ind w:left="926" w:hanging="360"/>
      </w:pPr>
      <w:rPr>
        <w:rFonts w:ascii="Symbol" w:hAnsi="Symbol" w:hint="default"/>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7" w15:restartNumberingAfterBreak="0">
    <w:nsid w:val="FFFFFF83"/>
    <w:multiLevelType w:val="multilevel"/>
    <w:tmpl w:val="0944E23A"/>
    <w:lvl w:ilvl="0">
      <w:start w:val="1"/>
      <w:numFmt w:val="bullet"/>
      <w:lvlText w:val=""/>
      <w:lvlJc w:val="left"/>
      <w:pPr>
        <w:tabs>
          <w:tab w:val="num" w:pos="643"/>
        </w:tabs>
        <w:ind w:left="643" w:hanging="360"/>
      </w:pPr>
      <w:rPr>
        <w:rFonts w:ascii="Symbol" w:hAnsi="Symbol" w:hint="default"/>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8" w15:restartNumberingAfterBreak="0">
    <w:nsid w:val="FFFFFF88"/>
    <w:multiLevelType w:val="multilevel"/>
    <w:tmpl w:val="5D6EDB42"/>
    <w:lvl w:ilvl="0">
      <w:start w:val="1"/>
      <w:numFmt w:val="decimal"/>
      <w:lvlText w:val="%1."/>
      <w:lvlJc w:val="left"/>
      <w:pPr>
        <w:tabs>
          <w:tab w:val="num" w:pos="360"/>
        </w:tabs>
        <w:ind w:left="360" w:hanging="360"/>
      </w:pPr>
      <w:rPr>
        <w:rFonts w:cs="Times New Roman"/>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9" w15:restartNumberingAfterBreak="0">
    <w:nsid w:val="FFFFFF89"/>
    <w:multiLevelType w:val="multilevel"/>
    <w:tmpl w:val="32D6B1CA"/>
    <w:lvl w:ilvl="0">
      <w:start w:val="1"/>
      <w:numFmt w:val="bullet"/>
      <w:lvlText w:val=""/>
      <w:lvlJc w:val="left"/>
      <w:pPr>
        <w:tabs>
          <w:tab w:val="num" w:pos="360"/>
        </w:tabs>
        <w:ind w:left="360" w:hanging="360"/>
      </w:pPr>
      <w:rPr>
        <w:rFonts w:ascii="Symbol" w:hAnsi="Symbol" w:hint="default"/>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0" w15:restartNumberingAfterBreak="0">
    <w:nsid w:val="04457C11"/>
    <w:multiLevelType w:val="multilevel"/>
    <w:tmpl w:val="07BC33D8"/>
    <w:lvl w:ilvl="0">
      <w:start w:val="1"/>
      <w:numFmt w:val="lowerLetter"/>
      <w:lvlText w:val="%1)"/>
      <w:lvlJc w:val="left"/>
      <w:pPr>
        <w:ind w:left="720" w:hanging="360"/>
      </w:pPr>
      <w:rPr>
        <w:rFonts w:cs="Times New Roman"/>
        <w:color w:val="auto"/>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1" w15:restartNumberingAfterBreak="0">
    <w:nsid w:val="077B2B5F"/>
    <w:multiLevelType w:val="multilevel"/>
    <w:tmpl w:val="67E67FEA"/>
    <w:lvl w:ilvl="0">
      <w:start w:val="1"/>
      <w:numFmt w:val="decimal"/>
      <w:lvlText w:val="%1)"/>
      <w:lvlJc w:val="left"/>
      <w:pPr>
        <w:tabs>
          <w:tab w:val="num" w:pos="360"/>
        </w:tabs>
        <w:ind w:left="360" w:hanging="360"/>
      </w:pPr>
      <w:rPr>
        <w:rFonts w:cs="Times New Roman"/>
        <w:i w:val="0"/>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2" w15:restartNumberingAfterBreak="0">
    <w:nsid w:val="15202B81"/>
    <w:multiLevelType w:val="multilevel"/>
    <w:tmpl w:val="9F18005A"/>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3" w15:restartNumberingAfterBreak="0">
    <w:nsid w:val="16823A29"/>
    <w:multiLevelType w:val="multilevel"/>
    <w:tmpl w:val="DD12A704"/>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4" w15:restartNumberingAfterBreak="0">
    <w:nsid w:val="1A561164"/>
    <w:multiLevelType w:val="multilevel"/>
    <w:tmpl w:val="EC9A8C4E"/>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5" w15:restartNumberingAfterBreak="0">
    <w:nsid w:val="21F73AA4"/>
    <w:multiLevelType w:val="multilevel"/>
    <w:tmpl w:val="1026F242"/>
    <w:lvl w:ilvl="0">
      <w:start w:val="1"/>
      <w:numFmt w:val="decimal"/>
      <w:lvlText w:val="(%1)"/>
      <w:lvlJc w:val="left"/>
      <w:pPr>
        <w:ind w:left="720" w:hanging="360"/>
      </w:pPr>
      <w:rPr>
        <w:rFonts w:ascii="Arial" w:hAnsi="Arial" w:hint="default"/>
        <w:b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BC43BCB"/>
    <w:multiLevelType w:val="multilevel"/>
    <w:tmpl w:val="90101C3A"/>
    <w:lvl w:ilvl="0">
      <w:start w:val="1"/>
      <w:numFmt w:val="decimal"/>
      <w:lvlText w:val="%1)"/>
      <w:lvlJc w:val="left"/>
      <w:pPr>
        <w:tabs>
          <w:tab w:val="num" w:pos="360"/>
        </w:tabs>
        <w:ind w:left="360" w:hanging="360"/>
      </w:pPr>
      <w:rPr>
        <w:rFonts w:cs="Times New Roman"/>
        <w:color w:val="auto"/>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7" w15:restartNumberingAfterBreak="0">
    <w:nsid w:val="39327C97"/>
    <w:multiLevelType w:val="multilevel"/>
    <w:tmpl w:val="579EB96A"/>
    <w:lvl w:ilvl="0">
      <w:start w:val="1"/>
      <w:numFmt w:val="lowerLetter"/>
      <w:lvlText w:val="%1)"/>
      <w:lvlJc w:val="left"/>
      <w:pPr>
        <w:tabs>
          <w:tab w:val="num" w:pos="360"/>
        </w:tabs>
        <w:ind w:left="360" w:hanging="360"/>
      </w:pPr>
      <w:rPr>
        <w:rFonts w:eastAsia="Times New Roman" w:cs="Times New Roman"/>
        <w:color w:val="auto"/>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8" w15:restartNumberingAfterBreak="0">
    <w:nsid w:val="3A1333CB"/>
    <w:multiLevelType w:val="multilevel"/>
    <w:tmpl w:val="D15E7FB0"/>
    <w:lvl w:ilvl="0">
      <w:start w:val="1"/>
      <w:numFmt w:val="decimal"/>
      <w:lvlText w:val="%1)"/>
      <w:lvlJc w:val="left"/>
      <w:pPr>
        <w:ind w:left="360" w:hanging="360"/>
      </w:pPr>
      <w:rPr>
        <w:rFonts w:cs="Times New Roman"/>
        <w:i w:val="0"/>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9" w15:restartNumberingAfterBreak="0">
    <w:nsid w:val="5ACE60B4"/>
    <w:multiLevelType w:val="multilevel"/>
    <w:tmpl w:val="F1FAAD9E"/>
    <w:lvl w:ilvl="0">
      <w:start w:val="1"/>
      <w:numFmt w:val="lowerLetter"/>
      <w:lvlText w:val="%1)"/>
      <w:lvlJc w:val="left"/>
      <w:pPr>
        <w:ind w:left="928" w:hanging="360"/>
      </w:pPr>
      <w:rPr>
        <w:rFonts w:eastAsia="Times New Roman" w:cs="Times New Roman"/>
      </w:rPr>
    </w:lvl>
    <w:lvl w:ilvl="1">
      <w:start w:val="1"/>
      <w:numFmt w:val="lowerLetter"/>
      <w:lvlText w:val="%2."/>
      <w:lvlJc w:val="left"/>
      <w:pPr>
        <w:ind w:left="1506" w:hanging="360"/>
      </w:pPr>
      <w:rPr>
        <w:rFonts w:cs="Times New Roman"/>
      </w:rPr>
    </w:lvl>
    <w:lvl w:ilvl="2">
      <w:start w:val="1"/>
      <w:numFmt w:val="lowerRoman"/>
      <w:lvlText w:val="%3."/>
      <w:lvlJc w:val="right"/>
      <w:pPr>
        <w:ind w:left="2226" w:hanging="180"/>
      </w:pPr>
      <w:rPr>
        <w:rFonts w:cs="Times New Roman"/>
      </w:rPr>
    </w:lvl>
    <w:lvl w:ilvl="3">
      <w:start w:val="1"/>
      <w:numFmt w:val="decimal"/>
      <w:lvlText w:val="%4."/>
      <w:lvlJc w:val="left"/>
      <w:pPr>
        <w:ind w:left="2946" w:hanging="360"/>
      </w:pPr>
      <w:rPr>
        <w:rFonts w:cs="Times New Roman"/>
      </w:rPr>
    </w:lvl>
    <w:lvl w:ilvl="4">
      <w:start w:val="1"/>
      <w:numFmt w:val="lowerLetter"/>
      <w:lvlText w:val="%5."/>
      <w:lvlJc w:val="left"/>
      <w:pPr>
        <w:ind w:left="3666" w:hanging="360"/>
      </w:pPr>
      <w:rPr>
        <w:rFonts w:cs="Times New Roman"/>
      </w:rPr>
    </w:lvl>
    <w:lvl w:ilvl="5">
      <w:start w:val="1"/>
      <w:numFmt w:val="lowerRoman"/>
      <w:lvlText w:val="%6."/>
      <w:lvlJc w:val="right"/>
      <w:pPr>
        <w:ind w:left="4386" w:hanging="180"/>
      </w:pPr>
      <w:rPr>
        <w:rFonts w:cs="Times New Roman"/>
      </w:rPr>
    </w:lvl>
    <w:lvl w:ilvl="6">
      <w:start w:val="1"/>
      <w:numFmt w:val="decimal"/>
      <w:lvlText w:val="%7."/>
      <w:lvlJc w:val="left"/>
      <w:pPr>
        <w:ind w:left="5106" w:hanging="360"/>
      </w:pPr>
      <w:rPr>
        <w:rFonts w:cs="Times New Roman"/>
      </w:rPr>
    </w:lvl>
    <w:lvl w:ilvl="7">
      <w:start w:val="1"/>
      <w:numFmt w:val="lowerLetter"/>
      <w:lvlText w:val="%8."/>
      <w:lvlJc w:val="left"/>
      <w:pPr>
        <w:ind w:left="5826" w:hanging="360"/>
      </w:pPr>
      <w:rPr>
        <w:rFonts w:cs="Times New Roman"/>
      </w:rPr>
    </w:lvl>
    <w:lvl w:ilvl="8">
      <w:start w:val="1"/>
      <w:numFmt w:val="lowerRoman"/>
      <w:lvlText w:val="%9."/>
      <w:lvlJc w:val="right"/>
      <w:pPr>
        <w:ind w:left="6546" w:hanging="180"/>
      </w:pPr>
      <w:rPr>
        <w:rFonts w:cs="Times New Roman"/>
      </w:rPr>
    </w:lvl>
  </w:abstractNum>
  <w:abstractNum w:abstractNumId="20" w15:restartNumberingAfterBreak="0">
    <w:nsid w:val="5C9F043D"/>
    <w:multiLevelType w:val="multilevel"/>
    <w:tmpl w:val="22A20138"/>
    <w:lvl w:ilvl="0">
      <w:start w:val="1"/>
      <w:numFmt w:val="decimal"/>
      <w:lvlText w:val="%1)"/>
      <w:lvlJc w:val="left"/>
      <w:pPr>
        <w:tabs>
          <w:tab w:val="num" w:pos="360"/>
        </w:tabs>
        <w:ind w:left="360" w:hanging="360"/>
      </w:pPr>
      <w:rPr>
        <w:rFonts w:cs="Times New Roman"/>
        <w:b w:val="0"/>
        <w:strike w:val="0"/>
        <w:u w:val="none"/>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1" w15:restartNumberingAfterBreak="0">
    <w:nsid w:val="659423A1"/>
    <w:multiLevelType w:val="multilevel"/>
    <w:tmpl w:val="2F16B00E"/>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2" w15:restartNumberingAfterBreak="0">
    <w:nsid w:val="735B4AC9"/>
    <w:multiLevelType w:val="multilevel"/>
    <w:tmpl w:val="9C981E0E"/>
    <w:lvl w:ilvl="0">
      <w:start w:val="1"/>
      <w:numFmt w:val="decimal"/>
      <w:lvlText w:val="%1)"/>
      <w:lvlJc w:val="left"/>
      <w:pPr>
        <w:ind w:left="360" w:hanging="360"/>
      </w:pPr>
      <w:rPr>
        <w:rFonts w:cs="Times New Roman"/>
        <w:strike w:val="0"/>
        <w:color w:val="auto"/>
        <w:u w:val="none"/>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23" w15:restartNumberingAfterBreak="0">
    <w:nsid w:val="787E5F03"/>
    <w:multiLevelType w:val="multilevel"/>
    <w:tmpl w:val="7284B78A"/>
    <w:lvl w:ilvl="0">
      <w:start w:val="1"/>
      <w:numFmt w:val="decimal"/>
      <w:lvlText w:val="(%1)"/>
      <w:lvlJc w:val="left"/>
      <w:pPr>
        <w:tabs>
          <w:tab w:val="num" w:pos="360"/>
        </w:tabs>
        <w:ind w:left="360" w:hanging="360"/>
      </w:pPr>
      <w:rPr>
        <w:rFonts w:ascii="Arial" w:hAnsi="Arial" w:hint="default"/>
        <w:b w:val="0"/>
        <w:i w:val="0"/>
        <w:sz w:val="22"/>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4" w15:restartNumberingAfterBreak="0">
    <w:nsid w:val="7CEA02C5"/>
    <w:multiLevelType w:val="multilevel"/>
    <w:tmpl w:val="D3306328"/>
    <w:lvl w:ilvl="0">
      <w:start w:val="1"/>
      <w:numFmt w:val="lowerLetter"/>
      <w:lvlText w:val="%1)"/>
      <w:lvlJc w:val="left"/>
      <w:pPr>
        <w:tabs>
          <w:tab w:val="num" w:pos="360"/>
        </w:tabs>
        <w:ind w:left="360" w:hanging="360"/>
      </w:pPr>
      <w:rPr>
        <w:rFonts w:ascii="Arial" w:eastAsia="Times New Roman" w:hAnsi="Arial" w:cs="Arial"/>
        <w:color w:val="auto"/>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num>
  <w:num w:numId="12">
    <w:abstractNumId w:val="19"/>
  </w:num>
  <w:num w:numId="13">
    <w:abstractNumId w:val="10"/>
  </w:num>
  <w:num w:numId="14">
    <w:abstractNumId w:val="17"/>
  </w:num>
  <w:num w:numId="15">
    <w:abstractNumId w:val="12"/>
  </w:num>
  <w:num w:numId="16">
    <w:abstractNumId w:val="14"/>
  </w:num>
  <w:num w:numId="17">
    <w:abstractNumId w:val="13"/>
  </w:num>
  <w:num w:numId="18">
    <w:abstractNumId w:val="8"/>
  </w:num>
  <w:num w:numId="19">
    <w:abstractNumId w:val="3"/>
  </w:num>
  <w:num w:numId="20">
    <w:abstractNumId w:val="2"/>
  </w:num>
  <w:num w:numId="21">
    <w:abstractNumId w:val="1"/>
  </w:num>
  <w:num w:numId="22">
    <w:abstractNumId w:val="0"/>
  </w:num>
  <w:num w:numId="23">
    <w:abstractNumId w:val="9"/>
  </w:num>
  <w:num w:numId="24">
    <w:abstractNumId w:val="7"/>
  </w:num>
  <w:num w:numId="25">
    <w:abstractNumId w:val="6"/>
  </w:num>
  <w:num w:numId="26">
    <w:abstractNumId w:val="5"/>
  </w:num>
  <w:num w:numId="27">
    <w:abstractNumId w:val="4"/>
  </w:num>
  <w:num w:numId="28">
    <w:abstractNumId w:val="15"/>
  </w:num>
  <w:num w:numId="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813"/>
    <w:rsid w:val="001418A5"/>
    <w:rsid w:val="001B0286"/>
    <w:rsid w:val="003059C1"/>
    <w:rsid w:val="00487AC8"/>
    <w:rsid w:val="00564988"/>
    <w:rsid w:val="0062726A"/>
    <w:rsid w:val="00AB48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647C3D-B459-4F6D-9396-9E1931ECB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rFonts w:ascii="Times New Roman" w:eastAsia="Times New Roman" w:hAnsi="Times New Roman"/>
      <w:sz w:val="24"/>
      <w:szCs w:val="24"/>
    </w:rPr>
  </w:style>
  <w:style w:type="paragraph" w:styleId="Nadpis1">
    <w:name w:val="heading 1"/>
    <w:basedOn w:val="Normln"/>
    <w:next w:val="Normln"/>
    <w:link w:val="Nadpis1Char"/>
    <w:uiPriority w:val="9"/>
    <w:qFormat/>
    <w:pPr>
      <w:keepNext/>
      <w:keepLines/>
      <w:spacing w:before="360" w:after="80"/>
      <w:outlineLvl w:val="0"/>
    </w:pPr>
    <w:rPr>
      <w:rFonts w:ascii="Arial" w:eastAsia="Arial" w:hAnsi="Arial" w:cs="Arial"/>
      <w:color w:val="365F91" w:themeColor="accent1" w:themeShade="BF"/>
      <w:sz w:val="40"/>
      <w:szCs w:val="40"/>
    </w:rPr>
  </w:style>
  <w:style w:type="paragraph" w:styleId="Nadpis2">
    <w:name w:val="heading 2"/>
    <w:basedOn w:val="Normln"/>
    <w:next w:val="Normln"/>
    <w:link w:val="Nadpis2Char"/>
    <w:uiPriority w:val="99"/>
    <w:qFormat/>
    <w:pPr>
      <w:keepNext/>
      <w:jc w:val="both"/>
      <w:outlineLvl w:val="1"/>
    </w:pPr>
    <w:rPr>
      <w:szCs w:val="20"/>
      <w:u w:val="single"/>
    </w:rPr>
  </w:style>
  <w:style w:type="paragraph" w:styleId="Nadpis3">
    <w:name w:val="heading 3"/>
    <w:basedOn w:val="Normln"/>
    <w:next w:val="Normln"/>
    <w:link w:val="Nadpis3Char"/>
    <w:uiPriority w:val="9"/>
    <w:unhideWhenUsed/>
    <w:qFormat/>
    <w:pPr>
      <w:keepNext/>
      <w:keepLines/>
      <w:spacing w:before="160" w:after="80"/>
      <w:outlineLvl w:val="2"/>
    </w:pPr>
    <w:rPr>
      <w:rFonts w:ascii="Arial" w:eastAsia="Arial" w:hAnsi="Arial" w:cs="Arial"/>
      <w:color w:val="365F91" w:themeColor="accent1" w:themeShade="BF"/>
      <w:sz w:val="28"/>
      <w:szCs w:val="28"/>
    </w:rPr>
  </w:style>
  <w:style w:type="paragraph" w:styleId="Nadpis4">
    <w:name w:val="heading 4"/>
    <w:basedOn w:val="Normln"/>
    <w:next w:val="Normln"/>
    <w:link w:val="Nadpis4Char"/>
    <w:uiPriority w:val="9"/>
    <w:unhideWhenUsed/>
    <w:qFormat/>
    <w:pPr>
      <w:keepNext/>
      <w:keepLines/>
      <w:spacing w:before="80" w:after="40"/>
      <w:outlineLvl w:val="3"/>
    </w:pPr>
    <w:rPr>
      <w:rFonts w:ascii="Arial" w:eastAsia="Arial" w:hAnsi="Arial" w:cs="Arial"/>
      <w:i/>
      <w:iCs/>
      <w:color w:val="365F91" w:themeColor="accent1" w:themeShade="BF"/>
    </w:rPr>
  </w:style>
  <w:style w:type="paragraph" w:styleId="Nadpis5">
    <w:name w:val="heading 5"/>
    <w:basedOn w:val="Normln"/>
    <w:next w:val="Normln"/>
    <w:link w:val="Nadpis5Char"/>
    <w:uiPriority w:val="9"/>
    <w:unhideWhenUsed/>
    <w:qFormat/>
    <w:pPr>
      <w:keepNext/>
      <w:keepLines/>
      <w:spacing w:before="80" w:after="40"/>
      <w:outlineLvl w:val="4"/>
    </w:pPr>
    <w:rPr>
      <w:rFonts w:ascii="Arial" w:eastAsia="Arial" w:hAnsi="Arial" w:cs="Arial"/>
      <w:color w:val="365F91" w:themeColor="accent1" w:themeShade="BF"/>
    </w:rPr>
  </w:style>
  <w:style w:type="paragraph" w:styleId="Nadpis6">
    <w:name w:val="heading 6"/>
    <w:basedOn w:val="Normln"/>
    <w:next w:val="Normln"/>
    <w:link w:val="Nadpis6Char"/>
    <w:uiPriority w:val="9"/>
    <w:unhideWhenUsed/>
    <w:qFormat/>
    <w:pPr>
      <w:keepNext/>
      <w:keepLines/>
      <w:spacing w:before="40"/>
      <w:outlineLvl w:val="5"/>
    </w:pPr>
    <w:rPr>
      <w:rFonts w:ascii="Arial" w:eastAsia="Arial" w:hAnsi="Arial" w:cs="Arial"/>
      <w:i/>
      <w:iCs/>
      <w:color w:val="595959" w:themeColor="text1" w:themeTint="A6"/>
    </w:rPr>
  </w:style>
  <w:style w:type="paragraph" w:styleId="Nadpis7">
    <w:name w:val="heading 7"/>
    <w:basedOn w:val="Normln"/>
    <w:next w:val="Normln"/>
    <w:link w:val="Nadpis7Char"/>
    <w:uiPriority w:val="9"/>
    <w:unhideWhenUsed/>
    <w:qFormat/>
    <w:pPr>
      <w:keepNext/>
      <w:keepLines/>
      <w:spacing w:before="40"/>
      <w:outlineLvl w:val="6"/>
    </w:pPr>
    <w:rPr>
      <w:rFonts w:ascii="Arial" w:eastAsia="Arial" w:hAnsi="Arial" w:cs="Arial"/>
      <w:color w:val="595959" w:themeColor="text1" w:themeTint="A6"/>
    </w:rPr>
  </w:style>
  <w:style w:type="paragraph" w:styleId="Nadpis8">
    <w:name w:val="heading 8"/>
    <w:basedOn w:val="Normln"/>
    <w:next w:val="Normln"/>
    <w:link w:val="Nadpis8Char"/>
    <w:uiPriority w:val="9"/>
    <w:unhideWhenUsed/>
    <w:qFormat/>
    <w:pPr>
      <w:keepNext/>
      <w:keepLines/>
      <w:outlineLvl w:val="7"/>
    </w:pPr>
    <w:rPr>
      <w:rFonts w:ascii="Arial" w:eastAsia="Arial" w:hAnsi="Arial" w:cs="Arial"/>
      <w:i/>
      <w:iCs/>
      <w:color w:val="272727" w:themeColor="text1" w:themeTint="D8"/>
    </w:rPr>
  </w:style>
  <w:style w:type="paragraph" w:styleId="Nadpis9">
    <w:name w:val="heading 9"/>
    <w:basedOn w:val="Normln"/>
    <w:next w:val="Normln"/>
    <w:link w:val="Nadpis9Char"/>
    <w:uiPriority w:val="9"/>
    <w:unhideWhenUsed/>
    <w:qFormat/>
    <w:pPr>
      <w:keepNext/>
      <w:keepLines/>
      <w:outlineLvl w:val="8"/>
    </w:pPr>
    <w:rPr>
      <w:rFonts w:ascii="Arial" w:eastAsia="Arial" w:hAnsi="Arial" w:cs="Arial"/>
      <w:i/>
      <w:iCs/>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ing1Char">
    <w:name w:val="Heading 1 Char"/>
    <w:basedOn w:val="Standardnpsmoodstavce"/>
    <w:uiPriority w:val="9"/>
    <w:rPr>
      <w:rFonts w:ascii="Arial" w:eastAsia="Arial" w:hAnsi="Arial" w:cs="Arial"/>
      <w:color w:val="365F91" w:themeColor="accent1" w:themeShade="BF"/>
      <w:sz w:val="40"/>
      <w:szCs w:val="40"/>
    </w:rPr>
  </w:style>
  <w:style w:type="character" w:customStyle="1" w:styleId="Heading3Char">
    <w:name w:val="Heading 3 Char"/>
    <w:basedOn w:val="Standardnpsmoodstavce"/>
    <w:uiPriority w:val="9"/>
    <w:rPr>
      <w:rFonts w:ascii="Arial" w:eastAsia="Arial" w:hAnsi="Arial" w:cs="Arial"/>
      <w:color w:val="365F91" w:themeColor="accent1" w:themeShade="BF"/>
      <w:sz w:val="28"/>
      <w:szCs w:val="28"/>
    </w:rPr>
  </w:style>
  <w:style w:type="character" w:customStyle="1" w:styleId="Heading4Char">
    <w:name w:val="Heading 4 Char"/>
    <w:basedOn w:val="Standardnpsmoodstavce"/>
    <w:uiPriority w:val="9"/>
    <w:rPr>
      <w:rFonts w:ascii="Arial" w:eastAsia="Arial" w:hAnsi="Arial" w:cs="Arial"/>
      <w:i/>
      <w:iCs/>
      <w:color w:val="365F91" w:themeColor="accent1" w:themeShade="BF"/>
    </w:rPr>
  </w:style>
  <w:style w:type="character" w:customStyle="1" w:styleId="Heading5Char">
    <w:name w:val="Heading 5 Char"/>
    <w:basedOn w:val="Standardnpsmoodstavce"/>
    <w:uiPriority w:val="9"/>
    <w:rPr>
      <w:rFonts w:ascii="Arial" w:eastAsia="Arial" w:hAnsi="Arial" w:cs="Arial"/>
      <w:color w:val="365F91" w:themeColor="accent1" w:themeShade="BF"/>
    </w:rPr>
  </w:style>
  <w:style w:type="character" w:customStyle="1" w:styleId="Heading6Char">
    <w:name w:val="Heading 6 Char"/>
    <w:basedOn w:val="Standardnpsmoodstavce"/>
    <w:uiPriority w:val="9"/>
    <w:rPr>
      <w:rFonts w:ascii="Arial" w:eastAsia="Arial" w:hAnsi="Arial" w:cs="Arial"/>
      <w:i/>
      <w:iCs/>
      <w:color w:val="595959" w:themeColor="text1" w:themeTint="A6"/>
    </w:rPr>
  </w:style>
  <w:style w:type="character" w:customStyle="1" w:styleId="Heading7Char">
    <w:name w:val="Heading 7 Char"/>
    <w:basedOn w:val="Standardnpsmoodstavce"/>
    <w:uiPriority w:val="9"/>
    <w:rPr>
      <w:rFonts w:ascii="Arial" w:eastAsia="Arial" w:hAnsi="Arial" w:cs="Arial"/>
      <w:color w:val="595959" w:themeColor="text1" w:themeTint="A6"/>
    </w:rPr>
  </w:style>
  <w:style w:type="character" w:customStyle="1" w:styleId="Heading8Char">
    <w:name w:val="Heading 8 Char"/>
    <w:basedOn w:val="Standardnpsmoodstavce"/>
    <w:uiPriority w:val="9"/>
    <w:rPr>
      <w:rFonts w:ascii="Arial" w:eastAsia="Arial" w:hAnsi="Arial" w:cs="Arial"/>
      <w:i/>
      <w:iCs/>
      <w:color w:val="272727" w:themeColor="text1" w:themeTint="D8"/>
    </w:rPr>
  </w:style>
  <w:style w:type="character" w:customStyle="1" w:styleId="Heading9Char">
    <w:name w:val="Heading 9 Char"/>
    <w:basedOn w:val="Standardnpsmoodstavce"/>
    <w:uiPriority w:val="9"/>
    <w:rPr>
      <w:rFonts w:ascii="Arial" w:eastAsia="Arial" w:hAnsi="Arial" w:cs="Arial"/>
      <w:i/>
      <w:iCs/>
      <w:color w:val="272727" w:themeColor="text1" w:themeTint="D8"/>
    </w:rPr>
  </w:style>
  <w:style w:type="character" w:customStyle="1" w:styleId="TitleChar">
    <w:name w:val="Title Char"/>
    <w:basedOn w:val="Standardnpsmoodstavce"/>
    <w:uiPriority w:val="10"/>
    <w:rPr>
      <w:rFonts w:ascii="Arial" w:eastAsia="Arial" w:hAnsi="Arial" w:cs="Arial"/>
      <w:spacing w:val="-10"/>
      <w:sz w:val="56"/>
      <w:szCs w:val="56"/>
    </w:rPr>
  </w:style>
  <w:style w:type="character" w:customStyle="1" w:styleId="SubtitleChar">
    <w:name w:val="Subtitle Char"/>
    <w:basedOn w:val="Standardnpsmoodstavce"/>
    <w:uiPriority w:val="11"/>
    <w:rPr>
      <w:color w:val="595959" w:themeColor="text1" w:themeTint="A6"/>
      <w:spacing w:val="15"/>
      <w:sz w:val="28"/>
      <w:szCs w:val="28"/>
    </w:rPr>
  </w:style>
  <w:style w:type="character" w:customStyle="1" w:styleId="QuoteChar">
    <w:name w:val="Quote Char"/>
    <w:basedOn w:val="Standardnpsmoodstavce"/>
    <w:uiPriority w:val="29"/>
    <w:rPr>
      <w:i/>
      <w:iCs/>
      <w:color w:val="404040" w:themeColor="text1" w:themeTint="BF"/>
    </w:rPr>
  </w:style>
  <w:style w:type="character" w:customStyle="1" w:styleId="IntenseQuoteChar">
    <w:name w:val="Intense Quote Char"/>
    <w:basedOn w:val="Standardnpsmoodstavce"/>
    <w:uiPriority w:val="30"/>
    <w:rPr>
      <w:i/>
      <w:iCs/>
      <w:color w:val="365F91" w:themeColor="accent1" w:themeShade="BF"/>
    </w:rPr>
  </w:style>
  <w:style w:type="character" w:customStyle="1" w:styleId="HeaderChar">
    <w:name w:val="Header Char"/>
    <w:basedOn w:val="Standardnpsmoodstavce"/>
    <w:uiPriority w:val="99"/>
  </w:style>
  <w:style w:type="character" w:customStyle="1" w:styleId="FooterChar">
    <w:name w:val="Footer Char"/>
    <w:basedOn w:val="Standardnpsmoodstavce"/>
    <w:uiPriority w:val="99"/>
  </w:style>
  <w:style w:type="character" w:customStyle="1" w:styleId="EndnoteTextChar">
    <w:name w:val="Endnote Text Char"/>
    <w:basedOn w:val="Standardnpsmoodstavce"/>
    <w:uiPriority w:val="99"/>
    <w:semiHidden/>
    <w:rPr>
      <w:sz w:val="20"/>
      <w:szCs w:val="20"/>
    </w:rPr>
  </w:style>
  <w:style w:type="table" w:styleId="Mkatabulky">
    <w:name w:val="Table Grid"/>
    <w:basedOn w:val="Normlntabulka"/>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Normlntabulka"/>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rosttabulka1">
    <w:name w:val="Plain Table 1"/>
    <w:basedOn w:val="Normlntabulka"/>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rosttabulka2">
    <w:name w:val="Plain Table 2"/>
    <w:basedOn w:val="Normlntabulka"/>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rosttabulka3">
    <w:name w:val="Plain Table 3"/>
    <w:basedOn w:val="Normlntabulka"/>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4">
    <w:name w:val="Plain Table 4"/>
    <w:basedOn w:val="Normlntabulka"/>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5">
    <w:name w:val="Plain Table 5"/>
    <w:basedOn w:val="Normlntabulka"/>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Svtltabulkasmkou1">
    <w:name w:val="Grid Table 1 Light"/>
    <w:basedOn w:val="Normlntabulka"/>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lntabulka"/>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Normlntabulka"/>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Normlntabulka"/>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Normlntabulka"/>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Normlntabulka"/>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Normlntabulka"/>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ulkasmkou2">
    <w:name w:val="Grid Table 2"/>
    <w:basedOn w:val="Normlntabulka"/>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lntabulka"/>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Normlntabulka"/>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Normlntabulka"/>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Normlntabulka"/>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Normlntabulka"/>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Normlntabulka"/>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ulkasmkou3">
    <w:name w:val="Grid Table 3"/>
    <w:basedOn w:val="Normlntabulka"/>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lntabulka"/>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Normlntabulka"/>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Normlntabulka"/>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Normlntabulka"/>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Normlntabulka"/>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Normlntabulka"/>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ulkasmkou4">
    <w:name w:val="Grid Table 4"/>
    <w:basedOn w:val="Normlntabulka"/>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lntabulka"/>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Normlntabulka"/>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Normlntabulka"/>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Normlntabulka"/>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Normlntabulka"/>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Normlntabulka"/>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mavtabulkasmkou5">
    <w:name w:val="Grid Table 5 Dark"/>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Barevntabulkasmkou6">
    <w:name w:val="Grid Table 6 Colorful"/>
    <w:basedOn w:val="Normlntabulka"/>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lntabulka"/>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Normlntabulka"/>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Normlntabulka"/>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Normlntabulka"/>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Normlntabulka"/>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Normlntabulka"/>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Barevntabulkasmkou7">
    <w:name w:val="Grid Table 7 Colorful"/>
    <w:basedOn w:val="Normlntabulka"/>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lntabulka"/>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Normlntabulka"/>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Normlntabulka"/>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Normlntabulka"/>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Normlntabulka"/>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Normlntabulka"/>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Svtltabulkaseznamu1">
    <w:name w:val="List Table 1 Light"/>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ulkaseznamu2">
    <w:name w:val="List Table 2"/>
    <w:basedOn w:val="Normlntabulka"/>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lntabulka"/>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Normlntabulka"/>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Normlntabulka"/>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Normlntabulka"/>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Normlntabulka"/>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Normlntabulka"/>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ulkaseznamu3">
    <w:name w:val="List Table 3"/>
    <w:basedOn w:val="Normlntabulka"/>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lntabulka"/>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Normlntabulka"/>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Normlntabulka"/>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Normlntabulka"/>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Normlntabulka"/>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Normlntabulka"/>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ulkaseznamu4">
    <w:name w:val="List Table 4"/>
    <w:basedOn w:val="Normlntabulka"/>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lntabulka"/>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Normlntabulka"/>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Normlntabulka"/>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Normlntabulka"/>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Normlntabulka"/>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Normlntabulka"/>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mavtabulkaseznamu5">
    <w:name w:val="List Table 5 Dark"/>
    <w:basedOn w:val="Normlntabulka"/>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lntabulka"/>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Normlntabulka"/>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Normlntabulka"/>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Normlntabulka"/>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Normlntabulka"/>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Normlntabulka"/>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Barevntabulkaseznamu6">
    <w:name w:val="List Table 6 Colorful"/>
    <w:basedOn w:val="Normlntabulka"/>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lntabulka"/>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Normlntabulka"/>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Normlntabulka"/>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Normlntabulka"/>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Normlntabulka"/>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Normlntabulka"/>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Barevntabulkaseznamu7">
    <w:name w:val="List Table 7 Colorful"/>
    <w:basedOn w:val="Normlntabulka"/>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lntabulka"/>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Normlntabulka"/>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Normlntabulka"/>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Normlntabulka"/>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Normlntabulka"/>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Normlntabulka"/>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Normlntabulka"/>
    <w:uiPriority w:val="99"/>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lntabulka"/>
    <w:uiPriority w:val="99"/>
    <w:rPr>
      <w:color w:val="404040"/>
      <w:sz w:val="20"/>
      <w:szCs w:val="2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Normlntabulka"/>
    <w:uiPriority w:val="99"/>
    <w:rPr>
      <w:color w:val="404040"/>
      <w:sz w:val="20"/>
      <w:szCs w:val="2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Normlntabulka"/>
    <w:uiPriority w:val="99"/>
    <w:rPr>
      <w:color w:val="404040"/>
      <w:sz w:val="20"/>
      <w:szCs w:val="2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Normlntabulka"/>
    <w:uiPriority w:val="99"/>
    <w:rPr>
      <w:color w:val="404040"/>
      <w:sz w:val="20"/>
      <w:szCs w:val="2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Normlntabulka"/>
    <w:uiPriority w:val="99"/>
    <w:rPr>
      <w:color w:val="404040"/>
      <w:sz w:val="20"/>
      <w:szCs w:val="2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Normlntabulka"/>
    <w:uiPriority w:val="99"/>
    <w:rPr>
      <w:color w:val="404040"/>
      <w:sz w:val="20"/>
      <w:szCs w:val="2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Normlntabulka"/>
    <w:uiPriority w:val="99"/>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lntabulka"/>
    <w:uiPriority w:val="99"/>
    <w:rPr>
      <w:color w:val="404040"/>
      <w:sz w:val="2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Normlntabulka"/>
    <w:uiPriority w:val="99"/>
    <w:rPr>
      <w:color w:val="404040"/>
      <w:sz w:val="2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Normlntabulka"/>
    <w:uiPriority w:val="99"/>
    <w:rPr>
      <w:color w:val="404040"/>
      <w:sz w:val="2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Normlntabulka"/>
    <w:uiPriority w:val="99"/>
    <w:rPr>
      <w:color w:val="404040"/>
      <w:sz w:val="2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Normlntabulka"/>
    <w:uiPriority w:val="99"/>
    <w:rPr>
      <w:color w:val="404040"/>
      <w:sz w:val="2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Normlntabulka"/>
    <w:uiPriority w:val="99"/>
    <w:rPr>
      <w:color w:val="404040"/>
      <w:sz w:val="2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Normlntabulka"/>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lntabulka"/>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Normlntabulka"/>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Normlntabulka"/>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Normlntabulka"/>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Normlntabulka"/>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Normlntabulka"/>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Nadpis1Char">
    <w:name w:val="Nadpis 1 Char"/>
    <w:basedOn w:val="Standardnpsmoodstavce"/>
    <w:link w:val="Nadpis1"/>
    <w:uiPriority w:val="9"/>
    <w:rPr>
      <w:rFonts w:ascii="Arial" w:eastAsia="Arial" w:hAnsi="Arial" w:cs="Arial"/>
      <w:color w:val="365F91" w:themeColor="accent1" w:themeShade="BF"/>
      <w:sz w:val="40"/>
      <w:szCs w:val="40"/>
    </w:rPr>
  </w:style>
  <w:style w:type="character" w:customStyle="1" w:styleId="Heading2Char">
    <w:name w:val="Heading 2 Char"/>
    <w:basedOn w:val="Standardnpsmoodstavce"/>
    <w:uiPriority w:val="9"/>
    <w:rPr>
      <w:rFonts w:ascii="Arial" w:eastAsia="Arial" w:hAnsi="Arial" w:cs="Arial"/>
      <w:color w:val="365F91" w:themeColor="accent1" w:themeShade="BF"/>
      <w:sz w:val="32"/>
      <w:szCs w:val="32"/>
    </w:rPr>
  </w:style>
  <w:style w:type="character" w:customStyle="1" w:styleId="Nadpis3Char">
    <w:name w:val="Nadpis 3 Char"/>
    <w:basedOn w:val="Standardnpsmoodstavce"/>
    <w:link w:val="Nadpis3"/>
    <w:uiPriority w:val="9"/>
    <w:rPr>
      <w:rFonts w:ascii="Arial" w:eastAsia="Arial" w:hAnsi="Arial" w:cs="Arial"/>
      <w:color w:val="365F91" w:themeColor="accent1" w:themeShade="BF"/>
      <w:sz w:val="28"/>
      <w:szCs w:val="28"/>
    </w:rPr>
  </w:style>
  <w:style w:type="character" w:customStyle="1" w:styleId="Nadpis4Char">
    <w:name w:val="Nadpis 4 Char"/>
    <w:basedOn w:val="Standardnpsmoodstavce"/>
    <w:link w:val="Nadpis4"/>
    <w:uiPriority w:val="9"/>
    <w:rPr>
      <w:rFonts w:ascii="Arial" w:eastAsia="Arial" w:hAnsi="Arial" w:cs="Arial"/>
      <w:i/>
      <w:iCs/>
      <w:color w:val="365F91" w:themeColor="accent1" w:themeShade="BF"/>
    </w:rPr>
  </w:style>
  <w:style w:type="character" w:customStyle="1" w:styleId="Nadpis5Char">
    <w:name w:val="Nadpis 5 Char"/>
    <w:basedOn w:val="Standardnpsmoodstavce"/>
    <w:link w:val="Nadpis5"/>
    <w:uiPriority w:val="9"/>
    <w:rPr>
      <w:rFonts w:ascii="Arial" w:eastAsia="Arial" w:hAnsi="Arial" w:cs="Arial"/>
      <w:color w:val="365F91" w:themeColor="accent1" w:themeShade="BF"/>
    </w:rPr>
  </w:style>
  <w:style w:type="character" w:customStyle="1" w:styleId="Nadpis6Char">
    <w:name w:val="Nadpis 6 Char"/>
    <w:basedOn w:val="Standardnpsmoodstavce"/>
    <w:link w:val="Nadpis6"/>
    <w:uiPriority w:val="9"/>
    <w:rPr>
      <w:rFonts w:ascii="Arial" w:eastAsia="Arial" w:hAnsi="Arial" w:cs="Arial"/>
      <w:i/>
      <w:iCs/>
      <w:color w:val="595959" w:themeColor="text1" w:themeTint="A6"/>
    </w:rPr>
  </w:style>
  <w:style w:type="character" w:customStyle="1" w:styleId="Nadpis7Char">
    <w:name w:val="Nadpis 7 Char"/>
    <w:basedOn w:val="Standardnpsmoodstavce"/>
    <w:link w:val="Nadpis7"/>
    <w:uiPriority w:val="9"/>
    <w:rPr>
      <w:rFonts w:ascii="Arial" w:eastAsia="Arial" w:hAnsi="Arial" w:cs="Arial"/>
      <w:color w:val="595959" w:themeColor="text1" w:themeTint="A6"/>
    </w:rPr>
  </w:style>
  <w:style w:type="character" w:customStyle="1" w:styleId="Nadpis8Char">
    <w:name w:val="Nadpis 8 Char"/>
    <w:basedOn w:val="Standardnpsmoodstavce"/>
    <w:link w:val="Nadpis8"/>
    <w:uiPriority w:val="9"/>
    <w:rPr>
      <w:rFonts w:ascii="Arial" w:eastAsia="Arial" w:hAnsi="Arial" w:cs="Arial"/>
      <w:i/>
      <w:iCs/>
      <w:color w:val="272727" w:themeColor="text1" w:themeTint="D8"/>
    </w:rPr>
  </w:style>
  <w:style w:type="character" w:customStyle="1" w:styleId="Nadpis9Char">
    <w:name w:val="Nadpis 9 Char"/>
    <w:basedOn w:val="Standardnpsmoodstavce"/>
    <w:link w:val="Nadpis9"/>
    <w:uiPriority w:val="9"/>
    <w:rPr>
      <w:rFonts w:ascii="Arial" w:eastAsia="Arial" w:hAnsi="Arial" w:cs="Arial"/>
      <w:i/>
      <w:iCs/>
      <w:color w:val="272727" w:themeColor="text1" w:themeTint="D8"/>
    </w:rPr>
  </w:style>
  <w:style w:type="paragraph" w:styleId="Nzev">
    <w:name w:val="Title"/>
    <w:basedOn w:val="Normln"/>
    <w:next w:val="Normln"/>
    <w:link w:val="NzevChar"/>
    <w:uiPriority w:val="10"/>
    <w:qFormat/>
    <w:pPr>
      <w:spacing w:after="80"/>
      <w:contextualSpacing/>
    </w:pPr>
    <w:rPr>
      <w:rFonts w:ascii="Arial" w:eastAsia="Arial" w:hAnsi="Arial" w:cs="Arial"/>
      <w:spacing w:val="-10"/>
      <w:sz w:val="56"/>
      <w:szCs w:val="56"/>
    </w:rPr>
  </w:style>
  <w:style w:type="character" w:customStyle="1" w:styleId="NzevChar">
    <w:name w:val="Název Char"/>
    <w:basedOn w:val="Standardnpsmoodstavce"/>
    <w:link w:val="Nzev"/>
    <w:uiPriority w:val="10"/>
    <w:rPr>
      <w:rFonts w:ascii="Arial" w:eastAsia="Arial" w:hAnsi="Arial" w:cs="Arial"/>
      <w:spacing w:val="-10"/>
      <w:sz w:val="56"/>
      <w:szCs w:val="56"/>
    </w:rPr>
  </w:style>
  <w:style w:type="paragraph" w:styleId="Podnadpis">
    <w:name w:val="Subtitle"/>
    <w:basedOn w:val="Normln"/>
    <w:next w:val="Normln"/>
    <w:link w:val="PodnadpisChar"/>
    <w:uiPriority w:val="11"/>
    <w:qFormat/>
    <w:pPr>
      <w:numPr>
        <w:ilvl w:val="1"/>
      </w:numPr>
    </w:pPr>
    <w:rPr>
      <w:color w:val="595959" w:themeColor="text1" w:themeTint="A6"/>
      <w:spacing w:val="15"/>
      <w:sz w:val="28"/>
      <w:szCs w:val="28"/>
    </w:rPr>
  </w:style>
  <w:style w:type="character" w:customStyle="1" w:styleId="PodnadpisChar">
    <w:name w:val="Podnadpis Char"/>
    <w:basedOn w:val="Standardnpsmoodstavce"/>
    <w:link w:val="Podnadpis"/>
    <w:uiPriority w:val="11"/>
    <w:rPr>
      <w:color w:val="595959" w:themeColor="text1" w:themeTint="A6"/>
      <w:spacing w:val="15"/>
      <w:sz w:val="28"/>
      <w:szCs w:val="28"/>
    </w:rPr>
  </w:style>
  <w:style w:type="paragraph" w:styleId="Citt">
    <w:name w:val="Quote"/>
    <w:basedOn w:val="Normln"/>
    <w:next w:val="Normln"/>
    <w:link w:val="CittChar"/>
    <w:uiPriority w:val="29"/>
    <w:qFormat/>
    <w:pPr>
      <w:spacing w:before="160"/>
      <w:jc w:val="center"/>
    </w:pPr>
    <w:rPr>
      <w:i/>
      <w:iCs/>
      <w:color w:val="404040" w:themeColor="text1" w:themeTint="BF"/>
    </w:rPr>
  </w:style>
  <w:style w:type="character" w:customStyle="1" w:styleId="CittChar">
    <w:name w:val="Citát Char"/>
    <w:basedOn w:val="Standardnpsmoodstavce"/>
    <w:link w:val="Citt"/>
    <w:uiPriority w:val="29"/>
    <w:rPr>
      <w:i/>
      <w:iCs/>
      <w:color w:val="404040" w:themeColor="text1" w:themeTint="BF"/>
    </w:rPr>
  </w:style>
  <w:style w:type="character" w:styleId="Zdraznnintenzivn">
    <w:name w:val="Intense Emphasis"/>
    <w:basedOn w:val="Standardnpsmoodstavce"/>
    <w:uiPriority w:val="21"/>
    <w:qFormat/>
    <w:rPr>
      <w:i/>
      <w:iCs/>
      <w:color w:val="365F91" w:themeColor="accent1" w:themeShade="BF"/>
    </w:rPr>
  </w:style>
  <w:style w:type="paragraph" w:styleId="Vrazncitt">
    <w:name w:val="Intense Quote"/>
    <w:basedOn w:val="Normln"/>
    <w:next w:val="Normln"/>
    <w:link w:val="VrazncittChar"/>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VrazncittChar">
    <w:name w:val="Výrazný citát Char"/>
    <w:basedOn w:val="Standardnpsmoodstavce"/>
    <w:link w:val="Vrazncitt"/>
    <w:uiPriority w:val="30"/>
    <w:rPr>
      <w:i/>
      <w:iCs/>
      <w:color w:val="365F91" w:themeColor="accent1" w:themeShade="BF"/>
    </w:rPr>
  </w:style>
  <w:style w:type="character" w:styleId="Odkazintenzivn">
    <w:name w:val="Intense Reference"/>
    <w:basedOn w:val="Standardnpsmoodstavce"/>
    <w:uiPriority w:val="32"/>
    <w:qFormat/>
    <w:rPr>
      <w:b/>
      <w:bCs/>
      <w:smallCaps/>
      <w:color w:val="365F91" w:themeColor="accent1" w:themeShade="BF"/>
      <w:spacing w:val="5"/>
    </w:rPr>
  </w:style>
  <w:style w:type="paragraph" w:styleId="Bezmezer">
    <w:name w:val="No Spacing"/>
    <w:basedOn w:val="Normln"/>
    <w:uiPriority w:val="1"/>
    <w:qFormat/>
  </w:style>
  <w:style w:type="character" w:styleId="Zdraznnjemn">
    <w:name w:val="Subtle Emphasis"/>
    <w:basedOn w:val="Standardnpsmoodstavce"/>
    <w:uiPriority w:val="19"/>
    <w:qFormat/>
    <w:rPr>
      <w:i/>
      <w:iCs/>
      <w:color w:val="404040" w:themeColor="text1" w:themeTint="BF"/>
    </w:rPr>
  </w:style>
  <w:style w:type="character" w:styleId="Zdraznn">
    <w:name w:val="Emphasis"/>
    <w:basedOn w:val="Standardnpsmoodstavce"/>
    <w:uiPriority w:val="20"/>
    <w:qFormat/>
    <w:rPr>
      <w:i/>
      <w:iCs/>
    </w:rPr>
  </w:style>
  <w:style w:type="character" w:styleId="Odkazjemn">
    <w:name w:val="Subtle Reference"/>
    <w:basedOn w:val="Standardnpsmoodstavce"/>
    <w:uiPriority w:val="31"/>
    <w:qFormat/>
    <w:rPr>
      <w:smallCaps/>
      <w:color w:val="5A5A5A" w:themeColor="text1" w:themeTint="A5"/>
    </w:rPr>
  </w:style>
  <w:style w:type="character" w:styleId="Nzevknihy">
    <w:name w:val="Book Title"/>
    <w:basedOn w:val="Standardnpsmoodstavce"/>
    <w:uiPriority w:val="33"/>
    <w:qFormat/>
    <w:rPr>
      <w:b/>
      <w:bCs/>
      <w:i/>
      <w:iCs/>
      <w:spacing w:val="5"/>
    </w:rPr>
  </w:style>
  <w:style w:type="paragraph" w:styleId="Zhlav">
    <w:name w:val="header"/>
    <w:basedOn w:val="Normln"/>
    <w:link w:val="ZhlavChar"/>
    <w:uiPriority w:val="99"/>
    <w:unhideWhenUsed/>
    <w:pPr>
      <w:tabs>
        <w:tab w:val="center" w:pos="4844"/>
        <w:tab w:val="right" w:pos="9689"/>
      </w:tabs>
    </w:pPr>
  </w:style>
  <w:style w:type="character" w:customStyle="1" w:styleId="ZhlavChar">
    <w:name w:val="Záhlaví Char"/>
    <w:basedOn w:val="Standardnpsmoodstavce"/>
    <w:link w:val="Zhlav"/>
    <w:uiPriority w:val="99"/>
  </w:style>
  <w:style w:type="paragraph" w:styleId="Zpat">
    <w:name w:val="footer"/>
    <w:basedOn w:val="Normln"/>
    <w:link w:val="ZpatChar"/>
    <w:uiPriority w:val="99"/>
    <w:unhideWhenUsed/>
    <w:pPr>
      <w:tabs>
        <w:tab w:val="center" w:pos="4844"/>
        <w:tab w:val="right" w:pos="9689"/>
      </w:tabs>
    </w:pPr>
  </w:style>
  <w:style w:type="character" w:customStyle="1" w:styleId="ZpatChar">
    <w:name w:val="Zápatí Char"/>
    <w:basedOn w:val="Standardnpsmoodstavce"/>
    <w:link w:val="Zpat"/>
    <w:uiPriority w:val="99"/>
  </w:style>
  <w:style w:type="paragraph" w:styleId="Titulek">
    <w:name w:val="caption"/>
    <w:basedOn w:val="Normln"/>
    <w:next w:val="Normln"/>
    <w:uiPriority w:val="35"/>
    <w:unhideWhenUsed/>
    <w:qFormat/>
    <w:pPr>
      <w:spacing w:after="200"/>
    </w:pPr>
    <w:rPr>
      <w:i/>
      <w:iCs/>
      <w:color w:val="1F497D" w:themeColor="text2"/>
      <w:sz w:val="18"/>
      <w:szCs w:val="18"/>
    </w:rPr>
  </w:style>
  <w:style w:type="character" w:customStyle="1" w:styleId="FootnoteTextChar">
    <w:name w:val="Footnote Text Char"/>
    <w:basedOn w:val="Standardnpsmoodstavce"/>
    <w:uiPriority w:val="99"/>
    <w:semiHidden/>
    <w:rPr>
      <w:sz w:val="20"/>
      <w:szCs w:val="20"/>
    </w:rPr>
  </w:style>
  <w:style w:type="paragraph" w:styleId="Textvysvtlivek">
    <w:name w:val="endnote text"/>
    <w:basedOn w:val="Normln"/>
    <w:link w:val="TextvysvtlivekChar"/>
    <w:uiPriority w:val="99"/>
    <w:semiHidden/>
    <w:unhideWhenUsed/>
    <w:rPr>
      <w:sz w:val="20"/>
      <w:szCs w:val="20"/>
    </w:rPr>
  </w:style>
  <w:style w:type="character" w:customStyle="1" w:styleId="TextvysvtlivekChar">
    <w:name w:val="Text vysvětlivek Char"/>
    <w:basedOn w:val="Standardnpsmoodstavce"/>
    <w:link w:val="Textvysvtlivek"/>
    <w:uiPriority w:val="99"/>
    <w:semiHidden/>
    <w:rPr>
      <w:sz w:val="20"/>
      <w:szCs w:val="20"/>
    </w:rPr>
  </w:style>
  <w:style w:type="character" w:styleId="Odkaznavysvtlivky">
    <w:name w:val="endnote reference"/>
    <w:basedOn w:val="Standardnpsmoodstavce"/>
    <w:uiPriority w:val="99"/>
    <w:semiHidden/>
    <w:unhideWhenUsed/>
    <w:rPr>
      <w:vertAlign w:val="superscript"/>
    </w:rPr>
  </w:style>
  <w:style w:type="character" w:styleId="Hypertextovodkaz">
    <w:name w:val="Hyperlink"/>
    <w:basedOn w:val="Standardnpsmoodstavce"/>
    <w:uiPriority w:val="99"/>
    <w:unhideWhenUsed/>
    <w:rPr>
      <w:color w:val="0000FF" w:themeColor="hyperlink"/>
      <w:u w:val="single"/>
    </w:rPr>
  </w:style>
  <w:style w:type="character" w:styleId="Sledovanodkaz">
    <w:name w:val="FollowedHyperlink"/>
    <w:basedOn w:val="Standardnpsmoodstavce"/>
    <w:uiPriority w:val="99"/>
    <w:semiHidden/>
    <w:unhideWhenUsed/>
    <w:rPr>
      <w:color w:val="800080" w:themeColor="followedHyperlink"/>
      <w:u w:val="single"/>
    </w:rPr>
  </w:style>
  <w:style w:type="paragraph" w:styleId="Obsah2">
    <w:name w:val="toc 2"/>
    <w:basedOn w:val="Normln"/>
    <w:next w:val="Normln"/>
    <w:uiPriority w:val="39"/>
    <w:unhideWhenUsed/>
    <w:pPr>
      <w:spacing w:after="100"/>
      <w:ind w:left="220"/>
    </w:pPr>
  </w:style>
  <w:style w:type="paragraph" w:styleId="Obsah3">
    <w:name w:val="toc 3"/>
    <w:basedOn w:val="Normln"/>
    <w:next w:val="Normln"/>
    <w:uiPriority w:val="39"/>
    <w:unhideWhenUsed/>
    <w:pPr>
      <w:spacing w:after="100"/>
      <w:ind w:left="440"/>
    </w:pPr>
  </w:style>
  <w:style w:type="paragraph" w:styleId="Obsah4">
    <w:name w:val="toc 4"/>
    <w:basedOn w:val="Normln"/>
    <w:next w:val="Normln"/>
    <w:uiPriority w:val="39"/>
    <w:unhideWhenUsed/>
    <w:pPr>
      <w:spacing w:after="100"/>
      <w:ind w:left="660"/>
    </w:pPr>
  </w:style>
  <w:style w:type="paragraph" w:styleId="Obsah5">
    <w:name w:val="toc 5"/>
    <w:basedOn w:val="Normln"/>
    <w:next w:val="Normln"/>
    <w:uiPriority w:val="39"/>
    <w:unhideWhenUsed/>
    <w:pPr>
      <w:spacing w:after="100"/>
      <w:ind w:left="880"/>
    </w:pPr>
  </w:style>
  <w:style w:type="paragraph" w:styleId="Obsah6">
    <w:name w:val="toc 6"/>
    <w:basedOn w:val="Normln"/>
    <w:next w:val="Normln"/>
    <w:uiPriority w:val="39"/>
    <w:unhideWhenUsed/>
    <w:pPr>
      <w:spacing w:after="100"/>
      <w:ind w:left="1100"/>
    </w:pPr>
  </w:style>
  <w:style w:type="paragraph" w:styleId="Obsah7">
    <w:name w:val="toc 7"/>
    <w:basedOn w:val="Normln"/>
    <w:next w:val="Normln"/>
    <w:uiPriority w:val="39"/>
    <w:unhideWhenUsed/>
    <w:pPr>
      <w:spacing w:after="100"/>
      <w:ind w:left="1320"/>
    </w:pPr>
  </w:style>
  <w:style w:type="paragraph" w:styleId="Obsah8">
    <w:name w:val="toc 8"/>
    <w:basedOn w:val="Normln"/>
    <w:next w:val="Normln"/>
    <w:uiPriority w:val="39"/>
    <w:unhideWhenUsed/>
    <w:pPr>
      <w:spacing w:after="100"/>
      <w:ind w:left="1540"/>
    </w:pPr>
  </w:style>
  <w:style w:type="paragraph" w:styleId="Obsah9">
    <w:name w:val="toc 9"/>
    <w:basedOn w:val="Normln"/>
    <w:next w:val="Normln"/>
    <w:uiPriority w:val="39"/>
    <w:unhideWhenUsed/>
    <w:pPr>
      <w:spacing w:after="100"/>
      <w:ind w:left="1760"/>
    </w:pPr>
  </w:style>
  <w:style w:type="character" w:styleId="Zstupntext">
    <w:name w:val="Placeholder Text"/>
    <w:basedOn w:val="Standardnpsmoodstavce"/>
    <w:uiPriority w:val="99"/>
    <w:semiHidden/>
    <w:rPr>
      <w:color w:val="666666"/>
    </w:rPr>
  </w:style>
  <w:style w:type="paragraph" w:styleId="Nadpisobsahu">
    <w:name w:val="TOC Heading"/>
    <w:uiPriority w:val="39"/>
    <w:unhideWhenUsed/>
  </w:style>
  <w:style w:type="paragraph" w:styleId="Seznamobrzk">
    <w:name w:val="table of figures"/>
    <w:basedOn w:val="Normln"/>
    <w:next w:val="Normln"/>
    <w:uiPriority w:val="99"/>
    <w:unhideWhenUsed/>
  </w:style>
  <w:style w:type="character" w:customStyle="1" w:styleId="Nadpis2Char">
    <w:name w:val="Nadpis 2 Char"/>
    <w:basedOn w:val="Standardnpsmoodstavce"/>
    <w:link w:val="Nadpis2"/>
    <w:uiPriority w:val="99"/>
    <w:rPr>
      <w:rFonts w:ascii="Times New Roman" w:hAnsi="Times New Roman" w:cs="Times New Roman"/>
      <w:sz w:val="20"/>
      <w:szCs w:val="20"/>
      <w:u w:val="single"/>
      <w:lang w:eastAsia="cs-CZ"/>
    </w:rPr>
  </w:style>
  <w:style w:type="paragraph" w:styleId="Textpoznpodarou">
    <w:name w:val="footnote text"/>
    <w:basedOn w:val="Normln"/>
    <w:link w:val="TextpoznpodarouChar"/>
    <w:uiPriority w:val="99"/>
    <w:rPr>
      <w:sz w:val="20"/>
      <w:szCs w:val="20"/>
    </w:rPr>
  </w:style>
  <w:style w:type="character" w:customStyle="1" w:styleId="TextpoznpodarouChar">
    <w:name w:val="Text pozn. pod čarou Char"/>
    <w:basedOn w:val="Standardnpsmoodstavce"/>
    <w:link w:val="Textpoznpodarou"/>
    <w:uiPriority w:val="99"/>
    <w:rPr>
      <w:rFonts w:ascii="Times New Roman" w:hAnsi="Times New Roman" w:cs="Times New Roman"/>
      <w:sz w:val="20"/>
      <w:szCs w:val="20"/>
      <w:lang w:eastAsia="cs-CZ"/>
    </w:rPr>
  </w:style>
  <w:style w:type="paragraph" w:styleId="Zkladntext">
    <w:name w:val="Body Text"/>
    <w:basedOn w:val="Normln"/>
    <w:link w:val="ZkladntextChar"/>
    <w:uiPriority w:val="99"/>
    <w:pPr>
      <w:spacing w:after="120"/>
    </w:pPr>
    <w:rPr>
      <w:szCs w:val="20"/>
    </w:rPr>
  </w:style>
  <w:style w:type="character" w:customStyle="1" w:styleId="ZkladntextChar">
    <w:name w:val="Základní text Char"/>
    <w:basedOn w:val="Standardnpsmoodstavce"/>
    <w:link w:val="Zkladntext"/>
    <w:uiPriority w:val="99"/>
    <w:rPr>
      <w:rFonts w:ascii="Times New Roman" w:hAnsi="Times New Roman" w:cs="Times New Roman"/>
      <w:sz w:val="20"/>
      <w:szCs w:val="20"/>
      <w:lang w:eastAsia="cs-CZ"/>
    </w:rPr>
  </w:style>
  <w:style w:type="paragraph" w:styleId="Zkladntextodsazen">
    <w:name w:val="Body Text Indent"/>
    <w:basedOn w:val="Normln"/>
    <w:link w:val="ZkladntextodsazenChar"/>
    <w:uiPriority w:val="99"/>
    <w:semiHidden/>
    <w:pPr>
      <w:ind w:left="708" w:firstLine="357"/>
      <w:jc w:val="both"/>
    </w:pPr>
    <w:rPr>
      <w:szCs w:val="20"/>
    </w:rPr>
  </w:style>
  <w:style w:type="character" w:customStyle="1" w:styleId="ZkladntextodsazenChar">
    <w:name w:val="Základní text odsazený Char"/>
    <w:basedOn w:val="Standardnpsmoodstavce"/>
    <w:link w:val="Zkladntextodsazen"/>
    <w:uiPriority w:val="99"/>
    <w:semiHidden/>
    <w:rPr>
      <w:rFonts w:ascii="Times New Roman" w:hAnsi="Times New Roman" w:cs="Times New Roman"/>
      <w:sz w:val="20"/>
      <w:szCs w:val="20"/>
      <w:lang w:eastAsia="cs-CZ"/>
    </w:rPr>
  </w:style>
  <w:style w:type="paragraph" w:styleId="Zkladntextodsazen2">
    <w:name w:val="Body Text Indent 2"/>
    <w:basedOn w:val="Normln"/>
    <w:link w:val="Zkladntextodsazen2Char"/>
    <w:uiPriority w:val="99"/>
    <w:pPr>
      <w:ind w:left="708" w:firstLine="360"/>
      <w:jc w:val="both"/>
    </w:pPr>
    <w:rPr>
      <w:bCs/>
      <w:szCs w:val="20"/>
    </w:rPr>
  </w:style>
  <w:style w:type="character" w:customStyle="1" w:styleId="Zkladntextodsazen2Char">
    <w:name w:val="Základní text odsazený 2 Char"/>
    <w:basedOn w:val="Standardnpsmoodstavce"/>
    <w:link w:val="Zkladntextodsazen2"/>
    <w:uiPriority w:val="99"/>
    <w:semiHidden/>
    <w:rPr>
      <w:rFonts w:ascii="Times New Roman" w:hAnsi="Times New Roman" w:cs="Times New Roman"/>
      <w:bCs/>
      <w:sz w:val="20"/>
      <w:szCs w:val="20"/>
      <w:lang w:eastAsia="cs-CZ"/>
    </w:rPr>
  </w:style>
  <w:style w:type="paragraph" w:styleId="Odstavecseseznamem">
    <w:name w:val="List Paragraph"/>
    <w:basedOn w:val="Normln"/>
    <w:uiPriority w:val="99"/>
    <w:qFormat/>
    <w:pPr>
      <w:spacing w:after="200" w:line="276" w:lineRule="auto"/>
      <w:ind w:left="720"/>
      <w:contextualSpacing/>
    </w:pPr>
    <w:rPr>
      <w:rFonts w:ascii="Calibri" w:eastAsia="Calibri" w:hAnsi="Calibri"/>
      <w:sz w:val="22"/>
      <w:szCs w:val="22"/>
      <w:lang w:eastAsia="en-US"/>
    </w:rPr>
  </w:style>
  <w:style w:type="paragraph" w:customStyle="1" w:styleId="NormlnIMP">
    <w:name w:val="Normální_IMP"/>
    <w:basedOn w:val="Normln"/>
    <w:uiPriority w:val="99"/>
    <w:pPr>
      <w:spacing w:line="228" w:lineRule="auto"/>
      <w:jc w:val="both"/>
    </w:pPr>
    <w:rPr>
      <w:szCs w:val="20"/>
    </w:rPr>
  </w:style>
  <w:style w:type="character" w:styleId="Znakapoznpodarou">
    <w:name w:val="footnote reference"/>
    <w:basedOn w:val="Standardnpsmoodstavce"/>
    <w:uiPriority w:val="99"/>
    <w:rPr>
      <w:rFonts w:cs="Times New Roman"/>
      <w:vertAlign w:val="superscript"/>
    </w:rPr>
  </w:style>
  <w:style w:type="paragraph" w:styleId="Textbubliny">
    <w:name w:val="Balloon Text"/>
    <w:basedOn w:val="Normln"/>
    <w:link w:val="TextbublinyChar"/>
    <w:uiPriority w:val="99"/>
    <w:semiHidden/>
    <w:rPr>
      <w:rFonts w:ascii="Tahoma" w:hAnsi="Tahoma" w:cs="Tahoma"/>
      <w:sz w:val="16"/>
      <w:szCs w:val="16"/>
    </w:rPr>
  </w:style>
  <w:style w:type="character" w:customStyle="1" w:styleId="TextbublinyChar">
    <w:name w:val="Text bubliny Char"/>
    <w:basedOn w:val="Standardnpsmoodstavce"/>
    <w:link w:val="Textbubliny"/>
    <w:uiPriority w:val="99"/>
    <w:semiHidden/>
    <w:rPr>
      <w:rFonts w:ascii="Tahoma" w:hAnsi="Tahoma" w:cs="Tahoma"/>
      <w:sz w:val="16"/>
      <w:szCs w:val="16"/>
      <w:lang w:eastAsia="cs-CZ"/>
    </w:rPr>
  </w:style>
  <w:style w:type="character" w:styleId="Siln">
    <w:name w:val="Strong"/>
    <w:basedOn w:val="Standardnpsmoodstavce"/>
    <w:uiPriority w:val="99"/>
    <w:qFormat/>
    <w:rPr>
      <w:rFonts w:cs="Times New Roman"/>
      <w:b/>
      <w:bCs/>
    </w:rPr>
  </w:style>
  <w:style w:type="paragraph" w:styleId="Obsah1">
    <w:name w:val="toc 1"/>
    <w:basedOn w:val="Normln"/>
    <w:next w:val="Normln"/>
    <w:uiPriority w:val="99"/>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media1.svg"/><Relationship Id="rId4" Type="http://schemas.openxmlformats.org/officeDocument/2006/relationships/webSettings" Target="webSettings.xml"/><Relationship Id="rId9"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826</Words>
  <Characters>4875</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MĚSTO VRCHLABÍ</vt:lpstr>
    </vt:vector>
  </TitlesOfParts>
  <Company>MVČR</Company>
  <LinksUpToDate>false</LinksUpToDate>
  <CharactersWithSpaces>5690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MĚSTO VRCHLABÍ</dc:title>
  <dc:subject/>
  <dc:creator>Barbora Luxová</dc:creator>
  <cp:keywords/>
  <dc:description/>
  <cp:lastModifiedBy>Munzarová Eva</cp:lastModifiedBy>
  <cp:revision>2</cp:revision>
  <dcterms:created xsi:type="dcterms:W3CDTF">2026-06-15T06:54:00Z</dcterms:created>
  <dcterms:modified xsi:type="dcterms:W3CDTF">2026-06-15T06:54:00Z</dcterms:modified>
</cp:coreProperties>
</file>