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AA14A" w14:textId="77777777" w:rsidR="00CF380A" w:rsidRPr="006D7F22" w:rsidRDefault="00CF380A" w:rsidP="00CF380A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6D7F22">
        <w:rPr>
          <w:rFonts w:ascii="Arial" w:hAnsi="Arial" w:cs="Arial"/>
          <w:b/>
          <w:sz w:val="40"/>
          <w:szCs w:val="40"/>
        </w:rPr>
        <w:t xml:space="preserve">Obecně závazná vyhláška </w:t>
      </w:r>
    </w:p>
    <w:p w14:paraId="7A3A70DE" w14:textId="77777777" w:rsidR="00CF380A" w:rsidRPr="006D7F22" w:rsidRDefault="00CF380A" w:rsidP="00CF380A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6D7F22">
        <w:rPr>
          <w:rFonts w:ascii="Arial" w:hAnsi="Arial" w:cs="Arial"/>
          <w:b/>
          <w:sz w:val="40"/>
          <w:szCs w:val="40"/>
        </w:rPr>
        <w:t xml:space="preserve">obce Borušov č. </w:t>
      </w:r>
      <w:r>
        <w:rPr>
          <w:rFonts w:ascii="Arial" w:hAnsi="Arial" w:cs="Arial"/>
          <w:b/>
          <w:sz w:val="40"/>
          <w:szCs w:val="40"/>
        </w:rPr>
        <w:t>2</w:t>
      </w:r>
      <w:r w:rsidRPr="006D7F22">
        <w:rPr>
          <w:rFonts w:ascii="Arial" w:hAnsi="Arial" w:cs="Arial"/>
          <w:b/>
          <w:sz w:val="40"/>
          <w:szCs w:val="40"/>
        </w:rPr>
        <w:t>/2019,</w:t>
      </w:r>
    </w:p>
    <w:p w14:paraId="2F08DE73" w14:textId="77777777" w:rsidR="00CF380A" w:rsidRPr="00AA634D" w:rsidRDefault="00CF380A" w:rsidP="00CF380A">
      <w:pPr>
        <w:jc w:val="center"/>
        <w:rPr>
          <w:rFonts w:ascii="Arial" w:hAnsi="Arial" w:cs="Arial"/>
          <w:b/>
          <w:sz w:val="28"/>
          <w:szCs w:val="28"/>
        </w:rPr>
      </w:pPr>
    </w:p>
    <w:p w14:paraId="024AA78A" w14:textId="77777777" w:rsidR="00CF380A" w:rsidRPr="00CF380A" w:rsidRDefault="00CF380A" w:rsidP="00CF380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CF380A">
        <w:rPr>
          <w:rFonts w:ascii="Arial" w:hAnsi="Arial" w:cs="Arial"/>
          <w:b/>
          <w:color w:val="000000"/>
          <w:sz w:val="28"/>
          <w:szCs w:val="28"/>
        </w:rPr>
        <w:t>o stanovení systému shromažďo</w:t>
      </w:r>
      <w:r>
        <w:rPr>
          <w:rFonts w:ascii="Arial" w:hAnsi="Arial" w:cs="Arial"/>
          <w:b/>
          <w:color w:val="000000"/>
          <w:sz w:val="28"/>
          <w:szCs w:val="28"/>
        </w:rPr>
        <w:t xml:space="preserve">vání, sběru, přepravy, třídění, </w:t>
      </w:r>
      <w:r w:rsidRPr="00CF380A">
        <w:rPr>
          <w:rFonts w:ascii="Arial" w:hAnsi="Arial" w:cs="Arial"/>
          <w:b/>
          <w:color w:val="000000"/>
          <w:sz w:val="28"/>
          <w:szCs w:val="28"/>
        </w:rPr>
        <w:t>využívání a odstraňování komunálních odpadů a nakládání se stavebním odpadem na území obce</w:t>
      </w:r>
      <w:r w:rsidR="00EF4DD9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EF4DD9" w:rsidRPr="00722D0A">
        <w:rPr>
          <w:rFonts w:ascii="Arial" w:hAnsi="Arial" w:cs="Arial"/>
          <w:b/>
          <w:sz w:val="28"/>
          <w:szCs w:val="28"/>
        </w:rPr>
        <w:t>Borušov</w:t>
      </w:r>
      <w:r w:rsidR="00CB4B10">
        <w:rPr>
          <w:rFonts w:ascii="Arial" w:hAnsi="Arial" w:cs="Arial"/>
          <w:b/>
          <w:sz w:val="28"/>
          <w:szCs w:val="28"/>
        </w:rPr>
        <w:t>.</w:t>
      </w:r>
    </w:p>
    <w:p w14:paraId="050A10BC" w14:textId="77777777" w:rsidR="0024722A" w:rsidRPr="00FB6AE5" w:rsidRDefault="0024722A" w:rsidP="00CF380A">
      <w:pPr>
        <w:pStyle w:val="NormlnIMP"/>
        <w:spacing w:after="120"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6E30A73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B8C7656" w14:textId="77777777" w:rsidR="0024722A" w:rsidRPr="00553B78" w:rsidRDefault="001943A6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Borušov se na svém zased</w:t>
      </w:r>
      <w:r w:rsidR="00722D0A">
        <w:rPr>
          <w:rFonts w:ascii="Arial" w:hAnsi="Arial" w:cs="Arial"/>
          <w:sz w:val="22"/>
          <w:szCs w:val="22"/>
        </w:rPr>
        <w:t>ání dne 15</w:t>
      </w:r>
      <w:r>
        <w:rPr>
          <w:rFonts w:ascii="Arial" w:hAnsi="Arial" w:cs="Arial"/>
          <w:sz w:val="22"/>
          <w:szCs w:val="22"/>
        </w:rPr>
        <w:t>. 12. 2019</w:t>
      </w:r>
      <w:r w:rsidR="00E249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usnesením č. 07/2019 </w:t>
      </w:r>
      <w:r w:rsidR="0024722A" w:rsidRPr="00FB6AE5">
        <w:rPr>
          <w:rFonts w:ascii="Arial" w:hAnsi="Arial" w:cs="Arial"/>
          <w:sz w:val="22"/>
          <w:szCs w:val="22"/>
        </w:rPr>
        <w:t>usneslo vydat na základě § 17 odst. 2 zákona 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185/2001 Sb., o odpadech a o změně některých dalších zákonů, ve znění pozdějších předpisů a v souladu s § 10 písm. d) a § 84 odst. 2 písm. h) zákona 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87379D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A4B22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7539E77" w14:textId="77777777" w:rsidR="00DC4871" w:rsidRPr="00CF380A" w:rsidRDefault="0024722A" w:rsidP="0087379D">
      <w:pPr>
        <w:jc w:val="center"/>
        <w:rPr>
          <w:rFonts w:ascii="Arial" w:hAnsi="Arial" w:cs="Arial"/>
          <w:b/>
        </w:rPr>
      </w:pPr>
      <w:r w:rsidRPr="00CF380A">
        <w:rPr>
          <w:rFonts w:ascii="Arial" w:hAnsi="Arial" w:cs="Arial"/>
          <w:b/>
        </w:rPr>
        <w:t>Čl. 1</w:t>
      </w:r>
    </w:p>
    <w:p w14:paraId="0DF337B1" w14:textId="77777777" w:rsidR="0024722A" w:rsidRPr="0087379D" w:rsidRDefault="0024722A" w:rsidP="0087379D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CF380A"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46AC2976" w14:textId="77777777" w:rsidR="00DC4871" w:rsidRPr="00FB6AE5" w:rsidRDefault="00DC487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5BF7B7E" w14:textId="77777777" w:rsidR="00554C76" w:rsidRDefault="0024722A" w:rsidP="00554C76">
      <w:r w:rsidRPr="00FB6AE5">
        <w:rPr>
          <w:rFonts w:ascii="Arial" w:hAnsi="Arial" w:cs="Arial"/>
          <w:sz w:val="22"/>
          <w:szCs w:val="22"/>
        </w:rPr>
        <w:t xml:space="preserve">Tato </w:t>
      </w:r>
      <w:r w:rsidR="0087379D">
        <w:rPr>
          <w:rFonts w:ascii="Arial" w:hAnsi="Arial" w:cs="Arial"/>
          <w:sz w:val="22"/>
          <w:szCs w:val="22"/>
        </w:rPr>
        <w:t xml:space="preserve">vyhláška </w:t>
      </w:r>
      <w:r w:rsidRPr="00FB6AE5">
        <w:rPr>
          <w:rFonts w:ascii="Arial" w:hAnsi="Arial" w:cs="Arial"/>
          <w:sz w:val="22"/>
          <w:szCs w:val="22"/>
        </w:rPr>
        <w:t>stanovuje systém shromažďování, sběru, přepravy, třídění, využívání a odstraňování komunálních odpadů</w:t>
      </w:r>
      <w:r w:rsidR="00EF4DD9">
        <w:rPr>
          <w:rFonts w:ascii="Arial" w:hAnsi="Arial" w:cs="Arial"/>
          <w:sz w:val="22"/>
          <w:szCs w:val="22"/>
        </w:rPr>
        <w:t xml:space="preserve"> vznikajících na území obce </w:t>
      </w:r>
      <w:r w:rsidR="00EF4DD9" w:rsidRPr="00722D0A">
        <w:rPr>
          <w:rFonts w:ascii="Arial" w:hAnsi="Arial" w:cs="Arial"/>
          <w:sz w:val="22"/>
          <w:szCs w:val="22"/>
        </w:rPr>
        <w:t>Borušov</w:t>
      </w:r>
      <w:r w:rsidRPr="00FB6AE5">
        <w:rPr>
          <w:rFonts w:ascii="Arial" w:hAnsi="Arial" w:cs="Arial"/>
          <w:sz w:val="22"/>
          <w:szCs w:val="22"/>
        </w:rPr>
        <w:t xml:space="preserve">, </w:t>
      </w:r>
      <w:r w:rsidR="00554C76" w:rsidRPr="00554C76">
        <w:rPr>
          <w:rFonts w:ascii="Arial" w:hAnsi="Arial" w:cs="Arial"/>
          <w:sz w:val="22"/>
          <w:szCs w:val="22"/>
        </w:rPr>
        <w:t>včetně nakládání se stavebním odpadem</w:t>
      </w:r>
      <w:r w:rsidR="00554C76" w:rsidRPr="00554C76">
        <w:rPr>
          <w:sz w:val="22"/>
          <w:szCs w:val="22"/>
          <w:vertAlign w:val="superscript"/>
        </w:rPr>
        <w:footnoteReference w:customMarkFollows="1" w:id="1"/>
        <w:t>[1]</w:t>
      </w:r>
      <w:r w:rsidR="00554C76" w:rsidRPr="00554C76">
        <w:rPr>
          <w:rFonts w:ascii="Arial" w:hAnsi="Arial" w:cs="Arial"/>
          <w:sz w:val="22"/>
          <w:szCs w:val="22"/>
        </w:rPr>
        <w:t>.</w:t>
      </w:r>
      <w:r w:rsidR="00554C76">
        <w:t xml:space="preserve"> </w:t>
      </w:r>
    </w:p>
    <w:p w14:paraId="2DF172A2" w14:textId="77777777" w:rsidR="0024722A" w:rsidRPr="00FB6AE5" w:rsidRDefault="0024722A" w:rsidP="00765052">
      <w:pPr>
        <w:rPr>
          <w:rFonts w:ascii="Arial" w:hAnsi="Arial" w:cs="Arial"/>
          <w:sz w:val="22"/>
          <w:szCs w:val="22"/>
        </w:rPr>
      </w:pPr>
    </w:p>
    <w:p w14:paraId="22C76CDF" w14:textId="77777777" w:rsidR="00DC4871" w:rsidRPr="00CF380A" w:rsidRDefault="0024722A" w:rsidP="0087379D">
      <w:pPr>
        <w:jc w:val="center"/>
        <w:rPr>
          <w:rFonts w:ascii="Arial" w:hAnsi="Arial" w:cs="Arial"/>
          <w:b/>
        </w:rPr>
      </w:pPr>
      <w:r w:rsidRPr="00CF380A">
        <w:rPr>
          <w:rFonts w:ascii="Arial" w:hAnsi="Arial" w:cs="Arial"/>
          <w:b/>
        </w:rPr>
        <w:t>Čl. 2</w:t>
      </w:r>
    </w:p>
    <w:p w14:paraId="57A86D71" w14:textId="77777777" w:rsidR="00CB5754" w:rsidRPr="0087379D" w:rsidRDefault="0024722A" w:rsidP="0087379D">
      <w:pPr>
        <w:jc w:val="center"/>
        <w:rPr>
          <w:rFonts w:ascii="Arial" w:hAnsi="Arial" w:cs="Arial"/>
        </w:rPr>
      </w:pPr>
      <w:r w:rsidRPr="00CF380A">
        <w:rPr>
          <w:rFonts w:ascii="Arial" w:hAnsi="Arial" w:cs="Arial"/>
          <w:b/>
        </w:rPr>
        <w:t>Třídění komunálního odpadu</w:t>
      </w:r>
    </w:p>
    <w:p w14:paraId="737B7E5C" w14:textId="77777777" w:rsidR="00DC4871" w:rsidRDefault="00DC4871" w:rsidP="00CB5754">
      <w:pPr>
        <w:jc w:val="center"/>
        <w:rPr>
          <w:rFonts w:ascii="Arial" w:hAnsi="Arial" w:cs="Arial"/>
          <w:sz w:val="22"/>
          <w:szCs w:val="22"/>
        </w:rPr>
      </w:pPr>
    </w:p>
    <w:p w14:paraId="63AB885B" w14:textId="77777777" w:rsidR="0024722A" w:rsidRPr="00FB6AE5" w:rsidRDefault="0024722A" w:rsidP="00223F72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Komunální odpad se třídí</w:t>
      </w:r>
      <w:r w:rsidR="009B77CC" w:rsidRPr="00FB6AE5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na</w:t>
      </w:r>
      <w:r w:rsidR="009B77CC" w:rsidRPr="00FB6AE5">
        <w:rPr>
          <w:rFonts w:ascii="Arial" w:hAnsi="Arial" w:cs="Arial"/>
          <w:sz w:val="22"/>
          <w:szCs w:val="22"/>
        </w:rPr>
        <w:t xml:space="preserve"> složky</w:t>
      </w:r>
      <w:r w:rsidRPr="00FB6AE5">
        <w:rPr>
          <w:rFonts w:ascii="Arial" w:hAnsi="Arial" w:cs="Arial"/>
          <w:sz w:val="22"/>
          <w:szCs w:val="22"/>
        </w:rPr>
        <w:t>:</w:t>
      </w:r>
    </w:p>
    <w:p w14:paraId="469AEB7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04911D9" w14:textId="77777777" w:rsidR="009B77CC" w:rsidRPr="00B55DF9" w:rsidRDefault="0004728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</w:t>
      </w:r>
      <w:r w:rsidR="009B77CC" w:rsidRPr="00B55DF9">
        <w:rPr>
          <w:rFonts w:ascii="Arial" w:eastAsia="Times New Roman" w:hAnsi="Arial" w:cs="Arial"/>
          <w:lang w:eastAsia="cs-CZ"/>
        </w:rPr>
        <w:t>iologick</w:t>
      </w:r>
      <w:r w:rsidR="001476FD" w:rsidRPr="00B55DF9">
        <w:rPr>
          <w:rFonts w:ascii="Arial" w:eastAsia="Times New Roman" w:hAnsi="Arial" w:cs="Arial"/>
          <w:lang w:eastAsia="cs-CZ"/>
        </w:rPr>
        <w:t>é</w:t>
      </w:r>
      <w:r w:rsidR="009B77CC" w:rsidRPr="00B55DF9">
        <w:rPr>
          <w:rFonts w:ascii="Arial" w:eastAsia="Times New Roman" w:hAnsi="Arial" w:cs="Arial"/>
          <w:lang w:eastAsia="cs-CZ"/>
        </w:rPr>
        <w:t xml:space="preserve"> odpady </w:t>
      </w:r>
      <w:r w:rsidR="00D226C7" w:rsidRPr="00B55DF9">
        <w:rPr>
          <w:rFonts w:ascii="Arial" w:eastAsia="Times New Roman" w:hAnsi="Arial" w:cs="Arial"/>
          <w:lang w:eastAsia="cs-CZ"/>
        </w:rPr>
        <w:t>rostlinného původu</w:t>
      </w:r>
      <w:r w:rsidR="009B77CC" w:rsidRPr="00B55DF9">
        <w:rPr>
          <w:rFonts w:ascii="Arial" w:eastAsia="Times New Roman" w:hAnsi="Arial" w:cs="Arial"/>
          <w:lang w:eastAsia="cs-CZ"/>
        </w:rPr>
        <w:t>,</w:t>
      </w:r>
    </w:p>
    <w:p w14:paraId="4E3E79D6" w14:textId="77777777" w:rsidR="009B77CC" w:rsidRPr="00B55DF9" w:rsidRDefault="0004728F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="009B77CC" w:rsidRPr="00B55DF9">
        <w:rPr>
          <w:rFonts w:ascii="Arial" w:eastAsia="Times New Roman" w:hAnsi="Arial" w:cs="Arial"/>
          <w:lang w:eastAsia="cs-CZ"/>
        </w:rPr>
        <w:t>apír,</w:t>
      </w:r>
    </w:p>
    <w:p w14:paraId="4DD4F5EF" w14:textId="77777777" w:rsidR="009B77CC" w:rsidRPr="00B55DF9" w:rsidRDefault="0004728F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="009B77CC" w:rsidRPr="00B55DF9">
        <w:rPr>
          <w:rFonts w:ascii="Arial" w:eastAsia="Times New Roman" w:hAnsi="Arial" w:cs="Arial"/>
          <w:lang w:eastAsia="cs-CZ"/>
        </w:rPr>
        <w:t>lasty</w:t>
      </w:r>
      <w:r w:rsidR="00745703" w:rsidRPr="00B55DF9">
        <w:rPr>
          <w:rFonts w:ascii="Arial" w:eastAsia="Times New Roman" w:hAnsi="Arial" w:cs="Arial"/>
          <w:lang w:eastAsia="cs-CZ"/>
        </w:rPr>
        <w:t xml:space="preserve"> včetně PET lahví</w:t>
      </w:r>
      <w:r>
        <w:rPr>
          <w:rFonts w:ascii="Arial" w:eastAsia="Times New Roman" w:hAnsi="Arial" w:cs="Arial"/>
          <w:lang w:eastAsia="cs-CZ"/>
        </w:rPr>
        <w:t xml:space="preserve"> (dále jen „</w:t>
      </w:r>
      <w:r w:rsidR="009337F8">
        <w:rPr>
          <w:rFonts w:ascii="Arial" w:eastAsia="Times New Roman" w:hAnsi="Arial" w:cs="Arial"/>
          <w:lang w:eastAsia="cs-CZ"/>
        </w:rPr>
        <w:t>plasty</w:t>
      </w:r>
      <w:r>
        <w:rPr>
          <w:rFonts w:ascii="Arial" w:eastAsia="Times New Roman" w:hAnsi="Arial" w:cs="Arial"/>
          <w:lang w:eastAsia="cs-CZ"/>
        </w:rPr>
        <w:t>“)</w:t>
      </w:r>
      <w:r w:rsidR="009B77CC" w:rsidRPr="00B55DF9">
        <w:rPr>
          <w:rFonts w:ascii="Arial" w:eastAsia="Times New Roman" w:hAnsi="Arial" w:cs="Arial"/>
          <w:lang w:eastAsia="cs-CZ"/>
        </w:rPr>
        <w:t>,</w:t>
      </w:r>
    </w:p>
    <w:p w14:paraId="7DEBC0F0" w14:textId="77777777" w:rsidR="009B77CC" w:rsidRPr="00B55DF9" w:rsidRDefault="0004728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</w:t>
      </w:r>
      <w:r w:rsidR="009B77CC" w:rsidRPr="00B55DF9">
        <w:rPr>
          <w:rFonts w:ascii="Arial" w:eastAsia="Times New Roman" w:hAnsi="Arial" w:cs="Arial"/>
          <w:lang w:eastAsia="cs-CZ"/>
        </w:rPr>
        <w:t>klo,</w:t>
      </w:r>
    </w:p>
    <w:p w14:paraId="5855C5B3" w14:textId="77777777" w:rsidR="009B77CC" w:rsidRPr="00B55DF9" w:rsidRDefault="0004728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</w:t>
      </w:r>
      <w:r w:rsidR="009B77CC" w:rsidRPr="00B55DF9">
        <w:rPr>
          <w:rFonts w:ascii="Arial" w:eastAsia="Times New Roman" w:hAnsi="Arial" w:cs="Arial"/>
          <w:lang w:eastAsia="cs-CZ"/>
        </w:rPr>
        <w:t>ovy,</w:t>
      </w:r>
    </w:p>
    <w:p w14:paraId="6D8E5072" w14:textId="77777777" w:rsidR="0024722A" w:rsidRDefault="0004728F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9B77CC" w:rsidRPr="00B55DF9">
        <w:rPr>
          <w:rFonts w:ascii="Arial" w:hAnsi="Arial" w:cs="Arial"/>
          <w:sz w:val="22"/>
          <w:szCs w:val="22"/>
        </w:rPr>
        <w:t>ebezpečné odpady</w:t>
      </w:r>
      <w:r w:rsidR="00795009" w:rsidRPr="00B55DF9">
        <w:rPr>
          <w:rFonts w:ascii="Arial" w:hAnsi="Arial" w:cs="Arial"/>
          <w:sz w:val="22"/>
          <w:szCs w:val="22"/>
        </w:rPr>
        <w:t>,</w:t>
      </w:r>
    </w:p>
    <w:p w14:paraId="07B11F40" w14:textId="77777777" w:rsidR="00554C76" w:rsidRPr="00B55DF9" w:rsidRDefault="00554C76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odpad,</w:t>
      </w:r>
    </w:p>
    <w:p w14:paraId="31089B37" w14:textId="77777777" w:rsidR="00C57571" w:rsidRPr="00B55DF9" w:rsidRDefault="0004728F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722D0A" w:rsidRPr="00B55DF9">
        <w:rPr>
          <w:rFonts w:ascii="Arial" w:hAnsi="Arial" w:cs="Arial"/>
          <w:sz w:val="22"/>
          <w:szCs w:val="22"/>
        </w:rPr>
        <w:t>děvy a textilní materiály,</w:t>
      </w:r>
    </w:p>
    <w:p w14:paraId="323752F7" w14:textId="77777777" w:rsidR="00554C76" w:rsidRPr="00554C76" w:rsidRDefault="00554C76" w:rsidP="00554C76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54C76">
        <w:rPr>
          <w:rFonts w:ascii="Arial" w:hAnsi="Arial" w:cs="Arial"/>
          <w:sz w:val="22"/>
          <w:szCs w:val="22"/>
        </w:rPr>
        <w:t>jedlé oleje a tuky</w:t>
      </w:r>
      <w:r w:rsidRPr="00554C76">
        <w:rPr>
          <w:sz w:val="22"/>
          <w:szCs w:val="22"/>
          <w:vertAlign w:val="superscript"/>
        </w:rPr>
        <w:footnoteReference w:customMarkFollows="1" w:id="2"/>
        <w:t>[2]</w:t>
      </w:r>
      <w:r>
        <w:rPr>
          <w:rFonts w:ascii="Arial" w:hAnsi="Arial" w:cs="Arial"/>
          <w:sz w:val="22"/>
          <w:szCs w:val="22"/>
        </w:rPr>
        <w:t>,</w:t>
      </w:r>
    </w:p>
    <w:p w14:paraId="0F769A3C" w14:textId="77777777" w:rsidR="00554C76" w:rsidRDefault="00554C76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odpad.</w:t>
      </w:r>
    </w:p>
    <w:p w14:paraId="5407B4BB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6AD47F8" w14:textId="77777777" w:rsidR="0024722A" w:rsidRDefault="0024722A" w:rsidP="00223F7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Směsný</w:t>
      </w:r>
      <w:r w:rsidR="00FB36A3">
        <w:rPr>
          <w:rFonts w:ascii="Arial" w:hAnsi="Arial" w:cs="Arial"/>
          <w:sz w:val="22"/>
          <w:szCs w:val="22"/>
        </w:rPr>
        <w:t xml:space="preserve">m </w:t>
      </w:r>
      <w:r w:rsidR="00795009">
        <w:rPr>
          <w:rFonts w:ascii="Arial" w:hAnsi="Arial" w:cs="Arial"/>
          <w:sz w:val="22"/>
          <w:szCs w:val="22"/>
        </w:rPr>
        <w:t>komunální</w:t>
      </w:r>
      <w:r w:rsidR="00FB36A3">
        <w:rPr>
          <w:rFonts w:ascii="Arial" w:hAnsi="Arial" w:cs="Arial"/>
          <w:sz w:val="22"/>
          <w:szCs w:val="22"/>
        </w:rPr>
        <w:t>m</w:t>
      </w:r>
      <w:r w:rsidR="00795009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zbylý komunální odpad po st</w:t>
      </w:r>
      <w:r w:rsidR="00FB6AE5">
        <w:rPr>
          <w:rFonts w:ascii="Arial" w:hAnsi="Arial" w:cs="Arial"/>
          <w:sz w:val="22"/>
          <w:szCs w:val="22"/>
        </w:rPr>
        <w:t xml:space="preserve">anoveném vytřídění </w:t>
      </w:r>
      <w:r w:rsidR="00FB36A3">
        <w:rPr>
          <w:rFonts w:ascii="Arial" w:hAnsi="Arial" w:cs="Arial"/>
          <w:sz w:val="22"/>
          <w:szCs w:val="22"/>
        </w:rPr>
        <w:t>po</w:t>
      </w:r>
      <w:r w:rsidR="00FB6AE5">
        <w:rPr>
          <w:rFonts w:ascii="Arial" w:hAnsi="Arial" w:cs="Arial"/>
          <w:sz w:val="22"/>
          <w:szCs w:val="22"/>
        </w:rPr>
        <w:t xml:space="preserve">dle </w:t>
      </w:r>
      <w:r w:rsidRPr="00FB6AE5">
        <w:rPr>
          <w:rFonts w:ascii="Arial" w:hAnsi="Arial" w:cs="Arial"/>
          <w:sz w:val="22"/>
          <w:szCs w:val="22"/>
        </w:rPr>
        <w:t>odst</w:t>
      </w:r>
      <w:r w:rsidR="00FB36A3">
        <w:rPr>
          <w:rFonts w:ascii="Arial" w:hAnsi="Arial" w:cs="Arial"/>
          <w:sz w:val="22"/>
          <w:szCs w:val="22"/>
        </w:rPr>
        <w:t>avce</w:t>
      </w:r>
      <w:r w:rsidR="00554C76">
        <w:rPr>
          <w:rFonts w:ascii="Arial" w:hAnsi="Arial" w:cs="Arial"/>
          <w:sz w:val="22"/>
          <w:szCs w:val="22"/>
        </w:rPr>
        <w:t xml:space="preserve"> 1 písm. a) až i</w:t>
      </w:r>
      <w:r w:rsidR="0087379D">
        <w:rPr>
          <w:rFonts w:ascii="Arial" w:hAnsi="Arial" w:cs="Arial"/>
          <w:sz w:val="22"/>
          <w:szCs w:val="22"/>
        </w:rPr>
        <w:t>)</w:t>
      </w:r>
      <w:r w:rsidRPr="00FB6AE5">
        <w:rPr>
          <w:rFonts w:ascii="Arial" w:hAnsi="Arial" w:cs="Arial"/>
          <w:sz w:val="22"/>
          <w:szCs w:val="22"/>
        </w:rPr>
        <w:t>.</w:t>
      </w:r>
    </w:p>
    <w:p w14:paraId="00AECD5D" w14:textId="77777777" w:rsidR="0087379D" w:rsidRDefault="0087379D" w:rsidP="00554C76">
      <w:pPr>
        <w:rPr>
          <w:rFonts w:ascii="Arial" w:hAnsi="Arial" w:cs="Arial"/>
          <w:b/>
        </w:rPr>
      </w:pPr>
    </w:p>
    <w:p w14:paraId="4D091B36" w14:textId="77777777" w:rsidR="00DC4871" w:rsidRPr="00CF380A" w:rsidRDefault="0024722A" w:rsidP="0087379D">
      <w:pPr>
        <w:jc w:val="center"/>
        <w:rPr>
          <w:rFonts w:ascii="Arial" w:hAnsi="Arial" w:cs="Arial"/>
          <w:b/>
        </w:rPr>
      </w:pPr>
      <w:r w:rsidRPr="00CF380A">
        <w:rPr>
          <w:rFonts w:ascii="Arial" w:hAnsi="Arial" w:cs="Arial"/>
          <w:b/>
        </w:rPr>
        <w:t>Čl. 3</w:t>
      </w:r>
    </w:p>
    <w:p w14:paraId="7165C9D2" w14:textId="77777777" w:rsidR="00DC4871" w:rsidRDefault="0024722A" w:rsidP="0087379D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CF380A">
        <w:rPr>
          <w:rFonts w:ascii="Arial" w:hAnsi="Arial" w:cs="Arial"/>
          <w:b/>
          <w:bCs/>
          <w:szCs w:val="24"/>
          <w:u w:val="none"/>
        </w:rPr>
        <w:t>Shromažďování tříděného</w:t>
      </w:r>
      <w:r w:rsidR="0087379D">
        <w:rPr>
          <w:rFonts w:ascii="Arial" w:hAnsi="Arial" w:cs="Arial"/>
          <w:b/>
          <w:bCs/>
          <w:szCs w:val="24"/>
          <w:u w:val="none"/>
        </w:rPr>
        <w:t xml:space="preserve"> komunálního</w:t>
      </w:r>
      <w:r w:rsidRPr="00CF380A">
        <w:rPr>
          <w:rFonts w:ascii="Arial" w:hAnsi="Arial" w:cs="Arial"/>
          <w:b/>
          <w:bCs/>
          <w:szCs w:val="24"/>
          <w:u w:val="none"/>
        </w:rPr>
        <w:t xml:space="preserve"> odpadu</w:t>
      </w:r>
    </w:p>
    <w:p w14:paraId="68FC7579" w14:textId="77777777" w:rsidR="0087379D" w:rsidRPr="0087379D" w:rsidRDefault="0087379D" w:rsidP="0087379D"/>
    <w:p w14:paraId="38338A49" w14:textId="77777777" w:rsidR="002A3581" w:rsidRPr="00AC2295" w:rsidRDefault="0024722A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Tříděný</w:t>
      </w:r>
      <w:r w:rsidR="0087379D">
        <w:rPr>
          <w:rFonts w:ascii="Arial" w:hAnsi="Arial" w:cs="Arial"/>
          <w:sz w:val="22"/>
          <w:szCs w:val="22"/>
        </w:rPr>
        <w:t xml:space="preserve"> komunální</w:t>
      </w:r>
      <w:r w:rsidRPr="00FB6AE5">
        <w:rPr>
          <w:rFonts w:ascii="Arial" w:hAnsi="Arial" w:cs="Arial"/>
          <w:sz w:val="22"/>
          <w:szCs w:val="22"/>
        </w:rPr>
        <w:t xml:space="preserve"> odpad je shromažďován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</w:t>
      </w:r>
      <w:r w:rsidR="0087379D">
        <w:rPr>
          <w:rFonts w:ascii="Arial" w:hAnsi="Arial" w:cs="Arial"/>
          <w:sz w:val="22"/>
          <w:szCs w:val="22"/>
        </w:rPr>
        <w:t>sběrných pytlů, kontejnerů a velkoobjemových kontejnerů</w:t>
      </w:r>
      <w:r w:rsidR="00645719">
        <w:rPr>
          <w:rFonts w:ascii="Arial" w:hAnsi="Arial" w:cs="Arial"/>
          <w:sz w:val="22"/>
          <w:szCs w:val="22"/>
        </w:rPr>
        <w:t>.</w:t>
      </w:r>
    </w:p>
    <w:p w14:paraId="2C4CD881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B1A995E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lastRenderedPageBreak/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67A7015" w14:textId="77777777" w:rsidR="0088390D" w:rsidRDefault="0088390D" w:rsidP="0088390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22AB3AB" w14:textId="77777777" w:rsidR="0088390D" w:rsidRPr="00CA45E2" w:rsidRDefault="0088390D" w:rsidP="0088390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 obecního úřadu</w:t>
      </w:r>
      <w:r w:rsidR="009337F8">
        <w:rPr>
          <w:rFonts w:ascii="Arial" w:eastAsia="Times New Roman" w:hAnsi="Arial" w:cs="Arial"/>
          <w:lang w:eastAsia="cs-CZ"/>
        </w:rPr>
        <w:t xml:space="preserve"> Borušov</w:t>
      </w:r>
      <w:r>
        <w:rPr>
          <w:rFonts w:ascii="Arial" w:eastAsia="Times New Roman" w:hAnsi="Arial" w:cs="Arial"/>
          <w:lang w:eastAsia="cs-CZ"/>
        </w:rPr>
        <w:t xml:space="preserve"> (</w:t>
      </w:r>
      <w:r w:rsidR="009337F8">
        <w:rPr>
          <w:rFonts w:ascii="Arial" w:eastAsia="Times New Roman" w:hAnsi="Arial" w:cs="Arial"/>
          <w:lang w:eastAsia="cs-CZ"/>
        </w:rPr>
        <w:t>„</w:t>
      </w:r>
      <w:r>
        <w:rPr>
          <w:rFonts w:ascii="Arial" w:eastAsia="Times New Roman" w:hAnsi="Arial" w:cs="Arial"/>
          <w:lang w:eastAsia="cs-CZ"/>
        </w:rPr>
        <w:t>plast</w:t>
      </w:r>
      <w:r w:rsidR="009337F8">
        <w:rPr>
          <w:rFonts w:ascii="Arial" w:eastAsia="Times New Roman" w:hAnsi="Arial" w:cs="Arial"/>
          <w:lang w:eastAsia="cs-CZ"/>
        </w:rPr>
        <w:t>“</w:t>
      </w:r>
      <w:r>
        <w:rPr>
          <w:rFonts w:ascii="Arial" w:eastAsia="Times New Roman" w:hAnsi="Arial" w:cs="Arial"/>
          <w:lang w:eastAsia="cs-CZ"/>
        </w:rPr>
        <w:t>, papír, sk</w:t>
      </w:r>
      <w:r w:rsidR="00730F11">
        <w:rPr>
          <w:rFonts w:ascii="Arial" w:eastAsia="Times New Roman" w:hAnsi="Arial" w:cs="Arial"/>
          <w:lang w:eastAsia="cs-CZ"/>
        </w:rPr>
        <w:t>lo,</w:t>
      </w:r>
      <w:r w:rsidR="00FD2C56">
        <w:rPr>
          <w:rFonts w:ascii="Arial" w:eastAsia="Times New Roman" w:hAnsi="Arial" w:cs="Arial"/>
          <w:lang w:eastAsia="cs-CZ"/>
        </w:rPr>
        <w:t xml:space="preserve"> směsný komunální odpad,</w:t>
      </w:r>
      <w:r w:rsidR="00730F11">
        <w:rPr>
          <w:rFonts w:ascii="Arial" w:eastAsia="Times New Roman" w:hAnsi="Arial" w:cs="Arial"/>
          <w:lang w:eastAsia="cs-CZ"/>
        </w:rPr>
        <w:t xml:space="preserve"> oděvy a textilní materiály, jedlé </w:t>
      </w:r>
      <w:r>
        <w:rPr>
          <w:rFonts w:ascii="Arial" w:eastAsia="Times New Roman" w:hAnsi="Arial" w:cs="Arial"/>
          <w:lang w:eastAsia="cs-CZ"/>
        </w:rPr>
        <w:t>oleje</w:t>
      </w:r>
      <w:r w:rsidR="00730F11">
        <w:rPr>
          <w:rFonts w:ascii="Arial" w:eastAsia="Times New Roman" w:hAnsi="Arial" w:cs="Arial"/>
          <w:lang w:eastAsia="cs-CZ"/>
        </w:rPr>
        <w:t xml:space="preserve"> a tuky)</w:t>
      </w:r>
    </w:p>
    <w:p w14:paraId="3B3B5906" w14:textId="77777777" w:rsidR="0088390D" w:rsidRPr="00CA45E2" w:rsidRDefault="00730F11" w:rsidP="0088390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 autobusové zastávky ve spodní části obce Borušov (</w:t>
      </w:r>
      <w:r w:rsidR="009337F8">
        <w:rPr>
          <w:rFonts w:ascii="Arial" w:eastAsia="Times New Roman" w:hAnsi="Arial" w:cs="Arial"/>
          <w:lang w:eastAsia="cs-CZ"/>
        </w:rPr>
        <w:t>„</w:t>
      </w:r>
      <w:r>
        <w:rPr>
          <w:rFonts w:ascii="Arial" w:eastAsia="Times New Roman" w:hAnsi="Arial" w:cs="Arial"/>
          <w:lang w:eastAsia="cs-CZ"/>
        </w:rPr>
        <w:t>plast</w:t>
      </w:r>
      <w:r w:rsidR="009337F8">
        <w:rPr>
          <w:rFonts w:ascii="Arial" w:eastAsia="Times New Roman" w:hAnsi="Arial" w:cs="Arial"/>
          <w:lang w:eastAsia="cs-CZ"/>
        </w:rPr>
        <w:t>“</w:t>
      </w:r>
      <w:r>
        <w:rPr>
          <w:rFonts w:ascii="Arial" w:eastAsia="Times New Roman" w:hAnsi="Arial" w:cs="Arial"/>
          <w:lang w:eastAsia="cs-CZ"/>
        </w:rPr>
        <w:t>, papír, sklo</w:t>
      </w:r>
      <w:r w:rsidR="00FD2C56">
        <w:rPr>
          <w:rFonts w:ascii="Arial" w:eastAsia="Times New Roman" w:hAnsi="Arial" w:cs="Arial"/>
          <w:lang w:eastAsia="cs-CZ"/>
        </w:rPr>
        <w:t>, směsný komunální odpad</w:t>
      </w:r>
      <w:r>
        <w:rPr>
          <w:rFonts w:ascii="Arial" w:eastAsia="Times New Roman" w:hAnsi="Arial" w:cs="Arial"/>
          <w:lang w:eastAsia="cs-CZ"/>
        </w:rPr>
        <w:t>)</w:t>
      </w:r>
    </w:p>
    <w:p w14:paraId="6ED313F8" w14:textId="77777777" w:rsidR="0088390D" w:rsidRDefault="00FD2C56" w:rsidP="0088390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 mostku</w:t>
      </w:r>
      <w:r w:rsidR="009337F8">
        <w:rPr>
          <w:rFonts w:ascii="Arial" w:eastAsia="Times New Roman" w:hAnsi="Arial" w:cs="Arial"/>
          <w:lang w:eastAsia="cs-CZ"/>
        </w:rPr>
        <w:t xml:space="preserve"> u domu č. p. 19</w:t>
      </w:r>
      <w:r w:rsidR="00730F11">
        <w:rPr>
          <w:rFonts w:ascii="Arial" w:eastAsia="Times New Roman" w:hAnsi="Arial" w:cs="Arial"/>
          <w:lang w:eastAsia="cs-CZ"/>
        </w:rPr>
        <w:t xml:space="preserve"> v horní části obce Borušov (</w:t>
      </w:r>
      <w:r w:rsidR="009337F8">
        <w:rPr>
          <w:rFonts w:ascii="Arial" w:eastAsia="Times New Roman" w:hAnsi="Arial" w:cs="Arial"/>
          <w:lang w:eastAsia="cs-CZ"/>
        </w:rPr>
        <w:t>„</w:t>
      </w:r>
      <w:r w:rsidR="00730F11">
        <w:rPr>
          <w:rFonts w:ascii="Arial" w:eastAsia="Times New Roman" w:hAnsi="Arial" w:cs="Arial"/>
          <w:lang w:eastAsia="cs-CZ"/>
        </w:rPr>
        <w:t>plast</w:t>
      </w:r>
      <w:r w:rsidR="009337F8">
        <w:rPr>
          <w:rFonts w:ascii="Arial" w:eastAsia="Times New Roman" w:hAnsi="Arial" w:cs="Arial"/>
          <w:lang w:eastAsia="cs-CZ"/>
        </w:rPr>
        <w:t>“</w:t>
      </w:r>
      <w:r w:rsidR="00730F11">
        <w:rPr>
          <w:rFonts w:ascii="Arial" w:eastAsia="Times New Roman" w:hAnsi="Arial" w:cs="Arial"/>
          <w:lang w:eastAsia="cs-CZ"/>
        </w:rPr>
        <w:t>, papír, sklo</w:t>
      </w:r>
      <w:r>
        <w:rPr>
          <w:rFonts w:ascii="Arial" w:eastAsia="Times New Roman" w:hAnsi="Arial" w:cs="Arial"/>
          <w:lang w:eastAsia="cs-CZ"/>
        </w:rPr>
        <w:t>, směsný komunální odpad</w:t>
      </w:r>
      <w:r w:rsidR="00730F11">
        <w:rPr>
          <w:rFonts w:ascii="Arial" w:eastAsia="Times New Roman" w:hAnsi="Arial" w:cs="Arial"/>
          <w:lang w:eastAsia="cs-CZ"/>
        </w:rPr>
        <w:t xml:space="preserve">) </w:t>
      </w:r>
    </w:p>
    <w:p w14:paraId="32B20B4E" w14:textId="77777777" w:rsidR="0088390D" w:rsidRPr="0088390D" w:rsidRDefault="00730F11" w:rsidP="0088390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na parkovišti u </w:t>
      </w:r>
      <w:r w:rsidR="00507BAE">
        <w:rPr>
          <w:rFonts w:ascii="Arial" w:eastAsia="Times New Roman" w:hAnsi="Arial" w:cs="Arial"/>
          <w:lang w:eastAsia="cs-CZ"/>
        </w:rPr>
        <w:t>rybníka v obci Svojanov (</w:t>
      </w:r>
      <w:r w:rsidR="009337F8">
        <w:rPr>
          <w:rFonts w:ascii="Arial" w:eastAsia="Times New Roman" w:hAnsi="Arial" w:cs="Arial"/>
          <w:lang w:eastAsia="cs-CZ"/>
        </w:rPr>
        <w:t>„</w:t>
      </w:r>
      <w:r>
        <w:rPr>
          <w:rFonts w:ascii="Arial" w:eastAsia="Times New Roman" w:hAnsi="Arial" w:cs="Arial"/>
          <w:lang w:eastAsia="cs-CZ"/>
        </w:rPr>
        <w:t>plast</w:t>
      </w:r>
      <w:r w:rsidR="009337F8">
        <w:rPr>
          <w:rFonts w:ascii="Arial" w:eastAsia="Times New Roman" w:hAnsi="Arial" w:cs="Arial"/>
          <w:lang w:eastAsia="cs-CZ"/>
        </w:rPr>
        <w:t>“</w:t>
      </w:r>
      <w:r>
        <w:rPr>
          <w:rFonts w:ascii="Arial" w:eastAsia="Times New Roman" w:hAnsi="Arial" w:cs="Arial"/>
          <w:lang w:eastAsia="cs-CZ"/>
        </w:rPr>
        <w:t xml:space="preserve">, </w:t>
      </w:r>
      <w:r w:rsidR="00507BAE">
        <w:rPr>
          <w:rFonts w:ascii="Arial" w:eastAsia="Times New Roman" w:hAnsi="Arial" w:cs="Arial"/>
          <w:lang w:eastAsia="cs-CZ"/>
        </w:rPr>
        <w:t xml:space="preserve">papír, </w:t>
      </w:r>
      <w:r>
        <w:rPr>
          <w:rFonts w:ascii="Arial" w:eastAsia="Times New Roman" w:hAnsi="Arial" w:cs="Arial"/>
          <w:lang w:eastAsia="cs-CZ"/>
        </w:rPr>
        <w:t>sklo</w:t>
      </w:r>
      <w:r w:rsidR="00FD2C56">
        <w:rPr>
          <w:rFonts w:ascii="Arial" w:eastAsia="Times New Roman" w:hAnsi="Arial" w:cs="Arial"/>
          <w:lang w:eastAsia="cs-CZ"/>
        </w:rPr>
        <w:t>, směsný komunální odpad</w:t>
      </w:r>
      <w:r>
        <w:rPr>
          <w:rFonts w:ascii="Arial" w:eastAsia="Times New Roman" w:hAnsi="Arial" w:cs="Arial"/>
          <w:lang w:eastAsia="cs-CZ"/>
        </w:rPr>
        <w:t>)</w:t>
      </w:r>
    </w:p>
    <w:p w14:paraId="73686CB3" w14:textId="77777777" w:rsidR="0088390D" w:rsidRDefault="00730F11" w:rsidP="0088390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 hasičské zbrojnice (</w:t>
      </w:r>
      <w:r w:rsidRPr="009F51B8">
        <w:rPr>
          <w:rFonts w:ascii="Arial" w:eastAsia="Times New Roman" w:hAnsi="Arial" w:cs="Arial"/>
          <w:lang w:eastAsia="cs-CZ"/>
        </w:rPr>
        <w:t>kovy</w:t>
      </w:r>
      <w:r>
        <w:rPr>
          <w:rFonts w:ascii="Arial" w:eastAsia="Times New Roman" w:hAnsi="Arial" w:cs="Arial"/>
          <w:lang w:eastAsia="cs-CZ"/>
        </w:rPr>
        <w:t>, b</w:t>
      </w:r>
      <w:r w:rsidRPr="00B55DF9">
        <w:rPr>
          <w:rFonts w:ascii="Arial" w:eastAsia="Times New Roman" w:hAnsi="Arial" w:cs="Arial"/>
          <w:lang w:eastAsia="cs-CZ"/>
        </w:rPr>
        <w:t xml:space="preserve">iologické odpady </w:t>
      </w:r>
      <w:r w:rsidRPr="00CA45E2">
        <w:rPr>
          <w:rFonts w:ascii="Arial" w:eastAsia="Times New Roman" w:hAnsi="Arial" w:cs="Arial"/>
          <w:lang w:eastAsia="cs-CZ"/>
        </w:rPr>
        <w:t>rostlinného původu</w:t>
      </w:r>
      <w:r>
        <w:rPr>
          <w:rFonts w:ascii="Arial" w:eastAsia="Times New Roman" w:hAnsi="Arial" w:cs="Arial"/>
          <w:lang w:eastAsia="cs-CZ"/>
        </w:rPr>
        <w:t>)</w:t>
      </w:r>
    </w:p>
    <w:p w14:paraId="081F062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93C4BE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938C42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1CA8AFF" w14:textId="77777777" w:rsidR="00745703" w:rsidRPr="00CA45E2" w:rsidRDefault="0004728F" w:rsidP="004F2209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</w:t>
      </w:r>
      <w:r w:rsidR="00745703" w:rsidRPr="00B55DF9">
        <w:rPr>
          <w:rFonts w:ascii="Arial" w:eastAsia="Times New Roman" w:hAnsi="Arial" w:cs="Arial"/>
          <w:lang w:eastAsia="cs-CZ"/>
        </w:rPr>
        <w:t>iologick</w:t>
      </w:r>
      <w:r w:rsidR="001476FD" w:rsidRPr="00B55DF9">
        <w:rPr>
          <w:rFonts w:ascii="Arial" w:eastAsia="Times New Roman" w:hAnsi="Arial" w:cs="Arial"/>
          <w:lang w:eastAsia="cs-CZ"/>
        </w:rPr>
        <w:t>é</w:t>
      </w:r>
      <w:r w:rsidR="00DB2051" w:rsidRPr="00B55DF9">
        <w:rPr>
          <w:rFonts w:ascii="Arial" w:eastAsia="Times New Roman" w:hAnsi="Arial" w:cs="Arial"/>
          <w:lang w:eastAsia="cs-CZ"/>
        </w:rPr>
        <w:t xml:space="preserve"> </w:t>
      </w:r>
      <w:r w:rsidR="00745703" w:rsidRPr="00B55DF9">
        <w:rPr>
          <w:rFonts w:ascii="Arial" w:eastAsia="Times New Roman" w:hAnsi="Arial" w:cs="Arial"/>
          <w:lang w:eastAsia="cs-CZ"/>
        </w:rPr>
        <w:t>odpady</w:t>
      </w:r>
      <w:r w:rsidR="00D226C7" w:rsidRPr="00B55DF9">
        <w:rPr>
          <w:rFonts w:ascii="Arial" w:eastAsia="Times New Roman" w:hAnsi="Arial" w:cs="Arial"/>
          <w:lang w:eastAsia="cs-CZ"/>
        </w:rPr>
        <w:t xml:space="preserve"> </w:t>
      </w:r>
      <w:r w:rsidR="00D226C7" w:rsidRPr="00CA45E2">
        <w:rPr>
          <w:rFonts w:ascii="Arial" w:eastAsia="Times New Roman" w:hAnsi="Arial" w:cs="Arial"/>
          <w:lang w:eastAsia="cs-CZ"/>
        </w:rPr>
        <w:t>rostlinného původu</w:t>
      </w:r>
      <w:r w:rsidR="00745703" w:rsidRPr="00CA45E2">
        <w:rPr>
          <w:rFonts w:ascii="Arial" w:eastAsia="Times New Roman" w:hAnsi="Arial" w:cs="Arial"/>
          <w:lang w:eastAsia="cs-CZ"/>
        </w:rPr>
        <w:t xml:space="preserve">, </w:t>
      </w:r>
      <w:r w:rsidR="00542AC3">
        <w:rPr>
          <w:rFonts w:ascii="Arial" w:eastAsia="Times New Roman" w:hAnsi="Arial" w:cs="Arial"/>
          <w:lang w:eastAsia="cs-CZ"/>
        </w:rPr>
        <w:t>označena</w:t>
      </w:r>
      <w:r w:rsidR="00CA45E2" w:rsidRPr="00CA45E2">
        <w:rPr>
          <w:rFonts w:ascii="Arial" w:eastAsia="Times New Roman" w:hAnsi="Arial" w:cs="Arial"/>
          <w:lang w:eastAsia="cs-CZ"/>
        </w:rPr>
        <w:t xml:space="preserve"> nápisem </w:t>
      </w:r>
      <w:r w:rsidR="00542AC3">
        <w:rPr>
          <w:rFonts w:ascii="Arial" w:eastAsia="Times New Roman" w:hAnsi="Arial" w:cs="Arial"/>
          <w:lang w:eastAsia="cs-CZ"/>
        </w:rPr>
        <w:t>„Bioodpad“</w:t>
      </w:r>
      <w:r w:rsidR="00CA45E2" w:rsidRPr="00CA45E2">
        <w:rPr>
          <w:rFonts w:ascii="Arial" w:eastAsia="Times New Roman" w:hAnsi="Arial" w:cs="Arial"/>
          <w:lang w:eastAsia="cs-CZ"/>
        </w:rPr>
        <w:t>,</w:t>
      </w:r>
    </w:p>
    <w:p w14:paraId="32434FA0" w14:textId="77777777" w:rsidR="0024722A" w:rsidRPr="00CA45E2" w:rsidRDefault="0004728F" w:rsidP="004F2209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="00B55DF9" w:rsidRPr="00CA45E2">
        <w:rPr>
          <w:rFonts w:ascii="Arial" w:eastAsia="Times New Roman" w:hAnsi="Arial" w:cs="Arial"/>
          <w:lang w:eastAsia="cs-CZ"/>
        </w:rPr>
        <w:t>apír, barva modrá</w:t>
      </w:r>
      <w:r w:rsidR="0024722A" w:rsidRPr="00CA45E2">
        <w:rPr>
          <w:rFonts w:ascii="Arial" w:eastAsia="Times New Roman" w:hAnsi="Arial" w:cs="Arial"/>
          <w:lang w:eastAsia="cs-CZ"/>
        </w:rPr>
        <w:t>,</w:t>
      </w:r>
    </w:p>
    <w:p w14:paraId="5B5271AF" w14:textId="77777777" w:rsidR="00A94551" w:rsidRPr="00CA45E2" w:rsidRDefault="0004728F" w:rsidP="004F2209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„plast“</w:t>
      </w:r>
      <w:r w:rsidR="00A94551" w:rsidRPr="00CA45E2">
        <w:rPr>
          <w:rFonts w:ascii="Arial" w:eastAsia="Times New Roman" w:hAnsi="Arial" w:cs="Arial"/>
          <w:lang w:eastAsia="cs-CZ"/>
        </w:rPr>
        <w:t xml:space="preserve">, barva </w:t>
      </w:r>
      <w:r w:rsidR="00B55DF9" w:rsidRPr="00CA45E2">
        <w:rPr>
          <w:rFonts w:ascii="Arial" w:eastAsia="Times New Roman" w:hAnsi="Arial" w:cs="Arial"/>
          <w:lang w:eastAsia="cs-CZ"/>
        </w:rPr>
        <w:t>žlutá,</w:t>
      </w:r>
    </w:p>
    <w:p w14:paraId="04E02823" w14:textId="77777777" w:rsidR="0024722A" w:rsidRPr="00CA45E2" w:rsidRDefault="0004728F" w:rsidP="004F2209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</w:t>
      </w:r>
      <w:r w:rsidR="00B55DF9" w:rsidRPr="00CA45E2">
        <w:rPr>
          <w:rFonts w:ascii="Arial" w:eastAsia="Times New Roman" w:hAnsi="Arial" w:cs="Arial"/>
          <w:lang w:eastAsia="cs-CZ"/>
        </w:rPr>
        <w:t>klo, barva zelená</w:t>
      </w:r>
      <w:r w:rsidR="0024722A" w:rsidRPr="00CA45E2">
        <w:rPr>
          <w:rFonts w:ascii="Arial" w:eastAsia="Times New Roman" w:hAnsi="Arial" w:cs="Arial"/>
          <w:lang w:eastAsia="cs-CZ"/>
        </w:rPr>
        <w:t>,</w:t>
      </w:r>
    </w:p>
    <w:p w14:paraId="267066DC" w14:textId="77777777" w:rsidR="00745703" w:rsidRDefault="0004728F" w:rsidP="004F2209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</w:t>
      </w:r>
      <w:r w:rsidR="00745703" w:rsidRPr="00CA45E2">
        <w:rPr>
          <w:rFonts w:ascii="Arial" w:eastAsia="Times New Roman" w:hAnsi="Arial" w:cs="Arial"/>
          <w:lang w:eastAsia="cs-CZ"/>
        </w:rPr>
        <w:t xml:space="preserve">ovy, </w:t>
      </w:r>
      <w:r w:rsidR="00FD2C56">
        <w:rPr>
          <w:rFonts w:ascii="Arial" w:eastAsia="Times New Roman" w:hAnsi="Arial" w:cs="Arial"/>
          <w:lang w:eastAsia="cs-CZ"/>
        </w:rPr>
        <w:t>označena</w:t>
      </w:r>
      <w:r w:rsidR="002A3581" w:rsidRPr="00CA45E2">
        <w:rPr>
          <w:rFonts w:ascii="Arial" w:eastAsia="Times New Roman" w:hAnsi="Arial" w:cs="Arial"/>
          <w:lang w:eastAsia="cs-CZ"/>
        </w:rPr>
        <w:t xml:space="preserve"> nápisem </w:t>
      </w:r>
      <w:r w:rsidR="00542AC3">
        <w:rPr>
          <w:rFonts w:ascii="Arial" w:eastAsia="Times New Roman" w:hAnsi="Arial" w:cs="Arial"/>
          <w:lang w:eastAsia="cs-CZ"/>
        </w:rPr>
        <w:t>„Kovy“</w:t>
      </w:r>
      <w:r w:rsidR="00CA45E2" w:rsidRPr="00CA45E2">
        <w:rPr>
          <w:rFonts w:ascii="Arial" w:eastAsia="Times New Roman" w:hAnsi="Arial" w:cs="Arial"/>
          <w:lang w:eastAsia="cs-CZ"/>
        </w:rPr>
        <w:t>,</w:t>
      </w:r>
    </w:p>
    <w:p w14:paraId="4126DCD7" w14:textId="77777777" w:rsidR="00FD2C56" w:rsidRDefault="00FD2C56" w:rsidP="004F2209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směsný komunální odpad, označena nápisem „Směsný“, </w:t>
      </w:r>
    </w:p>
    <w:p w14:paraId="0AF2F28F" w14:textId="77777777" w:rsidR="0004728F" w:rsidRPr="00CA45E2" w:rsidRDefault="0004728F" w:rsidP="004F2209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oděv</w:t>
      </w:r>
      <w:r w:rsidR="00542AC3">
        <w:rPr>
          <w:rFonts w:ascii="Arial" w:eastAsia="Times New Roman" w:hAnsi="Arial" w:cs="Arial"/>
          <w:lang w:eastAsia="cs-CZ"/>
        </w:rPr>
        <w:t>y a textilní materiály, označena</w:t>
      </w:r>
      <w:r>
        <w:rPr>
          <w:rFonts w:ascii="Arial" w:eastAsia="Times New Roman" w:hAnsi="Arial" w:cs="Arial"/>
          <w:lang w:eastAsia="cs-CZ"/>
        </w:rPr>
        <w:t xml:space="preserve"> nápisem </w:t>
      </w:r>
      <w:r w:rsidR="00542AC3">
        <w:rPr>
          <w:rFonts w:ascii="Arial" w:eastAsia="Times New Roman" w:hAnsi="Arial" w:cs="Arial"/>
          <w:lang w:eastAsia="cs-CZ"/>
        </w:rPr>
        <w:t>„Oděv, obuv a textil“</w:t>
      </w:r>
      <w:r w:rsidR="009337F8">
        <w:rPr>
          <w:rFonts w:ascii="Arial" w:eastAsia="Times New Roman" w:hAnsi="Arial" w:cs="Arial"/>
          <w:lang w:eastAsia="cs-CZ"/>
        </w:rPr>
        <w:t>,</w:t>
      </w:r>
    </w:p>
    <w:p w14:paraId="2550123F" w14:textId="77777777" w:rsidR="00547890" w:rsidRDefault="0004728F" w:rsidP="004F2209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547890" w:rsidRPr="00CA45E2">
        <w:rPr>
          <w:rFonts w:ascii="Arial" w:hAnsi="Arial" w:cs="Arial"/>
          <w:sz w:val="22"/>
          <w:szCs w:val="22"/>
        </w:rPr>
        <w:t>edlé oleje a tuky</w:t>
      </w:r>
      <w:r w:rsidR="00B55DF9" w:rsidRPr="00CA45E2">
        <w:rPr>
          <w:rFonts w:ascii="Arial" w:hAnsi="Arial" w:cs="Arial"/>
          <w:sz w:val="22"/>
          <w:szCs w:val="22"/>
        </w:rPr>
        <w:t xml:space="preserve">, </w:t>
      </w:r>
      <w:r w:rsidR="00542AC3">
        <w:rPr>
          <w:rFonts w:ascii="Arial" w:hAnsi="Arial" w:cs="Arial"/>
          <w:sz w:val="22"/>
          <w:szCs w:val="22"/>
        </w:rPr>
        <w:t>označena</w:t>
      </w:r>
      <w:r w:rsidR="00CA45E2" w:rsidRPr="00CA45E2">
        <w:rPr>
          <w:rFonts w:ascii="Arial" w:hAnsi="Arial" w:cs="Arial"/>
          <w:sz w:val="22"/>
          <w:szCs w:val="22"/>
        </w:rPr>
        <w:t xml:space="preserve"> nápisem </w:t>
      </w:r>
      <w:r w:rsidR="00542AC3">
        <w:rPr>
          <w:rFonts w:ascii="Arial" w:hAnsi="Arial" w:cs="Arial"/>
          <w:sz w:val="22"/>
          <w:szCs w:val="22"/>
        </w:rPr>
        <w:t>„Jedlé oleje a tuky“</w:t>
      </w:r>
      <w:r w:rsidR="009F51B8">
        <w:rPr>
          <w:rFonts w:ascii="Arial" w:hAnsi="Arial" w:cs="Arial"/>
          <w:sz w:val="22"/>
          <w:szCs w:val="22"/>
        </w:rPr>
        <w:t>,</w:t>
      </w:r>
    </w:p>
    <w:p w14:paraId="0BD8BA8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477A282" w14:textId="77777777" w:rsidR="00F77173" w:rsidRPr="00AC2295" w:rsidRDefault="00F77173" w:rsidP="00C3782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CA21F2E" w14:textId="77777777" w:rsidR="00C3782E" w:rsidRPr="00AC2295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14:paraId="02930C45" w14:textId="77777777" w:rsidR="00C3782E" w:rsidRPr="001476FD" w:rsidRDefault="00B55DF9" w:rsidP="00B55DF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Veškerý t</w:t>
      </w:r>
      <w:r w:rsidR="00C3782E" w:rsidRPr="00AC2295">
        <w:rPr>
          <w:rFonts w:ascii="Arial" w:hAnsi="Arial" w:cs="Arial"/>
          <w:sz w:val="22"/>
          <w:szCs w:val="22"/>
        </w:rPr>
        <w:t>říděný odpad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 w:rsidRPr="00B55DF9">
        <w:rPr>
          <w:rFonts w:ascii="Arial" w:hAnsi="Arial" w:cs="Arial"/>
          <w:sz w:val="22"/>
          <w:szCs w:val="22"/>
        </w:rPr>
        <w:t>lze také</w:t>
      </w:r>
      <w:r w:rsidR="005D4CBB">
        <w:rPr>
          <w:rFonts w:ascii="Arial" w:hAnsi="Arial" w:cs="Arial"/>
          <w:sz w:val="22"/>
          <w:szCs w:val="22"/>
        </w:rPr>
        <w:t xml:space="preserve"> </w:t>
      </w:r>
      <w:r w:rsidR="00C3782E" w:rsidRPr="00AC2295">
        <w:rPr>
          <w:rFonts w:ascii="Arial" w:hAnsi="Arial" w:cs="Arial"/>
          <w:sz w:val="22"/>
          <w:szCs w:val="22"/>
        </w:rPr>
        <w:t>odevzdávat ve sběrném dvoře</w:t>
      </w:r>
      <w:r>
        <w:rPr>
          <w:rFonts w:ascii="Arial" w:hAnsi="Arial" w:cs="Arial"/>
          <w:sz w:val="22"/>
          <w:szCs w:val="22"/>
        </w:rPr>
        <w:t xml:space="preserve"> Technických služeb Moravská Třebová s. r. o.</w:t>
      </w:r>
      <w:r w:rsidRPr="001476FD">
        <w:rPr>
          <w:rFonts w:ascii="Arial" w:hAnsi="Arial" w:cs="Arial"/>
          <w:sz w:val="22"/>
          <w:szCs w:val="22"/>
        </w:rPr>
        <w:t>, který je umístěn</w:t>
      </w:r>
      <w:r>
        <w:rPr>
          <w:rFonts w:ascii="Arial" w:hAnsi="Arial" w:cs="Arial"/>
          <w:sz w:val="22"/>
          <w:szCs w:val="22"/>
        </w:rPr>
        <w:t xml:space="preserve"> na ulici Zahradn</w:t>
      </w:r>
      <w:r w:rsidR="005B004E">
        <w:rPr>
          <w:rFonts w:ascii="Arial" w:hAnsi="Arial" w:cs="Arial"/>
          <w:sz w:val="22"/>
          <w:szCs w:val="22"/>
        </w:rPr>
        <w:t>ická č. p. 21 v Moravské Třebové</w:t>
      </w:r>
      <w:r>
        <w:rPr>
          <w:rFonts w:ascii="Arial" w:hAnsi="Arial" w:cs="Arial"/>
          <w:sz w:val="22"/>
          <w:szCs w:val="22"/>
        </w:rPr>
        <w:t>.</w:t>
      </w:r>
    </w:p>
    <w:p w14:paraId="5E4A5D66" w14:textId="77777777" w:rsidR="00553B78" w:rsidRPr="00553B78" w:rsidRDefault="00553B78" w:rsidP="00553B78">
      <w:pPr>
        <w:jc w:val="center"/>
      </w:pPr>
    </w:p>
    <w:p w14:paraId="65EE03F2" w14:textId="77777777" w:rsidR="00DC4871" w:rsidRPr="0087379D" w:rsidRDefault="0024722A" w:rsidP="0087379D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CF380A">
        <w:rPr>
          <w:rFonts w:ascii="Arial" w:hAnsi="Arial" w:cs="Arial"/>
          <w:b/>
          <w:bCs/>
          <w:szCs w:val="24"/>
          <w:u w:val="none"/>
        </w:rPr>
        <w:t xml:space="preserve">Čl. </w:t>
      </w:r>
      <w:r w:rsidR="00D226C7" w:rsidRPr="00CF380A">
        <w:rPr>
          <w:rFonts w:ascii="Arial" w:hAnsi="Arial" w:cs="Arial"/>
          <w:b/>
          <w:bCs/>
          <w:szCs w:val="24"/>
          <w:u w:val="none"/>
        </w:rPr>
        <w:t>4</w:t>
      </w:r>
    </w:p>
    <w:p w14:paraId="771A4F59" w14:textId="77777777" w:rsidR="0024722A" w:rsidRPr="0087379D" w:rsidRDefault="00A94551" w:rsidP="0087379D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CF380A">
        <w:rPr>
          <w:rFonts w:ascii="Arial" w:hAnsi="Arial" w:cs="Arial"/>
          <w:b/>
          <w:bCs/>
          <w:szCs w:val="24"/>
          <w:u w:val="none"/>
        </w:rPr>
        <w:t xml:space="preserve">Sběr a svoz </w:t>
      </w:r>
      <w:r w:rsidR="0024722A" w:rsidRPr="00CF380A">
        <w:rPr>
          <w:rFonts w:ascii="Arial" w:hAnsi="Arial" w:cs="Arial"/>
          <w:b/>
          <w:bCs/>
          <w:szCs w:val="24"/>
          <w:u w:val="none"/>
        </w:rPr>
        <w:t>nebezpečných složek komunálního odpadu</w:t>
      </w:r>
    </w:p>
    <w:p w14:paraId="476313E0" w14:textId="77777777" w:rsidR="00DC4871" w:rsidRPr="00FB6AE5" w:rsidRDefault="00DC4871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EFE4CAB" w14:textId="77777777" w:rsidR="0024722A" w:rsidRPr="00FB6AE5" w:rsidRDefault="0024722A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Sběr a svoz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B55DF9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</w:t>
      </w:r>
      <w:r w:rsidR="00B55DF9" w:rsidRPr="00641107">
        <w:rPr>
          <w:rFonts w:ascii="Arial" w:hAnsi="Arial" w:cs="Arial"/>
          <w:sz w:val="22"/>
          <w:szCs w:val="22"/>
        </w:rPr>
        <w:t>Informace o sběru jsou zveřejňovány</w:t>
      </w:r>
      <w:r w:rsidR="00B55DF9">
        <w:rPr>
          <w:rFonts w:ascii="Arial" w:hAnsi="Arial" w:cs="Arial"/>
          <w:sz w:val="22"/>
          <w:szCs w:val="22"/>
        </w:rPr>
        <w:t xml:space="preserve"> na webových stránkách obce, úřední desce obecního úřadu a v místním rozhlase.</w:t>
      </w:r>
    </w:p>
    <w:p w14:paraId="3CD02339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7E4192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431942">
        <w:rPr>
          <w:rFonts w:ascii="Arial" w:hAnsi="Arial" w:cs="Arial"/>
          <w:sz w:val="22"/>
          <w:szCs w:val="22"/>
        </w:rPr>
        <w:t>.</w:t>
      </w:r>
    </w:p>
    <w:p w14:paraId="24A59FAC" w14:textId="77777777" w:rsidR="00C3782E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14:paraId="00EB4D4C" w14:textId="77777777" w:rsidR="00D226C7" w:rsidRPr="0087379D" w:rsidRDefault="00C3782E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B55DF9">
        <w:rPr>
          <w:rFonts w:ascii="Arial" w:hAnsi="Arial" w:cs="Arial"/>
          <w:sz w:val="22"/>
          <w:szCs w:val="22"/>
        </w:rPr>
        <w:t xml:space="preserve"> Technických služeb Moravská Třebová s. r. o.</w:t>
      </w:r>
      <w:r w:rsidR="00B55DF9" w:rsidRPr="001476FD">
        <w:rPr>
          <w:rFonts w:ascii="Arial" w:hAnsi="Arial" w:cs="Arial"/>
          <w:sz w:val="22"/>
          <w:szCs w:val="22"/>
        </w:rPr>
        <w:t>, který je umístěn</w:t>
      </w:r>
      <w:r w:rsidR="00B55DF9">
        <w:rPr>
          <w:rFonts w:ascii="Arial" w:hAnsi="Arial" w:cs="Arial"/>
          <w:sz w:val="22"/>
          <w:szCs w:val="22"/>
        </w:rPr>
        <w:t xml:space="preserve"> na ulici Zahradnická č. p. 21 v Moravské Třebové.</w:t>
      </w:r>
    </w:p>
    <w:p w14:paraId="5E011ED8" w14:textId="77777777" w:rsidR="00D226C7" w:rsidRDefault="00D226C7" w:rsidP="00765052">
      <w:pPr>
        <w:rPr>
          <w:rFonts w:ascii="Arial" w:hAnsi="Arial" w:cs="Arial"/>
          <w:b/>
          <w:sz w:val="22"/>
          <w:szCs w:val="22"/>
        </w:rPr>
      </w:pPr>
    </w:p>
    <w:p w14:paraId="6C093430" w14:textId="77777777" w:rsidR="00DC4871" w:rsidRPr="00CF380A" w:rsidRDefault="000F645D" w:rsidP="0087379D">
      <w:pPr>
        <w:jc w:val="center"/>
        <w:rPr>
          <w:rFonts w:ascii="Arial" w:hAnsi="Arial" w:cs="Arial"/>
          <w:b/>
        </w:rPr>
      </w:pPr>
      <w:r w:rsidRPr="00CF380A">
        <w:rPr>
          <w:rFonts w:ascii="Arial" w:hAnsi="Arial" w:cs="Arial"/>
          <w:b/>
        </w:rPr>
        <w:t xml:space="preserve">Čl. </w:t>
      </w:r>
      <w:r w:rsidR="00D226C7" w:rsidRPr="00CF380A">
        <w:rPr>
          <w:rFonts w:ascii="Arial" w:hAnsi="Arial" w:cs="Arial"/>
          <w:b/>
        </w:rPr>
        <w:t>5</w:t>
      </w:r>
    </w:p>
    <w:p w14:paraId="3823F413" w14:textId="77777777" w:rsidR="000F645D" w:rsidRPr="00CF380A" w:rsidRDefault="000F645D" w:rsidP="000F645D">
      <w:pPr>
        <w:jc w:val="center"/>
        <w:rPr>
          <w:rFonts w:ascii="Arial" w:hAnsi="Arial" w:cs="Arial"/>
        </w:rPr>
      </w:pPr>
      <w:r w:rsidRPr="00CF380A">
        <w:rPr>
          <w:rFonts w:ascii="Arial" w:hAnsi="Arial" w:cs="Arial"/>
          <w:b/>
        </w:rPr>
        <w:t>Sběr a svoz objemného odpadu</w:t>
      </w:r>
    </w:p>
    <w:p w14:paraId="56574043" w14:textId="77777777" w:rsidR="00DC4871" w:rsidRPr="00641107" w:rsidRDefault="00DC4871" w:rsidP="0087379D">
      <w:pPr>
        <w:rPr>
          <w:rFonts w:ascii="Arial" w:hAnsi="Arial" w:cs="Arial"/>
          <w:b/>
          <w:sz w:val="22"/>
          <w:szCs w:val="22"/>
          <w:u w:val="single"/>
        </w:rPr>
      </w:pPr>
    </w:p>
    <w:p w14:paraId="6C492F7E" w14:textId="77777777" w:rsidR="000F645D" w:rsidRPr="00641107" w:rsidRDefault="000F645D" w:rsidP="00223F72">
      <w:pPr>
        <w:numPr>
          <w:ilvl w:val="0"/>
          <w:numId w:val="7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>Objemný odpad je takový odpad, který vzhledem ke svým</w:t>
      </w:r>
      <w:r w:rsidR="00555FEB">
        <w:rPr>
          <w:rFonts w:ascii="Arial" w:hAnsi="Arial" w:cs="Arial"/>
          <w:sz w:val="22"/>
          <w:szCs w:val="22"/>
        </w:rPr>
        <w:t xml:space="preserve"> rozměrům nemůže být umístěn do</w:t>
      </w:r>
      <w:r w:rsidR="00431942">
        <w:rPr>
          <w:rFonts w:ascii="Arial" w:hAnsi="Arial" w:cs="Arial"/>
          <w:sz w:val="22"/>
          <w:szCs w:val="22"/>
        </w:rPr>
        <w:t xml:space="preserve"> </w:t>
      </w:r>
      <w:r w:rsidRPr="00641107">
        <w:rPr>
          <w:rFonts w:ascii="Arial" w:hAnsi="Arial" w:cs="Arial"/>
          <w:sz w:val="22"/>
          <w:szCs w:val="22"/>
        </w:rPr>
        <w:t>sběrných nádob</w:t>
      </w:r>
      <w:r w:rsidR="00645719">
        <w:rPr>
          <w:rFonts w:ascii="Arial" w:hAnsi="Arial" w:cs="Arial"/>
          <w:sz w:val="22"/>
          <w:szCs w:val="22"/>
        </w:rPr>
        <w:t xml:space="preserve"> (např. koberce, matrace, nábytek, apod.).</w:t>
      </w:r>
    </w:p>
    <w:p w14:paraId="4EAFD6DB" w14:textId="77777777" w:rsidR="000F645D" w:rsidRPr="00641107" w:rsidRDefault="000F645D" w:rsidP="000F645D">
      <w:pPr>
        <w:jc w:val="both"/>
        <w:rPr>
          <w:rFonts w:ascii="Arial" w:hAnsi="Arial" w:cs="Arial"/>
          <w:sz w:val="22"/>
          <w:szCs w:val="22"/>
        </w:rPr>
      </w:pPr>
    </w:p>
    <w:p w14:paraId="4AD2608E" w14:textId="77777777" w:rsidR="000F645D" w:rsidRDefault="000F645D" w:rsidP="00223F72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 xml:space="preserve">Sběr a svoz objemného odpadu je zajišťován </w:t>
      </w:r>
      <w:r w:rsidR="002454C1">
        <w:rPr>
          <w:rFonts w:ascii="Arial" w:hAnsi="Arial" w:cs="Arial"/>
          <w:sz w:val="22"/>
          <w:szCs w:val="22"/>
        </w:rPr>
        <w:t xml:space="preserve">čtyřikrát ročně </w:t>
      </w:r>
      <w:r w:rsidRPr="00641107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</w:t>
      </w:r>
      <w:r w:rsidRPr="00641107">
        <w:rPr>
          <w:rFonts w:ascii="Arial" w:hAnsi="Arial" w:cs="Arial"/>
          <w:sz w:val="22"/>
          <w:szCs w:val="22"/>
        </w:rPr>
        <w:lastRenderedPageBreak/>
        <w:t>účelu určených. Informace o sběru jsou zveřejňovány</w:t>
      </w:r>
      <w:r w:rsidR="002454C1">
        <w:rPr>
          <w:rFonts w:ascii="Arial" w:hAnsi="Arial" w:cs="Arial"/>
          <w:sz w:val="22"/>
          <w:szCs w:val="22"/>
        </w:rPr>
        <w:t xml:space="preserve"> na webových stránkách obce, úřední desce obecního úřadu a v místním rozhlase.</w:t>
      </w:r>
      <w:r w:rsidRPr="00641107">
        <w:rPr>
          <w:rFonts w:ascii="Arial" w:hAnsi="Arial" w:cs="Arial"/>
          <w:sz w:val="22"/>
          <w:szCs w:val="22"/>
        </w:rPr>
        <w:t xml:space="preserve"> </w:t>
      </w:r>
    </w:p>
    <w:p w14:paraId="03CF0EFE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97ECCDD" w14:textId="77777777" w:rsidR="001476FD" w:rsidRPr="00560DED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560DED">
        <w:rPr>
          <w:rFonts w:ascii="Arial" w:hAnsi="Arial" w:cs="Arial"/>
          <w:sz w:val="22"/>
          <w:szCs w:val="22"/>
        </w:rPr>
        <w:t>Objemný odpad</w:t>
      </w:r>
      <w:r w:rsidRPr="001476FD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2454C1">
        <w:rPr>
          <w:rFonts w:ascii="Arial" w:hAnsi="Arial" w:cs="Arial"/>
          <w:sz w:val="22"/>
          <w:szCs w:val="22"/>
        </w:rPr>
        <w:t xml:space="preserve"> Technických služeb Moravská Třebová s. r. o.</w:t>
      </w:r>
      <w:r w:rsidRPr="001476FD">
        <w:rPr>
          <w:rFonts w:ascii="Arial" w:hAnsi="Arial" w:cs="Arial"/>
          <w:sz w:val="22"/>
          <w:szCs w:val="22"/>
        </w:rPr>
        <w:t>, který je umístěn</w:t>
      </w:r>
      <w:r w:rsidR="002454C1">
        <w:rPr>
          <w:rFonts w:ascii="Arial" w:hAnsi="Arial" w:cs="Arial"/>
          <w:sz w:val="22"/>
          <w:szCs w:val="22"/>
        </w:rPr>
        <w:t xml:space="preserve"> na ulici Zahradnická č. p. 21 v Moravské Třebové.</w:t>
      </w:r>
    </w:p>
    <w:p w14:paraId="508602A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0211F6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4. </w:t>
      </w:r>
    </w:p>
    <w:p w14:paraId="51BF9979" w14:textId="77777777" w:rsidR="00F71191" w:rsidRPr="00FB6AE5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E6FA0FB" w14:textId="77777777" w:rsidR="00DC4871" w:rsidRPr="00CF380A" w:rsidRDefault="0024722A" w:rsidP="0087379D">
      <w:pPr>
        <w:jc w:val="center"/>
        <w:rPr>
          <w:rFonts w:ascii="Arial" w:hAnsi="Arial" w:cs="Arial"/>
          <w:b/>
        </w:rPr>
      </w:pPr>
      <w:r w:rsidRPr="00CF380A">
        <w:rPr>
          <w:rFonts w:ascii="Arial" w:hAnsi="Arial" w:cs="Arial"/>
          <w:b/>
        </w:rPr>
        <w:t xml:space="preserve">Čl. </w:t>
      </w:r>
      <w:r w:rsidR="00D226C7" w:rsidRPr="00CF380A">
        <w:rPr>
          <w:rFonts w:ascii="Arial" w:hAnsi="Arial" w:cs="Arial"/>
          <w:b/>
        </w:rPr>
        <w:t>6</w:t>
      </w:r>
    </w:p>
    <w:p w14:paraId="5B7F97D8" w14:textId="77777777" w:rsidR="0024722A" w:rsidRPr="00CF380A" w:rsidRDefault="0024722A">
      <w:pPr>
        <w:jc w:val="center"/>
        <w:rPr>
          <w:rFonts w:ascii="Arial" w:hAnsi="Arial" w:cs="Arial"/>
          <w:b/>
        </w:rPr>
      </w:pPr>
      <w:r w:rsidRPr="00CF380A">
        <w:rPr>
          <w:rFonts w:ascii="Arial" w:hAnsi="Arial" w:cs="Arial"/>
          <w:b/>
        </w:rPr>
        <w:t xml:space="preserve">Shromažďování směsného </w:t>
      </w:r>
      <w:r w:rsidR="00A94551" w:rsidRPr="00CF380A">
        <w:rPr>
          <w:rFonts w:ascii="Arial" w:hAnsi="Arial" w:cs="Arial"/>
          <w:b/>
        </w:rPr>
        <w:t xml:space="preserve">komunálního </w:t>
      </w:r>
      <w:r w:rsidRPr="00CF380A">
        <w:rPr>
          <w:rFonts w:ascii="Arial" w:hAnsi="Arial" w:cs="Arial"/>
          <w:b/>
        </w:rPr>
        <w:t xml:space="preserve">odpadu </w:t>
      </w:r>
    </w:p>
    <w:p w14:paraId="48F1316E" w14:textId="77777777" w:rsidR="00DC4871" w:rsidRPr="00FB6AE5" w:rsidRDefault="00DC4871" w:rsidP="0087379D">
      <w:pPr>
        <w:rPr>
          <w:rFonts w:ascii="Arial" w:hAnsi="Arial" w:cs="Arial"/>
          <w:b/>
          <w:sz w:val="22"/>
          <w:szCs w:val="22"/>
        </w:rPr>
      </w:pPr>
    </w:p>
    <w:p w14:paraId="68021B61" w14:textId="77777777" w:rsidR="0025354B" w:rsidRPr="004F2209" w:rsidRDefault="0025354B" w:rsidP="00D736CB">
      <w:pPr>
        <w:widowControl w:val="0"/>
        <w:numPr>
          <w:ilvl w:val="0"/>
          <w:numId w:val="16"/>
        </w:numPr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>Směsný komunální odpad se shromažďuje do sběrných nádob</w:t>
      </w:r>
      <w:r w:rsidR="0087379D">
        <w:rPr>
          <w:rFonts w:ascii="Arial" w:hAnsi="Arial" w:cs="Arial"/>
          <w:sz w:val="22"/>
          <w:szCs w:val="22"/>
        </w:rPr>
        <w:t xml:space="preserve"> a sběrných pytlů</w:t>
      </w:r>
      <w:r w:rsidRPr="001078B1">
        <w:rPr>
          <w:rFonts w:ascii="Arial" w:hAnsi="Arial" w:cs="Arial"/>
          <w:sz w:val="22"/>
          <w:szCs w:val="22"/>
        </w:rPr>
        <w:t>. Pro účely této vyhlášky se sběrnými nádobami rozuměj</w:t>
      </w:r>
      <w:r w:rsidRPr="002454C1">
        <w:rPr>
          <w:rFonts w:ascii="Arial" w:hAnsi="Arial" w:cs="Arial"/>
          <w:sz w:val="22"/>
          <w:szCs w:val="22"/>
        </w:rPr>
        <w:t>í: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3E150F3" w14:textId="77777777" w:rsidR="004F2209" w:rsidRPr="001078B1" w:rsidRDefault="004F2209" w:rsidP="004F2209">
      <w:pPr>
        <w:widowControl w:val="0"/>
        <w:ind w:left="360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65EB45A7" w14:textId="77777777" w:rsidR="0025354B" w:rsidRPr="004F2209" w:rsidRDefault="005B004E" w:rsidP="004F220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="005F0210" w:rsidRPr="004F2209">
        <w:rPr>
          <w:rFonts w:ascii="Arial" w:eastAsia="Times New Roman" w:hAnsi="Arial" w:cs="Arial"/>
          <w:lang w:eastAsia="cs-CZ"/>
        </w:rPr>
        <w:t>opelnice</w:t>
      </w:r>
      <w:r>
        <w:rPr>
          <w:rFonts w:ascii="Arial" w:eastAsia="Times New Roman" w:hAnsi="Arial" w:cs="Arial"/>
          <w:lang w:eastAsia="cs-CZ"/>
        </w:rPr>
        <w:t>,</w:t>
      </w:r>
    </w:p>
    <w:p w14:paraId="0DDC0D89" w14:textId="77777777" w:rsidR="0025354B" w:rsidRPr="004F2209" w:rsidRDefault="005B004E" w:rsidP="004F220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</w:t>
      </w:r>
      <w:r w:rsidR="005F0210" w:rsidRPr="004F2209">
        <w:rPr>
          <w:rFonts w:ascii="Arial" w:eastAsia="Times New Roman" w:hAnsi="Arial" w:cs="Arial"/>
          <w:lang w:eastAsia="cs-CZ"/>
        </w:rPr>
        <w:t>ontejnery</w:t>
      </w:r>
      <w:r>
        <w:rPr>
          <w:rFonts w:ascii="Arial" w:eastAsia="Times New Roman" w:hAnsi="Arial" w:cs="Arial"/>
          <w:lang w:eastAsia="cs-CZ"/>
        </w:rPr>
        <w:t>,</w:t>
      </w:r>
      <w:r w:rsidR="002454C1" w:rsidRPr="004F2209">
        <w:rPr>
          <w:rFonts w:ascii="Arial" w:eastAsia="Times New Roman" w:hAnsi="Arial" w:cs="Arial"/>
          <w:lang w:eastAsia="cs-CZ"/>
        </w:rPr>
        <w:t xml:space="preserve"> </w:t>
      </w:r>
    </w:p>
    <w:p w14:paraId="4DFFE988" w14:textId="77777777" w:rsidR="0025354B" w:rsidRPr="002454C1" w:rsidRDefault="005F0210" w:rsidP="004F220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F2209">
        <w:rPr>
          <w:rFonts w:ascii="Arial" w:eastAsia="Times New Roman" w:hAnsi="Arial" w:cs="Arial"/>
          <w:lang w:eastAsia="cs-CZ"/>
        </w:rPr>
        <w:t>odpadkové koše</w:t>
      </w:r>
      <w:r w:rsidR="0025354B" w:rsidRPr="004F2209">
        <w:rPr>
          <w:rFonts w:ascii="Arial" w:eastAsia="Times New Roman" w:hAnsi="Arial" w:cs="Arial"/>
          <w:lang w:eastAsia="cs-CZ"/>
        </w:rPr>
        <w:t>, které jsou umístěny na veřejných prostranstvích v obci, sloužící pro</w:t>
      </w:r>
      <w:r w:rsidR="0025354B" w:rsidRPr="002454C1">
        <w:rPr>
          <w:rFonts w:ascii="Arial" w:hAnsi="Arial" w:cs="Arial"/>
        </w:rPr>
        <w:t xml:space="preserve"> odkládání drobného směsného komunálního odpadu.</w:t>
      </w:r>
    </w:p>
    <w:p w14:paraId="6DAED90D" w14:textId="77777777" w:rsidR="00503F10" w:rsidRPr="00FB6AE5" w:rsidRDefault="00503F10" w:rsidP="00503F10">
      <w:pPr>
        <w:jc w:val="both"/>
        <w:rPr>
          <w:rFonts w:ascii="Arial" w:hAnsi="Arial" w:cs="Arial"/>
          <w:sz w:val="22"/>
          <w:szCs w:val="22"/>
        </w:rPr>
      </w:pPr>
    </w:p>
    <w:p w14:paraId="67C9AEF9" w14:textId="77777777" w:rsidR="0024722A" w:rsidRPr="00553B78" w:rsidRDefault="0024722A" w:rsidP="00223F72">
      <w:pPr>
        <w:widowControl w:val="0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Stanoviště sběrných nádob je místo, kde jsou sběrné nádoby trvale nebo přechod</w:t>
      </w:r>
      <w:r w:rsidR="00A94551">
        <w:rPr>
          <w:rFonts w:ascii="Arial" w:hAnsi="Arial" w:cs="Arial"/>
          <w:sz w:val="22"/>
          <w:szCs w:val="22"/>
        </w:rPr>
        <w:t>ně umístěny za účelem dalšího nakládání se směsným komunálním odpadem</w:t>
      </w:r>
      <w:r w:rsidRPr="00FB6AE5">
        <w:rPr>
          <w:rFonts w:ascii="Arial" w:hAnsi="Arial" w:cs="Arial"/>
          <w:sz w:val="22"/>
          <w:szCs w:val="22"/>
        </w:rPr>
        <w:t xml:space="preserve"> oprávněnou osobou. Stanoviště sběrných nádob jsou individuální nebo společná pro více uživatelů.</w:t>
      </w:r>
    </w:p>
    <w:p w14:paraId="3F4A6BFC" w14:textId="77777777" w:rsidR="001078B1" w:rsidRDefault="001078B1" w:rsidP="00D226C7">
      <w:pPr>
        <w:rPr>
          <w:rFonts w:ascii="Arial" w:hAnsi="Arial" w:cs="Arial"/>
          <w:b/>
          <w:sz w:val="22"/>
          <w:szCs w:val="22"/>
        </w:rPr>
      </w:pPr>
    </w:p>
    <w:p w14:paraId="251D811C" w14:textId="77777777" w:rsidR="00DC4871" w:rsidRPr="00CF380A" w:rsidRDefault="00765052" w:rsidP="0087379D">
      <w:pPr>
        <w:jc w:val="center"/>
        <w:rPr>
          <w:rFonts w:ascii="Arial" w:hAnsi="Arial" w:cs="Arial"/>
          <w:b/>
        </w:rPr>
      </w:pPr>
      <w:r w:rsidRPr="00CF380A">
        <w:rPr>
          <w:rFonts w:ascii="Arial" w:hAnsi="Arial" w:cs="Arial"/>
          <w:b/>
        </w:rPr>
        <w:t xml:space="preserve">Čl. </w:t>
      </w:r>
      <w:r w:rsidR="00D226C7" w:rsidRPr="00CF380A">
        <w:rPr>
          <w:rFonts w:ascii="Arial" w:hAnsi="Arial" w:cs="Arial"/>
          <w:b/>
        </w:rPr>
        <w:t>7</w:t>
      </w:r>
    </w:p>
    <w:p w14:paraId="77EECB7C" w14:textId="77777777" w:rsidR="0024722A" w:rsidRPr="00CF380A" w:rsidRDefault="0087379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Informace o n</w:t>
      </w:r>
      <w:r w:rsidR="0024722A" w:rsidRPr="00CF380A">
        <w:rPr>
          <w:rFonts w:ascii="Arial" w:hAnsi="Arial" w:cs="Arial"/>
          <w:b/>
        </w:rPr>
        <w:t>akládání se stavebním odpadem</w:t>
      </w:r>
    </w:p>
    <w:p w14:paraId="1F015CB8" w14:textId="77777777" w:rsidR="00DC4871" w:rsidRPr="00FB6AE5" w:rsidRDefault="00DC4871" w:rsidP="0087379D">
      <w:pPr>
        <w:rPr>
          <w:rFonts w:ascii="Arial" w:hAnsi="Arial" w:cs="Arial"/>
          <w:b/>
          <w:sz w:val="22"/>
          <w:szCs w:val="22"/>
          <w:u w:val="single"/>
        </w:rPr>
      </w:pPr>
    </w:p>
    <w:p w14:paraId="124EBE50" w14:textId="77777777" w:rsidR="0024722A" w:rsidRPr="00FB6AE5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Stavební</w:t>
      </w:r>
      <w:r w:rsidR="00FB36A3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stavební a demoliční odpad. Stavební odpad není odpadem komunálním.</w:t>
      </w:r>
    </w:p>
    <w:p w14:paraId="71E7B0C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07547C3" w14:textId="77777777" w:rsidR="0024722A" w:rsidRPr="00FB6AE5" w:rsidRDefault="0024722A" w:rsidP="00223F7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Stavební odpad lze použít, předat či </w:t>
      </w:r>
      <w:r w:rsidR="00EA1B4D" w:rsidRPr="00FB6AE5">
        <w:rPr>
          <w:rFonts w:ascii="Arial" w:hAnsi="Arial" w:cs="Arial"/>
          <w:sz w:val="22"/>
          <w:szCs w:val="22"/>
        </w:rPr>
        <w:t>odstranit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 xml:space="preserve">pouze </w:t>
      </w:r>
      <w:r w:rsidRPr="00FB6AE5">
        <w:rPr>
          <w:rFonts w:ascii="Arial" w:hAnsi="Arial" w:cs="Arial"/>
          <w:sz w:val="22"/>
          <w:szCs w:val="22"/>
        </w:rPr>
        <w:t>zákonem stanoveným způsobem.</w:t>
      </w:r>
    </w:p>
    <w:p w14:paraId="0E4EE7B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41C5C8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F177DD7" w14:textId="77777777" w:rsidR="00DC4871" w:rsidRPr="00CF380A" w:rsidRDefault="0024722A" w:rsidP="0087379D">
      <w:pPr>
        <w:jc w:val="center"/>
        <w:rPr>
          <w:rFonts w:ascii="Arial" w:hAnsi="Arial" w:cs="Arial"/>
          <w:b/>
        </w:rPr>
      </w:pPr>
      <w:r w:rsidRPr="00CF380A">
        <w:rPr>
          <w:rFonts w:ascii="Arial" w:hAnsi="Arial" w:cs="Arial"/>
          <w:b/>
        </w:rPr>
        <w:t xml:space="preserve">Čl. </w:t>
      </w:r>
      <w:r w:rsidR="00D226C7" w:rsidRPr="00CF380A">
        <w:rPr>
          <w:rFonts w:ascii="Arial" w:hAnsi="Arial" w:cs="Arial"/>
          <w:b/>
        </w:rPr>
        <w:t>8</w:t>
      </w:r>
    </w:p>
    <w:p w14:paraId="53437B2B" w14:textId="77777777" w:rsidR="0024722A" w:rsidRPr="0087379D" w:rsidRDefault="0024722A" w:rsidP="0087379D">
      <w:pPr>
        <w:jc w:val="center"/>
        <w:rPr>
          <w:rFonts w:ascii="Arial" w:hAnsi="Arial" w:cs="Arial"/>
          <w:b/>
        </w:rPr>
      </w:pPr>
      <w:r w:rsidRPr="00CF380A">
        <w:rPr>
          <w:rFonts w:ascii="Arial" w:hAnsi="Arial" w:cs="Arial"/>
          <w:b/>
        </w:rPr>
        <w:t>Závěrečná ustanovení</w:t>
      </w:r>
    </w:p>
    <w:p w14:paraId="5ED90732" w14:textId="77777777" w:rsidR="00DC4871" w:rsidRPr="00FB6AE5" w:rsidRDefault="00DC4871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6F5FC8E" w14:textId="77777777" w:rsidR="0024722A" w:rsidRPr="00FB6AE5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Nabytím účinnosti této vyhlášky se zrušuje O</w:t>
      </w:r>
      <w:r w:rsidR="00CF380A">
        <w:rPr>
          <w:rFonts w:ascii="Arial" w:hAnsi="Arial" w:cs="Arial"/>
          <w:sz w:val="22"/>
          <w:szCs w:val="22"/>
        </w:rPr>
        <w:t xml:space="preserve">becně závazná vyhláška obce Borušov </w:t>
      </w:r>
      <w:r w:rsidR="00CF380A">
        <w:rPr>
          <w:rFonts w:ascii="Arial" w:hAnsi="Arial" w:cs="Arial"/>
          <w:sz w:val="22"/>
          <w:szCs w:val="22"/>
        </w:rPr>
        <w:br/>
        <w:t>č. 1/2016</w:t>
      </w:r>
      <w:r w:rsidRPr="00FB6AE5">
        <w:rPr>
          <w:rFonts w:ascii="Arial" w:hAnsi="Arial" w:cs="Arial"/>
          <w:sz w:val="22"/>
          <w:szCs w:val="22"/>
        </w:rPr>
        <w:t>,</w:t>
      </w:r>
      <w:r w:rsidR="00CF380A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</w:t>
      </w:r>
      <w:r w:rsidR="00645719">
        <w:rPr>
          <w:rFonts w:ascii="Arial" w:hAnsi="Arial" w:cs="Arial"/>
          <w:sz w:val="22"/>
          <w:szCs w:val="22"/>
        </w:rPr>
        <w:t>ch odpadů na území obce Boru</w:t>
      </w:r>
      <w:r w:rsidR="008E3642">
        <w:rPr>
          <w:rFonts w:ascii="Arial" w:hAnsi="Arial" w:cs="Arial"/>
          <w:sz w:val="22"/>
          <w:szCs w:val="22"/>
        </w:rPr>
        <w:t>šov ze dne 26. 03</w:t>
      </w:r>
      <w:r w:rsidR="00645719">
        <w:rPr>
          <w:rFonts w:ascii="Arial" w:hAnsi="Arial" w:cs="Arial"/>
          <w:sz w:val="22"/>
          <w:szCs w:val="22"/>
        </w:rPr>
        <w:t>. 2016</w:t>
      </w:r>
      <w:r w:rsidR="008C6A54">
        <w:rPr>
          <w:rFonts w:ascii="Arial" w:hAnsi="Arial" w:cs="Arial"/>
          <w:sz w:val="22"/>
          <w:szCs w:val="22"/>
        </w:rPr>
        <w:t>.</w:t>
      </w:r>
    </w:p>
    <w:p w14:paraId="65E6A2E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C059260" w14:textId="77777777" w:rsidR="00DC4871" w:rsidRPr="0087379D" w:rsidRDefault="0024722A" w:rsidP="0087379D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F380A">
        <w:rPr>
          <w:rFonts w:ascii="Arial" w:hAnsi="Arial" w:cs="Arial"/>
          <w:sz w:val="22"/>
          <w:szCs w:val="22"/>
        </w:rPr>
        <w:t>01. 01. 2020.</w:t>
      </w:r>
    </w:p>
    <w:p w14:paraId="5CCD47C3" w14:textId="77777777" w:rsidR="00DC4871" w:rsidRDefault="00DC4871" w:rsidP="00CF380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A46EA57" w14:textId="77777777" w:rsidR="00554C76" w:rsidRDefault="00554C76" w:rsidP="00CF380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D98F807" w14:textId="77777777" w:rsidR="00554C76" w:rsidRPr="00AA634D" w:rsidRDefault="00554C76" w:rsidP="00CF380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06FF804" w14:textId="77777777" w:rsidR="00CF380A" w:rsidRPr="00AA634D" w:rsidRDefault="00CF380A" w:rsidP="00CF380A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AA634D">
        <w:rPr>
          <w:rFonts w:ascii="Arial" w:hAnsi="Arial" w:cs="Arial"/>
          <w:i/>
          <w:sz w:val="22"/>
          <w:szCs w:val="22"/>
        </w:rPr>
        <w:tab/>
      </w:r>
    </w:p>
    <w:p w14:paraId="328A7244" w14:textId="77777777" w:rsidR="00CF380A" w:rsidRPr="00AA634D" w:rsidRDefault="00CF380A" w:rsidP="00CF380A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AA634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AA634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44E791E" w14:textId="77777777" w:rsidR="00CF380A" w:rsidRPr="00AA634D" w:rsidRDefault="00CF380A" w:rsidP="00CF380A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AA634D">
        <w:rPr>
          <w:rFonts w:ascii="Arial" w:hAnsi="Arial" w:cs="Arial"/>
          <w:sz w:val="22"/>
          <w:szCs w:val="22"/>
        </w:rPr>
        <w:t xml:space="preserve">                  Pavel Pernica </w:t>
      </w:r>
      <w:r w:rsidRPr="00AA634D">
        <w:rPr>
          <w:rFonts w:ascii="Arial" w:hAnsi="Arial" w:cs="Arial"/>
          <w:sz w:val="22"/>
          <w:szCs w:val="22"/>
        </w:rPr>
        <w:tab/>
        <w:t xml:space="preserve">    Lenka Šedá</w:t>
      </w:r>
    </w:p>
    <w:p w14:paraId="51892247" w14:textId="77777777" w:rsidR="00CF380A" w:rsidRPr="00AA634D" w:rsidRDefault="00CF380A" w:rsidP="00CF380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AA634D">
        <w:rPr>
          <w:rFonts w:ascii="Arial" w:hAnsi="Arial" w:cs="Arial"/>
          <w:sz w:val="22"/>
          <w:szCs w:val="22"/>
        </w:rPr>
        <w:tab/>
        <w:t>místostarosta</w:t>
      </w:r>
      <w:r w:rsidRPr="00AA634D">
        <w:rPr>
          <w:rFonts w:ascii="Arial" w:hAnsi="Arial" w:cs="Arial"/>
          <w:sz w:val="22"/>
          <w:szCs w:val="22"/>
        </w:rPr>
        <w:tab/>
        <w:t>starostka</w:t>
      </w:r>
    </w:p>
    <w:p w14:paraId="14F4E858" w14:textId="77777777" w:rsidR="00DC4871" w:rsidRDefault="00DC4871" w:rsidP="00CF380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28236B0" w14:textId="77777777" w:rsidR="00DC4871" w:rsidRDefault="00DC4871" w:rsidP="00CF380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878B2B0" w14:textId="77777777" w:rsidR="00CF380A" w:rsidRPr="00AA634D" w:rsidRDefault="00CF380A" w:rsidP="00CF380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AA634D">
        <w:rPr>
          <w:rFonts w:ascii="Arial" w:hAnsi="Arial" w:cs="Arial"/>
          <w:sz w:val="22"/>
          <w:szCs w:val="22"/>
        </w:rPr>
        <w:t>Vyvěšeno na úřední desce dne:</w:t>
      </w:r>
      <w:r w:rsidR="00722D0A">
        <w:rPr>
          <w:rFonts w:ascii="Arial" w:hAnsi="Arial" w:cs="Arial"/>
          <w:sz w:val="22"/>
          <w:szCs w:val="22"/>
        </w:rPr>
        <w:t xml:space="preserve"> 16</w:t>
      </w:r>
      <w:r>
        <w:rPr>
          <w:rFonts w:ascii="Arial" w:hAnsi="Arial" w:cs="Arial"/>
          <w:sz w:val="22"/>
          <w:szCs w:val="22"/>
        </w:rPr>
        <w:t>. 12</w:t>
      </w:r>
      <w:r w:rsidRPr="00AA634D">
        <w:rPr>
          <w:rFonts w:ascii="Arial" w:hAnsi="Arial" w:cs="Arial"/>
          <w:sz w:val="22"/>
          <w:szCs w:val="22"/>
        </w:rPr>
        <w:t>. 2019</w:t>
      </w:r>
    </w:p>
    <w:p w14:paraId="396BDEFB" w14:textId="77777777" w:rsidR="009859B0" w:rsidRPr="00CB5754" w:rsidRDefault="00CF380A" w:rsidP="00CF380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AA634D">
        <w:rPr>
          <w:rFonts w:ascii="Arial" w:hAnsi="Arial" w:cs="Arial"/>
          <w:sz w:val="22"/>
          <w:szCs w:val="22"/>
        </w:rPr>
        <w:t>Sejmuto z úřední desky dne:</w:t>
      </w:r>
      <w:r w:rsidR="000A2BA6">
        <w:rPr>
          <w:rFonts w:ascii="Arial" w:hAnsi="Arial" w:cs="Arial"/>
          <w:sz w:val="22"/>
          <w:szCs w:val="22"/>
        </w:rPr>
        <w:t xml:space="preserve"> </w:t>
      </w:r>
      <w:r w:rsidR="007005C4">
        <w:rPr>
          <w:rFonts w:ascii="Arial" w:hAnsi="Arial" w:cs="Arial"/>
          <w:sz w:val="22"/>
          <w:szCs w:val="22"/>
        </w:rPr>
        <w:t>31. 12. 2019</w:t>
      </w:r>
    </w:p>
    <w:sectPr w:rsidR="009859B0" w:rsidRPr="00CB5754" w:rsidSect="00560DED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BA81C" w14:textId="77777777" w:rsidR="00441091" w:rsidRDefault="00441091">
      <w:r>
        <w:separator/>
      </w:r>
    </w:p>
  </w:endnote>
  <w:endnote w:type="continuationSeparator" w:id="0">
    <w:p w14:paraId="6049E22B" w14:textId="77777777" w:rsidR="00441091" w:rsidRDefault="0044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86D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D4CBB">
      <w:rPr>
        <w:noProof/>
      </w:rPr>
      <w:t>3</w:t>
    </w:r>
    <w:r>
      <w:fldChar w:fldCharType="end"/>
    </w:r>
  </w:p>
  <w:p w14:paraId="63B7BBE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6233D" w14:textId="77777777" w:rsidR="00441091" w:rsidRDefault="00441091">
      <w:r>
        <w:separator/>
      </w:r>
    </w:p>
  </w:footnote>
  <w:footnote w:type="continuationSeparator" w:id="0">
    <w:p w14:paraId="7D2D1995" w14:textId="77777777" w:rsidR="00441091" w:rsidRDefault="00441091">
      <w:r>
        <w:continuationSeparator/>
      </w:r>
    </w:p>
  </w:footnote>
  <w:footnote w:id="1">
    <w:p w14:paraId="38E4F37E" w14:textId="77777777" w:rsidR="00554C76" w:rsidRPr="00554C76" w:rsidRDefault="00554C76" w:rsidP="00554C76">
      <w:pPr>
        <w:pStyle w:val="Textpoznpodarou"/>
        <w:rPr>
          <w:rFonts w:eastAsia="Calibri"/>
        </w:rPr>
      </w:pPr>
      <w:r>
        <w:rPr>
          <w:rStyle w:val="Znakapoznpodarou"/>
        </w:rPr>
        <w:t>[1]</w:t>
      </w:r>
      <w:r>
        <w:t xml:space="preserve"> </w:t>
      </w:r>
      <w:r>
        <w:rPr>
          <w:rFonts w:ascii="Arial" w:hAnsi="Arial" w:cs="Arial"/>
          <w:sz w:val="18"/>
          <w:szCs w:val="18"/>
        </w:rPr>
        <w:t>Vyhláška Ministerstva životního prostředí č. 93/2016 Sb., o Katalogu odpadů.</w:t>
      </w:r>
    </w:p>
  </w:footnote>
  <w:footnote w:id="2">
    <w:p w14:paraId="425E02D6" w14:textId="77777777" w:rsidR="00554C76" w:rsidRDefault="00554C76" w:rsidP="00554C76">
      <w:pPr>
        <w:pStyle w:val="Textpoznpodarou"/>
        <w:jc w:val="both"/>
      </w:pPr>
      <w:r>
        <w:rPr>
          <w:rStyle w:val="Znakapoznpodarou"/>
        </w:rPr>
        <w:t>[2]</w:t>
      </w:r>
      <w:r>
        <w:t xml:space="preserve"> </w:t>
      </w:r>
      <w:r>
        <w:rPr>
          <w:rFonts w:ascii="Arial" w:hAnsi="Arial" w:cs="Arial"/>
          <w:sz w:val="18"/>
          <w:szCs w:val="18"/>
        </w:rPr>
        <w:t>Vyhláška Ministerstva životního prostředí č. 321/2014 Sb., o rozsahu a způsobu zajištění odděleného soustřeďování složek komunálního odpadu –  § 2 odst. 7 povinnost od 1.1. 2020.</w:t>
      </w:r>
    </w:p>
    <w:p w14:paraId="2B9FB252" w14:textId="77777777" w:rsidR="00554C76" w:rsidRDefault="00554C76" w:rsidP="00554C7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62A5B" w14:textId="2806B307" w:rsidR="00CF380A" w:rsidRPr="00FF4031" w:rsidRDefault="00A52A63" w:rsidP="00CF380A">
    <w:pPr>
      <w:pStyle w:val="Zhlav"/>
      <w:jc w:val="center"/>
      <w:rPr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1162061" wp14:editId="11F61169">
          <wp:simplePos x="0" y="0"/>
          <wp:positionH relativeFrom="margin">
            <wp:posOffset>24130</wp:posOffset>
          </wp:positionH>
          <wp:positionV relativeFrom="margin">
            <wp:posOffset>-654050</wp:posOffset>
          </wp:positionV>
          <wp:extent cx="529590" cy="547370"/>
          <wp:effectExtent l="0" t="0" r="0" b="0"/>
          <wp:wrapSquare wrapText="bothSides"/>
          <wp:docPr id="1" name="Obrázek 1" descr="C:\Users\Uživatel1\Desktop\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Uživatel1\Desktop\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380A" w:rsidRPr="00FF4031">
      <w:rPr>
        <w:b/>
      </w:rPr>
      <w:t>Obec Borušov</w:t>
    </w:r>
  </w:p>
  <w:p w14:paraId="5713A964" w14:textId="77777777" w:rsidR="00CF380A" w:rsidRDefault="00CF38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A76FA8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CE60B4"/>
    <w:multiLevelType w:val="hybridMultilevel"/>
    <w:tmpl w:val="67EC55C8"/>
    <w:lvl w:ilvl="0" w:tplc="3E3A90E4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B4AC9"/>
    <w:multiLevelType w:val="hybridMultilevel"/>
    <w:tmpl w:val="621E6DAC"/>
    <w:lvl w:ilvl="0" w:tplc="F6388C9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E8345BB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273142">
    <w:abstractNumId w:val="4"/>
  </w:num>
  <w:num w:numId="2" w16cid:durableId="321541754">
    <w:abstractNumId w:val="19"/>
  </w:num>
  <w:num w:numId="3" w16cid:durableId="1035041872">
    <w:abstractNumId w:val="2"/>
  </w:num>
  <w:num w:numId="4" w16cid:durableId="1827895839">
    <w:abstractNumId w:val="13"/>
  </w:num>
  <w:num w:numId="5" w16cid:durableId="1529414229">
    <w:abstractNumId w:val="10"/>
  </w:num>
  <w:num w:numId="6" w16cid:durableId="921524517">
    <w:abstractNumId w:val="16"/>
  </w:num>
  <w:num w:numId="7" w16cid:durableId="778068517">
    <w:abstractNumId w:val="5"/>
  </w:num>
  <w:num w:numId="8" w16cid:durableId="1705204092">
    <w:abstractNumId w:val="1"/>
  </w:num>
  <w:num w:numId="9" w16cid:durableId="1162625807">
    <w:abstractNumId w:val="15"/>
  </w:num>
  <w:num w:numId="10" w16cid:durableId="1678189713">
    <w:abstractNumId w:val="12"/>
  </w:num>
  <w:num w:numId="11" w16cid:durableId="2108386334">
    <w:abstractNumId w:val="11"/>
  </w:num>
  <w:num w:numId="12" w16cid:durableId="208227418">
    <w:abstractNumId w:val="6"/>
  </w:num>
  <w:num w:numId="13" w16cid:durableId="1289363097">
    <w:abstractNumId w:val="14"/>
  </w:num>
  <w:num w:numId="14" w16cid:durableId="384793103">
    <w:abstractNumId w:val="18"/>
  </w:num>
  <w:num w:numId="15" w16cid:durableId="1818716798">
    <w:abstractNumId w:val="8"/>
  </w:num>
  <w:num w:numId="16" w16cid:durableId="662590492">
    <w:abstractNumId w:val="17"/>
  </w:num>
  <w:num w:numId="17" w16cid:durableId="40981504">
    <w:abstractNumId w:val="3"/>
  </w:num>
  <w:num w:numId="18" w16cid:durableId="1233007314">
    <w:abstractNumId w:val="0"/>
  </w:num>
  <w:num w:numId="19" w16cid:durableId="1710687374">
    <w:abstractNumId w:val="9"/>
  </w:num>
  <w:num w:numId="20" w16cid:durableId="1622227327">
    <w:abstractNumId w:val="7"/>
  </w:num>
  <w:num w:numId="21" w16cid:durableId="1801221163">
    <w:abstractNumId w:val="20"/>
  </w:num>
  <w:num w:numId="22" w16cid:durableId="15321116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332D7"/>
    <w:rsid w:val="00036778"/>
    <w:rsid w:val="00042756"/>
    <w:rsid w:val="0004728F"/>
    <w:rsid w:val="00053446"/>
    <w:rsid w:val="0005615E"/>
    <w:rsid w:val="0008576A"/>
    <w:rsid w:val="00091C2D"/>
    <w:rsid w:val="00095548"/>
    <w:rsid w:val="000A2903"/>
    <w:rsid w:val="000A2BA6"/>
    <w:rsid w:val="000D40B5"/>
    <w:rsid w:val="000E7404"/>
    <w:rsid w:val="000F4494"/>
    <w:rsid w:val="000F645D"/>
    <w:rsid w:val="001078B1"/>
    <w:rsid w:val="00115451"/>
    <w:rsid w:val="00117E27"/>
    <w:rsid w:val="00123D3A"/>
    <w:rsid w:val="00133646"/>
    <w:rsid w:val="00134AA3"/>
    <w:rsid w:val="00143C84"/>
    <w:rsid w:val="001476FD"/>
    <w:rsid w:val="001510B8"/>
    <w:rsid w:val="001943A6"/>
    <w:rsid w:val="001A5FC6"/>
    <w:rsid w:val="00200839"/>
    <w:rsid w:val="00206275"/>
    <w:rsid w:val="00223F72"/>
    <w:rsid w:val="0023379E"/>
    <w:rsid w:val="00242D06"/>
    <w:rsid w:val="002439E9"/>
    <w:rsid w:val="00244C59"/>
    <w:rsid w:val="002454C1"/>
    <w:rsid w:val="0024722A"/>
    <w:rsid w:val="00251FBA"/>
    <w:rsid w:val="0025354B"/>
    <w:rsid w:val="00255095"/>
    <w:rsid w:val="00267188"/>
    <w:rsid w:val="002A3581"/>
    <w:rsid w:val="002C32D2"/>
    <w:rsid w:val="002C442F"/>
    <w:rsid w:val="00343C2D"/>
    <w:rsid w:val="00373576"/>
    <w:rsid w:val="003934B6"/>
    <w:rsid w:val="003A7FC0"/>
    <w:rsid w:val="003E7B1D"/>
    <w:rsid w:val="003F1228"/>
    <w:rsid w:val="003F24A0"/>
    <w:rsid w:val="003F5090"/>
    <w:rsid w:val="00423176"/>
    <w:rsid w:val="0042723F"/>
    <w:rsid w:val="00431942"/>
    <w:rsid w:val="00441091"/>
    <w:rsid w:val="004761AD"/>
    <w:rsid w:val="004976C0"/>
    <w:rsid w:val="004B7C3D"/>
    <w:rsid w:val="004F2209"/>
    <w:rsid w:val="00503F10"/>
    <w:rsid w:val="00505735"/>
    <w:rsid w:val="00507BAE"/>
    <w:rsid w:val="00525ABF"/>
    <w:rsid w:val="00542AC3"/>
    <w:rsid w:val="00547890"/>
    <w:rsid w:val="00553B78"/>
    <w:rsid w:val="00554C76"/>
    <w:rsid w:val="00555158"/>
    <w:rsid w:val="00555FEB"/>
    <w:rsid w:val="00560DED"/>
    <w:rsid w:val="0059780C"/>
    <w:rsid w:val="005A3FFD"/>
    <w:rsid w:val="005B004E"/>
    <w:rsid w:val="005B1EDE"/>
    <w:rsid w:val="005C7494"/>
    <w:rsid w:val="005D4CBB"/>
    <w:rsid w:val="005E114F"/>
    <w:rsid w:val="005E3069"/>
    <w:rsid w:val="005F0210"/>
    <w:rsid w:val="00617FE8"/>
    <w:rsid w:val="006277AF"/>
    <w:rsid w:val="00641107"/>
    <w:rsid w:val="00645719"/>
    <w:rsid w:val="0064603D"/>
    <w:rsid w:val="006812D7"/>
    <w:rsid w:val="006866EF"/>
    <w:rsid w:val="007005C4"/>
    <w:rsid w:val="00714B2D"/>
    <w:rsid w:val="00722D0A"/>
    <w:rsid w:val="0072693E"/>
    <w:rsid w:val="00730F11"/>
    <w:rsid w:val="0073528A"/>
    <w:rsid w:val="00745703"/>
    <w:rsid w:val="00754E7A"/>
    <w:rsid w:val="00765052"/>
    <w:rsid w:val="007909DA"/>
    <w:rsid w:val="00795009"/>
    <w:rsid w:val="00797A40"/>
    <w:rsid w:val="007A3B21"/>
    <w:rsid w:val="007A514D"/>
    <w:rsid w:val="007C40FF"/>
    <w:rsid w:val="007E1DB2"/>
    <w:rsid w:val="007E2B21"/>
    <w:rsid w:val="007E7071"/>
    <w:rsid w:val="008015C8"/>
    <w:rsid w:val="00823562"/>
    <w:rsid w:val="00833615"/>
    <w:rsid w:val="00836693"/>
    <w:rsid w:val="0083695F"/>
    <w:rsid w:val="00841C04"/>
    <w:rsid w:val="00841F59"/>
    <w:rsid w:val="00856F33"/>
    <w:rsid w:val="00870986"/>
    <w:rsid w:val="00872F8B"/>
    <w:rsid w:val="0087379D"/>
    <w:rsid w:val="0088390D"/>
    <w:rsid w:val="008A0526"/>
    <w:rsid w:val="008C6A54"/>
    <w:rsid w:val="008E3642"/>
    <w:rsid w:val="009146F3"/>
    <w:rsid w:val="009337F8"/>
    <w:rsid w:val="00951700"/>
    <w:rsid w:val="009774F4"/>
    <w:rsid w:val="009859B0"/>
    <w:rsid w:val="009A64B8"/>
    <w:rsid w:val="009B680A"/>
    <w:rsid w:val="009B77CC"/>
    <w:rsid w:val="009F51B8"/>
    <w:rsid w:val="009F5BB9"/>
    <w:rsid w:val="00A23FF9"/>
    <w:rsid w:val="00A52A63"/>
    <w:rsid w:val="00A532C2"/>
    <w:rsid w:val="00A625BA"/>
    <w:rsid w:val="00A64714"/>
    <w:rsid w:val="00A773EE"/>
    <w:rsid w:val="00A94551"/>
    <w:rsid w:val="00AC2295"/>
    <w:rsid w:val="00AD0D21"/>
    <w:rsid w:val="00AF72CD"/>
    <w:rsid w:val="00B1089E"/>
    <w:rsid w:val="00B321B9"/>
    <w:rsid w:val="00B3246C"/>
    <w:rsid w:val="00B3452E"/>
    <w:rsid w:val="00B42462"/>
    <w:rsid w:val="00B55DF9"/>
    <w:rsid w:val="00B7787C"/>
    <w:rsid w:val="00B85183"/>
    <w:rsid w:val="00B947F5"/>
    <w:rsid w:val="00BA7164"/>
    <w:rsid w:val="00BC51C4"/>
    <w:rsid w:val="00BD3591"/>
    <w:rsid w:val="00BE4DFE"/>
    <w:rsid w:val="00BF0879"/>
    <w:rsid w:val="00BF2965"/>
    <w:rsid w:val="00C25DCE"/>
    <w:rsid w:val="00C3782E"/>
    <w:rsid w:val="00C57571"/>
    <w:rsid w:val="00C67796"/>
    <w:rsid w:val="00C91F69"/>
    <w:rsid w:val="00C9368B"/>
    <w:rsid w:val="00CA45E2"/>
    <w:rsid w:val="00CB176B"/>
    <w:rsid w:val="00CB4B10"/>
    <w:rsid w:val="00CB5754"/>
    <w:rsid w:val="00CC2245"/>
    <w:rsid w:val="00CE1581"/>
    <w:rsid w:val="00CE21A4"/>
    <w:rsid w:val="00CF0B79"/>
    <w:rsid w:val="00CF380A"/>
    <w:rsid w:val="00CF6192"/>
    <w:rsid w:val="00D04C14"/>
    <w:rsid w:val="00D226C7"/>
    <w:rsid w:val="00D2467D"/>
    <w:rsid w:val="00D25BA7"/>
    <w:rsid w:val="00D50873"/>
    <w:rsid w:val="00D7341B"/>
    <w:rsid w:val="00D736CB"/>
    <w:rsid w:val="00D91A41"/>
    <w:rsid w:val="00DB2051"/>
    <w:rsid w:val="00DC4871"/>
    <w:rsid w:val="00DE0A5F"/>
    <w:rsid w:val="00DE54A3"/>
    <w:rsid w:val="00E11050"/>
    <w:rsid w:val="00E2491F"/>
    <w:rsid w:val="00E32E26"/>
    <w:rsid w:val="00E428C5"/>
    <w:rsid w:val="00E66B2E"/>
    <w:rsid w:val="00EA1B4D"/>
    <w:rsid w:val="00EB2DCF"/>
    <w:rsid w:val="00EF4DD9"/>
    <w:rsid w:val="00F00E31"/>
    <w:rsid w:val="00F11FC3"/>
    <w:rsid w:val="00F301DF"/>
    <w:rsid w:val="00F47FED"/>
    <w:rsid w:val="00F71191"/>
    <w:rsid w:val="00F724DF"/>
    <w:rsid w:val="00F76A45"/>
    <w:rsid w:val="00F77173"/>
    <w:rsid w:val="00F87C7D"/>
    <w:rsid w:val="00FB36A3"/>
    <w:rsid w:val="00FB6AE5"/>
    <w:rsid w:val="00FD2C56"/>
    <w:rsid w:val="00FE104C"/>
    <w:rsid w:val="00FE7963"/>
    <w:rsid w:val="00FE7C1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02421FC"/>
  <w15:chartTrackingRefBased/>
  <w15:docId w15:val="{FF78F5AE-87A6-459D-A9FC-7E0E149D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CF380A"/>
    <w:rPr>
      <w:sz w:val="24"/>
    </w:rPr>
  </w:style>
  <w:style w:type="character" w:customStyle="1" w:styleId="ZkladntextodsazenChar">
    <w:name w:val="Základní text odsazený Char"/>
    <w:link w:val="Zkladntextodsazen"/>
    <w:rsid w:val="00CF380A"/>
    <w:rPr>
      <w:sz w:val="24"/>
    </w:rPr>
  </w:style>
  <w:style w:type="paragraph" w:customStyle="1" w:styleId="nzevzkona">
    <w:name w:val="název zákona"/>
    <w:basedOn w:val="Nzev"/>
    <w:rsid w:val="00CF380A"/>
    <w:rPr>
      <w:rFonts w:ascii="Cambria" w:hAnsi="Cambria" w:cs="Cambria"/>
    </w:rPr>
  </w:style>
  <w:style w:type="paragraph" w:styleId="Nzev">
    <w:name w:val="Title"/>
    <w:basedOn w:val="Normln"/>
    <w:next w:val="Normln"/>
    <w:link w:val="NzevChar"/>
    <w:uiPriority w:val="10"/>
    <w:qFormat/>
    <w:rsid w:val="00CF380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CF380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extpoznpodarouChar">
    <w:name w:val="Text pozn. pod čarou Char"/>
    <w:link w:val="Textpoznpodarou"/>
    <w:uiPriority w:val="99"/>
    <w:semiHidden/>
    <w:rsid w:val="00554C7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CEF38-26BF-48E5-8526-FEB604D83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 Šedá</cp:lastModifiedBy>
  <cp:revision>2</cp:revision>
  <cp:lastPrinted>2019-12-16T09:35:00Z</cp:lastPrinted>
  <dcterms:created xsi:type="dcterms:W3CDTF">2023-06-30T15:42:00Z</dcterms:created>
  <dcterms:modified xsi:type="dcterms:W3CDTF">2023-06-30T15:42:00Z</dcterms:modified>
</cp:coreProperties>
</file>