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0541" w14:textId="3C5049AF" w:rsidR="004A0B12" w:rsidRPr="00335811" w:rsidRDefault="004A0B12" w:rsidP="004A0B12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35811">
        <w:rPr>
          <w:rFonts w:ascii="Arial" w:hAnsi="Arial" w:cs="Arial"/>
          <w:b/>
          <w:sz w:val="28"/>
          <w:szCs w:val="28"/>
        </w:rPr>
        <w:t>Obec Šardice</w:t>
      </w:r>
    </w:p>
    <w:p w14:paraId="206166CE" w14:textId="517AC3AC" w:rsidR="004A0B12" w:rsidRPr="00335811" w:rsidRDefault="004A0B12" w:rsidP="004A0B12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5811">
        <w:rPr>
          <w:rFonts w:ascii="Arial" w:hAnsi="Arial" w:cs="Arial"/>
          <w:b/>
          <w:sz w:val="28"/>
          <w:szCs w:val="28"/>
        </w:rPr>
        <w:t>Zastupitelstvo obce Šardice</w:t>
      </w:r>
    </w:p>
    <w:p w14:paraId="53B1BEA8" w14:textId="73909C32" w:rsidR="004A0B12" w:rsidRPr="00706856" w:rsidRDefault="004A0B12" w:rsidP="004A0B12">
      <w:pPr>
        <w:spacing w:line="276" w:lineRule="auto"/>
        <w:jc w:val="center"/>
        <w:rPr>
          <w:rFonts w:ascii="Arial" w:hAnsi="Arial" w:cs="Arial"/>
          <w:b/>
        </w:rPr>
      </w:pPr>
      <w:r w:rsidRPr="00335811">
        <w:rPr>
          <w:rFonts w:ascii="Arial" w:hAnsi="Arial" w:cs="Arial"/>
          <w:b/>
        </w:rPr>
        <w:t xml:space="preserve">Obecně závazná vyhláška obce Šardice </w:t>
      </w:r>
    </w:p>
    <w:p w14:paraId="64EC1A5B" w14:textId="77777777" w:rsidR="004A0B12" w:rsidRPr="006647CE" w:rsidRDefault="004A0B12" w:rsidP="004A0B1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BC0167" w14:textId="2A088662" w:rsidR="004A0B12" w:rsidRPr="008928E7" w:rsidRDefault="004A0B12" w:rsidP="004A0B1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578EBF48" w14:textId="77777777" w:rsidR="004A0B12" w:rsidRPr="006647CE" w:rsidRDefault="004A0B12" w:rsidP="004A0B12">
      <w:pPr>
        <w:rPr>
          <w:rFonts w:ascii="Arial" w:hAnsi="Arial" w:cs="Arial"/>
          <w:b/>
          <w:sz w:val="22"/>
          <w:szCs w:val="22"/>
          <w:u w:val="single"/>
        </w:rPr>
      </w:pPr>
    </w:p>
    <w:p w14:paraId="1A4D1875" w14:textId="47BB2EDE" w:rsidR="004A0B12" w:rsidRDefault="004A0B12" w:rsidP="004A0B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Pr="00335811">
        <w:rPr>
          <w:rFonts w:ascii="Arial" w:hAnsi="Arial" w:cs="Arial"/>
          <w:sz w:val="22"/>
          <w:szCs w:val="22"/>
        </w:rPr>
        <w:t>Šardice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8A23CB">
        <w:rPr>
          <w:rFonts w:ascii="Arial" w:hAnsi="Arial" w:cs="Arial"/>
          <w:sz w:val="22"/>
          <w:szCs w:val="22"/>
        </w:rPr>
        <w:t>30.11.2023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8A23CB">
        <w:rPr>
          <w:rFonts w:ascii="Arial" w:hAnsi="Arial" w:cs="Arial"/>
          <w:sz w:val="22"/>
          <w:szCs w:val="22"/>
        </w:rPr>
        <w:t>ZO9/23-30b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 a) a ustanovení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1AAFF82E" w14:textId="77777777" w:rsidR="004A0B12" w:rsidRPr="006647CE" w:rsidRDefault="004A0B12" w:rsidP="004A0B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BD0AE9C" w14:textId="77777777" w:rsidR="004A0B12" w:rsidRPr="006647CE" w:rsidRDefault="004A0B12" w:rsidP="004A0B1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3FC795D3" w14:textId="77777777" w:rsidR="004A0B12" w:rsidRDefault="004A0B12" w:rsidP="004A0B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66CBA2EE" w14:textId="77777777" w:rsidR="004A0B12" w:rsidRPr="006647CE" w:rsidRDefault="004A0B12" w:rsidP="004A0B12">
      <w:pPr>
        <w:jc w:val="center"/>
        <w:rPr>
          <w:rFonts w:ascii="Arial" w:hAnsi="Arial" w:cs="Arial"/>
          <w:b/>
          <w:sz w:val="22"/>
          <w:szCs w:val="22"/>
        </w:rPr>
      </w:pPr>
    </w:p>
    <w:p w14:paraId="2D367827" w14:textId="68117364" w:rsidR="004A0B12" w:rsidRPr="003829DE" w:rsidRDefault="004A0B12" w:rsidP="004A0B12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829DE">
        <w:rPr>
          <w:rFonts w:ascii="Arial" w:hAnsi="Arial" w:cs="Arial"/>
          <w:sz w:val="22"/>
          <w:szCs w:val="22"/>
        </w:rPr>
        <w:t xml:space="preserve">Předmětem této obecně závazné vyhlášky je </w:t>
      </w:r>
      <w:r>
        <w:rPr>
          <w:rFonts w:ascii="Arial" w:hAnsi="Arial" w:cs="Arial"/>
          <w:sz w:val="22"/>
          <w:szCs w:val="22"/>
        </w:rPr>
        <w:t>regulace činností v nevhodnou denní dobu, které by mo</w:t>
      </w:r>
      <w:r w:rsidR="000A2566">
        <w:rPr>
          <w:rFonts w:ascii="Arial" w:hAnsi="Arial" w:cs="Arial"/>
          <w:sz w:val="22"/>
          <w:szCs w:val="22"/>
        </w:rPr>
        <w:t xml:space="preserve">hly </w:t>
      </w:r>
      <w:r>
        <w:rPr>
          <w:rFonts w:ascii="Arial" w:hAnsi="Arial" w:cs="Arial"/>
          <w:sz w:val="22"/>
          <w:szCs w:val="22"/>
        </w:rPr>
        <w:t>svou hlučností narušit veřejný pořádek nebo být v rozporu s dobrými mravy v obci.</w:t>
      </w:r>
    </w:p>
    <w:p w14:paraId="1DAC3508" w14:textId="77777777" w:rsidR="004A0B12" w:rsidRDefault="004A0B12" w:rsidP="004A0B1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27B249B" w14:textId="1441BC0C" w:rsidR="004A0B12" w:rsidRDefault="004A0B12" w:rsidP="004A0B1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stanovení opatření k ochraně před hlukem v rámci zabezpečení místních záležitostí veřejného pořádku jako stavu, který umožňuje pokojné soužití občanů i návštěvníků </w:t>
      </w:r>
      <w:r w:rsidR="000A2566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a vytváření příznivých podmínek pro život v</w:t>
      </w:r>
      <w:r w:rsidR="000A256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0A2566">
        <w:rPr>
          <w:rFonts w:ascii="Arial" w:hAnsi="Arial" w:cs="Arial"/>
          <w:sz w:val="22"/>
          <w:szCs w:val="22"/>
        </w:rPr>
        <w:t>.</w:t>
      </w:r>
    </w:p>
    <w:p w14:paraId="7938510E" w14:textId="77777777" w:rsidR="004A0B12" w:rsidRDefault="004A0B12" w:rsidP="004A0B12">
      <w:pPr>
        <w:pStyle w:val="Odstavecseseznamem"/>
        <w:rPr>
          <w:rFonts w:ascii="Arial" w:hAnsi="Arial" w:cs="Arial"/>
          <w:sz w:val="22"/>
          <w:szCs w:val="22"/>
        </w:rPr>
      </w:pPr>
    </w:p>
    <w:p w14:paraId="008A84F2" w14:textId="77777777" w:rsidR="004A0B12" w:rsidRDefault="004A0B12" w:rsidP="004A0B1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1AD8F5" w14:textId="77777777" w:rsidR="004A0B12" w:rsidRPr="006B1CEF" w:rsidRDefault="004A0B12" w:rsidP="004A0B1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A020CD0" w14:textId="77777777" w:rsidR="004A0B12" w:rsidRPr="006647CE" w:rsidRDefault="004A0B12" w:rsidP="004A0B1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6BB27CBF" w14:textId="27BE1F49" w:rsidR="004A0B12" w:rsidRDefault="000A2566" w:rsidP="004A0B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3968AEE3" w14:textId="77777777" w:rsidR="004A0B12" w:rsidRPr="006647CE" w:rsidRDefault="004A0B12" w:rsidP="004A0B12">
      <w:pPr>
        <w:jc w:val="center"/>
        <w:rPr>
          <w:rFonts w:ascii="Arial" w:hAnsi="Arial" w:cs="Arial"/>
          <w:b/>
          <w:sz w:val="22"/>
          <w:szCs w:val="22"/>
        </w:rPr>
      </w:pPr>
    </w:p>
    <w:p w14:paraId="000A0BEB" w14:textId="5D5AE23F" w:rsidR="004A0B12" w:rsidRDefault="000A2566" w:rsidP="004A0B12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Hlučnými činnostmi se pro účely této obecně závazné vyhlášky rozumí veškeré činnosti spojené s užíváním motorových zařízení se spalovacím motorem (jako například sekaček na trávu, pil, křovinořezů apod.) a dalších přístrojů způsobujících hluk (například stolní kotoučová pila, bruska, vrtačka apod.).</w:t>
      </w:r>
    </w:p>
    <w:p w14:paraId="756F9A53" w14:textId="77777777" w:rsidR="005B527F" w:rsidRDefault="005B527F" w:rsidP="005B527F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4A36F64" w14:textId="77777777" w:rsidR="005B527F" w:rsidRDefault="005B527F" w:rsidP="005B527F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12717">
        <w:rPr>
          <w:rFonts w:ascii="Arial" w:hAnsi="Arial" w:cs="Arial"/>
          <w:sz w:val="22"/>
          <w:szCs w:val="22"/>
        </w:rPr>
        <w:t xml:space="preserve">O nedělích je každý povinen zdržet se veškerých činností uvedených v odst. 1 tohoto článku </w:t>
      </w:r>
      <w:r>
        <w:rPr>
          <w:rFonts w:ascii="Arial" w:hAnsi="Arial" w:cs="Arial"/>
          <w:sz w:val="22"/>
          <w:szCs w:val="22"/>
        </w:rPr>
        <w:t>v době od 6:00 do 22:00 hodin</w:t>
      </w:r>
      <w:r w:rsidRPr="00E12717">
        <w:rPr>
          <w:rFonts w:ascii="Arial" w:hAnsi="Arial" w:cs="Arial"/>
          <w:sz w:val="22"/>
          <w:szCs w:val="22"/>
        </w:rPr>
        <w:t>.</w:t>
      </w:r>
    </w:p>
    <w:p w14:paraId="54F572CD" w14:textId="77777777" w:rsidR="005B527F" w:rsidRPr="005B527F" w:rsidRDefault="005B527F" w:rsidP="005B527F">
      <w:pPr>
        <w:pStyle w:val="Odstavecseseznamem"/>
        <w:rPr>
          <w:rFonts w:ascii="Arial" w:hAnsi="Arial" w:cs="Arial"/>
          <w:sz w:val="22"/>
          <w:szCs w:val="22"/>
        </w:rPr>
      </w:pPr>
    </w:p>
    <w:p w14:paraId="09DBEBE5" w14:textId="77777777" w:rsidR="005B527F" w:rsidRPr="00E12717" w:rsidRDefault="005B527F" w:rsidP="005B527F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27C586B" w14:textId="77777777" w:rsidR="00E12717" w:rsidRPr="005B527F" w:rsidRDefault="000A2566" w:rsidP="005B527F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B527F">
        <w:rPr>
          <w:rFonts w:ascii="Arial" w:hAnsi="Arial" w:cs="Arial"/>
          <w:sz w:val="22"/>
          <w:szCs w:val="22"/>
        </w:rPr>
        <w:t>Výjimku z čl. 2 odst. 1 této obecně závazné vyhlášky tvoří</w:t>
      </w:r>
      <w:r w:rsidR="00E12717" w:rsidRPr="005B527F">
        <w:rPr>
          <w:rFonts w:ascii="Arial" w:hAnsi="Arial" w:cs="Arial"/>
          <w:sz w:val="22"/>
          <w:szCs w:val="22"/>
        </w:rPr>
        <w:t>:</w:t>
      </w:r>
    </w:p>
    <w:p w14:paraId="3758E859" w14:textId="77777777" w:rsidR="00E12717" w:rsidRPr="00335811" w:rsidRDefault="00E12717" w:rsidP="00E12717">
      <w:pPr>
        <w:pStyle w:val="Odstavecseseznamem"/>
        <w:rPr>
          <w:rFonts w:ascii="Arial" w:hAnsi="Arial" w:cs="Arial"/>
          <w:sz w:val="22"/>
          <w:szCs w:val="22"/>
        </w:rPr>
      </w:pPr>
    </w:p>
    <w:p w14:paraId="3C1FC05D" w14:textId="1FF3F947" w:rsidR="004A0B12" w:rsidRDefault="000A2566" w:rsidP="00E12717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335811">
        <w:rPr>
          <w:rFonts w:ascii="Arial" w:hAnsi="Arial" w:cs="Arial"/>
          <w:sz w:val="22"/>
          <w:szCs w:val="22"/>
        </w:rPr>
        <w:t>provádění stavebních prací, které nesnesou odkladu</w:t>
      </w:r>
      <w:r w:rsidR="0033581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B024B3C" w14:textId="77777777" w:rsidR="00E12717" w:rsidRPr="00335811" w:rsidRDefault="00E12717" w:rsidP="00E12717">
      <w:pPr>
        <w:numPr>
          <w:ilvl w:val="0"/>
          <w:numId w:val="3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35811">
        <w:rPr>
          <w:rFonts w:ascii="Arial" w:hAnsi="Arial" w:cs="Arial"/>
          <w:sz w:val="22"/>
          <w:szCs w:val="22"/>
        </w:rPr>
        <w:t>řešení mimořádných situací jako jsou např. kalamitní stavy způsobené přírodními vlivy (odklízení sněhu, odstranění spadlých dřevin z komunikací apod.);</w:t>
      </w:r>
    </w:p>
    <w:p w14:paraId="120D03D5" w14:textId="77777777" w:rsidR="00E12717" w:rsidRPr="00335811" w:rsidRDefault="00E12717" w:rsidP="00E12717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1858BD5A" w14:textId="77777777" w:rsidR="00E12717" w:rsidRPr="00335811" w:rsidRDefault="00E12717" w:rsidP="00E12717">
      <w:pPr>
        <w:numPr>
          <w:ilvl w:val="0"/>
          <w:numId w:val="3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35811">
        <w:rPr>
          <w:rFonts w:ascii="Arial" w:hAnsi="Arial" w:cs="Arial"/>
          <w:sz w:val="22"/>
          <w:szCs w:val="22"/>
        </w:rPr>
        <w:t>zajištění obnovy a zmírnění škod způsobených haváriemi a poruchami dodávek vody, energií a dopravní obslužnosti.</w:t>
      </w:r>
    </w:p>
    <w:p w14:paraId="1DAE41C2" w14:textId="77777777" w:rsidR="00E12717" w:rsidRPr="00335811" w:rsidRDefault="00E12717" w:rsidP="00E127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70983B" w14:textId="77777777" w:rsidR="000A2566" w:rsidRPr="000A2566" w:rsidRDefault="000A2566" w:rsidP="000A2566">
      <w:pPr>
        <w:pStyle w:val="Odstavecseseznamem"/>
        <w:rPr>
          <w:rFonts w:ascii="Arial" w:hAnsi="Arial" w:cs="Arial"/>
          <w:sz w:val="22"/>
          <w:szCs w:val="22"/>
        </w:rPr>
      </w:pPr>
    </w:p>
    <w:p w14:paraId="2923880D" w14:textId="77777777" w:rsidR="004A0B12" w:rsidRDefault="004A0B12" w:rsidP="004A0B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273383" w14:textId="77777777" w:rsidR="004A0B12" w:rsidRPr="00D52CCA" w:rsidRDefault="004A0B12" w:rsidP="004A0B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6FA8C95" w14:textId="77777777" w:rsidR="00E12717" w:rsidRDefault="00E12717" w:rsidP="004A0B12">
      <w:pPr>
        <w:jc w:val="center"/>
        <w:rPr>
          <w:rFonts w:ascii="Arial" w:hAnsi="Arial" w:cs="Arial"/>
          <w:b/>
          <w:sz w:val="22"/>
          <w:szCs w:val="22"/>
        </w:rPr>
      </w:pPr>
    </w:p>
    <w:p w14:paraId="679022B4" w14:textId="77777777" w:rsidR="00E12717" w:rsidRDefault="00E12717" w:rsidP="004A0B12">
      <w:pPr>
        <w:jc w:val="center"/>
        <w:rPr>
          <w:rFonts w:ascii="Arial" w:hAnsi="Arial" w:cs="Arial"/>
          <w:b/>
          <w:sz w:val="22"/>
          <w:szCs w:val="22"/>
        </w:rPr>
      </w:pPr>
    </w:p>
    <w:p w14:paraId="21F00BCC" w14:textId="64F008D8" w:rsidR="004A0B12" w:rsidRPr="006647CE" w:rsidRDefault="004A0B12" w:rsidP="004A0B1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11015778" w14:textId="77777777" w:rsidR="004A0B12" w:rsidRDefault="004A0B12" w:rsidP="004A0B1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7B855F92" w14:textId="77777777" w:rsidR="004A0B12" w:rsidRPr="006647CE" w:rsidRDefault="004A0B12" w:rsidP="004A0B12">
      <w:pPr>
        <w:jc w:val="center"/>
        <w:rPr>
          <w:rFonts w:ascii="Arial" w:hAnsi="Arial" w:cs="Arial"/>
          <w:b/>
          <w:sz w:val="22"/>
          <w:szCs w:val="22"/>
        </w:rPr>
      </w:pPr>
    </w:p>
    <w:p w14:paraId="46B06118" w14:textId="77777777" w:rsidR="004A0B12" w:rsidRPr="00E836B1" w:rsidRDefault="004A0B12" w:rsidP="004A0B12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789B5B3" w14:textId="77777777" w:rsidR="004A0B12" w:rsidRDefault="004A0B12" w:rsidP="004A0B12">
      <w:pPr>
        <w:spacing w:after="120"/>
        <w:rPr>
          <w:rFonts w:ascii="Arial" w:hAnsi="Arial" w:cs="Arial"/>
          <w:sz w:val="22"/>
          <w:szCs w:val="22"/>
        </w:rPr>
      </w:pPr>
    </w:p>
    <w:p w14:paraId="5E4707A5" w14:textId="77777777" w:rsidR="004A0B12" w:rsidRPr="006647CE" w:rsidRDefault="004A0B12" w:rsidP="004A0B12">
      <w:pPr>
        <w:spacing w:after="120"/>
        <w:rPr>
          <w:rFonts w:ascii="Arial" w:hAnsi="Arial" w:cs="Arial"/>
          <w:sz w:val="22"/>
          <w:szCs w:val="22"/>
        </w:rPr>
      </w:pPr>
    </w:p>
    <w:p w14:paraId="6688F4A6" w14:textId="77777777" w:rsidR="00335811" w:rsidRPr="006647CE" w:rsidRDefault="00335811" w:rsidP="004A0B12">
      <w:pPr>
        <w:spacing w:after="120"/>
        <w:rPr>
          <w:rFonts w:ascii="Arial" w:hAnsi="Arial" w:cs="Arial"/>
          <w:i/>
          <w:sz w:val="22"/>
          <w:szCs w:val="22"/>
        </w:rPr>
      </w:pPr>
    </w:p>
    <w:p w14:paraId="68DB4066" w14:textId="1EAF5E20" w:rsidR="004A0B12" w:rsidRPr="006647CE" w:rsidRDefault="004A0B12" w:rsidP="004A0B12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335811">
        <w:rPr>
          <w:rFonts w:ascii="Arial" w:hAnsi="Arial" w:cs="Arial"/>
          <w:sz w:val="22"/>
          <w:szCs w:val="22"/>
        </w:rPr>
        <w:t>Ilona Sadílková</w:t>
      </w:r>
      <w:r w:rsidR="008A23CB">
        <w:rPr>
          <w:rFonts w:ascii="Arial" w:hAnsi="Arial" w:cs="Arial"/>
          <w:sz w:val="22"/>
          <w:szCs w:val="22"/>
        </w:rPr>
        <w:t xml:space="preserve"> v.r.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 xml:space="preserve">      </w:t>
      </w:r>
      <w:r w:rsidR="00335811">
        <w:rPr>
          <w:rFonts w:ascii="Arial" w:hAnsi="Arial" w:cs="Arial"/>
          <w:sz w:val="22"/>
          <w:szCs w:val="22"/>
        </w:rPr>
        <w:t>Blažena Galiová</w:t>
      </w:r>
      <w:r w:rsidR="008A23CB">
        <w:rPr>
          <w:rFonts w:ascii="Arial" w:hAnsi="Arial" w:cs="Arial"/>
          <w:sz w:val="22"/>
          <w:szCs w:val="22"/>
        </w:rPr>
        <w:t xml:space="preserve"> v.r.</w:t>
      </w:r>
    </w:p>
    <w:p w14:paraId="3E428B0E" w14:textId="0ACBB73B" w:rsidR="004A0B12" w:rsidRPr="006647CE" w:rsidRDefault="004A0B12" w:rsidP="004A0B12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místostarost</w:t>
      </w:r>
      <w:r w:rsidR="00335811">
        <w:rPr>
          <w:rFonts w:ascii="Arial" w:hAnsi="Arial" w:cs="Arial"/>
          <w:sz w:val="22"/>
          <w:szCs w:val="22"/>
        </w:rPr>
        <w:t>k</w:t>
      </w:r>
      <w:r w:rsidRPr="006647CE">
        <w:rPr>
          <w:rFonts w:ascii="Arial" w:hAnsi="Arial" w:cs="Arial"/>
          <w:sz w:val="22"/>
          <w:szCs w:val="22"/>
        </w:rPr>
        <w:t>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</w:t>
      </w:r>
      <w:r w:rsidR="00335811">
        <w:rPr>
          <w:rFonts w:ascii="Arial" w:hAnsi="Arial" w:cs="Arial"/>
          <w:sz w:val="22"/>
          <w:szCs w:val="22"/>
        </w:rPr>
        <w:t>k</w:t>
      </w:r>
      <w:r w:rsidRPr="006647CE">
        <w:rPr>
          <w:rFonts w:ascii="Arial" w:hAnsi="Arial" w:cs="Arial"/>
          <w:sz w:val="22"/>
          <w:szCs w:val="22"/>
        </w:rPr>
        <w:t>a</w:t>
      </w:r>
    </w:p>
    <w:p w14:paraId="5C5AC5FD" w14:textId="77777777" w:rsidR="00BA22B4" w:rsidRDefault="00BA22B4"/>
    <w:sectPr w:rsidR="00BA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7AA0"/>
    <w:multiLevelType w:val="hybridMultilevel"/>
    <w:tmpl w:val="60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72C9B"/>
    <w:multiLevelType w:val="hybridMultilevel"/>
    <w:tmpl w:val="803AD5C4"/>
    <w:lvl w:ilvl="0" w:tplc="646872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38495">
    <w:abstractNumId w:val="1"/>
  </w:num>
  <w:num w:numId="2" w16cid:durableId="289559091">
    <w:abstractNumId w:val="0"/>
  </w:num>
  <w:num w:numId="3" w16cid:durableId="724720610">
    <w:abstractNumId w:val="3"/>
  </w:num>
  <w:num w:numId="4" w16cid:durableId="1597322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12"/>
    <w:rsid w:val="000A2566"/>
    <w:rsid w:val="00335811"/>
    <w:rsid w:val="004A0B12"/>
    <w:rsid w:val="005B527F"/>
    <w:rsid w:val="008A23CB"/>
    <w:rsid w:val="00BA22B4"/>
    <w:rsid w:val="00CB0C2A"/>
    <w:rsid w:val="00E1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578C"/>
  <w15:chartTrackingRefBased/>
  <w15:docId w15:val="{83B30373-993D-40D7-973A-38B8FE18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B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B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A0B1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4A0B1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A0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Ilona Sadílková</cp:lastModifiedBy>
  <cp:revision>10</cp:revision>
  <dcterms:created xsi:type="dcterms:W3CDTF">2023-08-07T07:37:00Z</dcterms:created>
  <dcterms:modified xsi:type="dcterms:W3CDTF">2023-12-04T06:21:00Z</dcterms:modified>
</cp:coreProperties>
</file>