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13F7" w14:textId="11B7C158" w:rsidR="00894038" w:rsidRDefault="007E21EE" w:rsidP="0089403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anchor distT="0" distB="0" distL="0" distR="114935" simplePos="0" relativeHeight="251658240" behindDoc="0" locked="0" layoutInCell="1" allowOverlap="1" wp14:anchorId="3193CC65" wp14:editId="43E70BAD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038">
        <w:rPr>
          <w:rFonts w:ascii="Arial" w:eastAsia="Arial" w:hAnsi="Arial" w:cs="Arial"/>
          <w:b/>
          <w:sz w:val="40"/>
          <w:szCs w:val="40"/>
        </w:rPr>
        <w:t xml:space="preserve">                   </w:t>
      </w:r>
      <w:r w:rsidR="00894038">
        <w:rPr>
          <w:rFonts w:ascii="Arial" w:hAnsi="Arial" w:cs="Arial"/>
          <w:b/>
          <w:sz w:val="48"/>
          <w:szCs w:val="48"/>
        </w:rPr>
        <w:t>Město Skuteč</w:t>
      </w:r>
    </w:p>
    <w:p w14:paraId="59AB92F7" w14:textId="77777777" w:rsidR="00894038" w:rsidRDefault="00894038" w:rsidP="00894038">
      <w:pPr>
        <w:spacing w:line="276" w:lineRule="auto"/>
        <w:rPr>
          <w:rFonts w:ascii="Arial" w:hAnsi="Arial" w:cs="Arial"/>
          <w:b/>
        </w:rPr>
      </w:pPr>
    </w:p>
    <w:p w14:paraId="2631FC54" w14:textId="77777777" w:rsidR="00894038" w:rsidRPr="00573080" w:rsidRDefault="00894038" w:rsidP="0089403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6A9D9E3" w14:textId="77777777" w:rsidR="00894038" w:rsidRPr="00562E6B" w:rsidRDefault="00894038" w:rsidP="0089403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62E6B">
        <w:rPr>
          <w:rFonts w:ascii="Arial" w:hAnsi="Arial" w:cs="Arial"/>
          <w:b/>
          <w:sz w:val="26"/>
          <w:szCs w:val="26"/>
        </w:rPr>
        <w:t>OBECNĚ ZÁVAZNÁ VYHLÁŠKA MĚSTA SKUTEČ</w:t>
      </w:r>
    </w:p>
    <w:p w14:paraId="1D18BC39" w14:textId="2940DE6D" w:rsidR="00894038" w:rsidRPr="00562E6B" w:rsidRDefault="00054629" w:rsidP="0089403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62E6B">
        <w:rPr>
          <w:rFonts w:ascii="Arial" w:hAnsi="Arial" w:cs="Arial"/>
          <w:b/>
          <w:sz w:val="26"/>
          <w:szCs w:val="26"/>
        </w:rPr>
        <w:t>O STANOVENÍ ŠKOLSKÝCH OBVODŮ ZÁKLADNÍCH A MATEŘSKÝCH ŠKOL ZŘIZOVANÝCH MĚSTEM SKUTEČ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127223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894038">
        <w:rPr>
          <w:rFonts w:ascii="Arial" w:hAnsi="Arial" w:cs="Arial"/>
          <w:sz w:val="22"/>
          <w:szCs w:val="22"/>
        </w:rPr>
        <w:t xml:space="preserve">města Skuteč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6D51A5">
        <w:rPr>
          <w:rFonts w:ascii="Arial" w:hAnsi="Arial" w:cs="Arial"/>
          <w:sz w:val="22"/>
          <w:szCs w:val="22"/>
        </w:rPr>
        <w:t xml:space="preserve"> 11.09.</w:t>
      </w:r>
      <w:r w:rsidR="00894038" w:rsidRPr="0058022A">
        <w:rPr>
          <w:rFonts w:ascii="Arial" w:hAnsi="Arial" w:cs="Arial"/>
          <w:sz w:val="22"/>
          <w:szCs w:val="22"/>
        </w:rPr>
        <w:t>202</w:t>
      </w:r>
      <w:r w:rsidR="00054629" w:rsidRPr="0058022A">
        <w:rPr>
          <w:rFonts w:ascii="Arial" w:hAnsi="Arial" w:cs="Arial"/>
          <w:sz w:val="22"/>
          <w:szCs w:val="22"/>
        </w:rPr>
        <w:t>4</w:t>
      </w:r>
      <w:r w:rsidR="00894038">
        <w:rPr>
          <w:rFonts w:ascii="Arial" w:hAnsi="Arial" w:cs="Arial"/>
          <w:sz w:val="22"/>
          <w:szCs w:val="22"/>
        </w:rPr>
        <w:t xml:space="preserve"> usnesením číslo</w:t>
      </w:r>
      <w:r w:rsidR="001D11E8">
        <w:rPr>
          <w:rFonts w:ascii="Arial" w:hAnsi="Arial" w:cs="Arial"/>
          <w:sz w:val="22"/>
          <w:szCs w:val="22"/>
        </w:rPr>
        <w:t xml:space="preserve"> </w:t>
      </w:r>
      <w:r w:rsidR="009D2A29">
        <w:rPr>
          <w:rFonts w:ascii="Arial" w:hAnsi="Arial" w:cs="Arial"/>
          <w:sz w:val="22"/>
          <w:szCs w:val="22"/>
        </w:rPr>
        <w:t>10/09</w:t>
      </w:r>
      <w:r w:rsidR="00894038">
        <w:rPr>
          <w:rFonts w:ascii="Arial" w:hAnsi="Arial" w:cs="Arial"/>
          <w:sz w:val="22"/>
          <w:szCs w:val="22"/>
        </w:rPr>
        <w:t>/202</w:t>
      </w:r>
      <w:r w:rsidR="00054629">
        <w:rPr>
          <w:rFonts w:ascii="Arial" w:hAnsi="Arial" w:cs="Arial"/>
          <w:sz w:val="22"/>
          <w:szCs w:val="22"/>
        </w:rPr>
        <w:t>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</w:t>
      </w:r>
      <w:r w:rsidR="00054629">
        <w:rPr>
          <w:rFonts w:ascii="Arial" w:hAnsi="Arial" w:cs="Arial"/>
          <w:sz w:val="22"/>
          <w:szCs w:val="22"/>
        </w:rPr>
        <w:t xml:space="preserve">78 odst. 2 písm. b) a § 179 odst. 3 zákona č. 561/2004 Sb., o předškolním, základním, středním, vyšším odborném a jiném vzdělávání (školský zákon), ve znění pozdějších předpisů, a v souladu </w:t>
      </w:r>
      <w:r w:rsidR="00AB218D" w:rsidRPr="00B1791A">
        <w:rPr>
          <w:rFonts w:ascii="Arial" w:hAnsi="Arial" w:cs="Arial"/>
          <w:sz w:val="22"/>
          <w:szCs w:val="22"/>
        </w:rPr>
        <w:t>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0ABAE57F" w:rsidR="00AB218D" w:rsidRPr="00E97A8E" w:rsidRDefault="005C7C34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AB218D" w:rsidRPr="00E97A8E">
        <w:rPr>
          <w:rFonts w:ascii="Arial" w:hAnsi="Arial" w:cs="Arial"/>
          <w:szCs w:val="24"/>
        </w:rPr>
        <w:t>Čl</w:t>
      </w:r>
      <w:r w:rsidR="00054629">
        <w:rPr>
          <w:rFonts w:ascii="Arial" w:hAnsi="Arial" w:cs="Arial"/>
          <w:szCs w:val="24"/>
        </w:rPr>
        <w:t>ánek</w:t>
      </w:r>
      <w:r w:rsidR="00AB218D" w:rsidRPr="00E97A8E">
        <w:rPr>
          <w:rFonts w:ascii="Arial" w:hAnsi="Arial" w:cs="Arial"/>
          <w:szCs w:val="24"/>
        </w:rPr>
        <w:t xml:space="preserve"> 1</w:t>
      </w:r>
      <w:r w:rsidR="00894038">
        <w:rPr>
          <w:rFonts w:ascii="Arial" w:hAnsi="Arial" w:cs="Arial"/>
          <w:szCs w:val="24"/>
        </w:rPr>
        <w:tab/>
      </w:r>
    </w:p>
    <w:p w14:paraId="6BA0B470" w14:textId="4EEE1699" w:rsidR="00AB218D" w:rsidRPr="00E97A8E" w:rsidRDefault="0005462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Stanovení školských obvodů základních škol</w:t>
      </w:r>
    </w:p>
    <w:p w14:paraId="0F37307D" w14:textId="073B0538" w:rsidR="00AB69AB" w:rsidRPr="0058022A" w:rsidRDefault="00054629" w:rsidP="00562E6B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Školský obvod Základní školy, Skuteč, Komenského 150, okres Chrudim tvoří celé území města Skuteč</w:t>
      </w:r>
      <w:r w:rsidR="00562E6B" w:rsidRPr="0058022A">
        <w:rPr>
          <w:rFonts w:ascii="Arial" w:hAnsi="Arial" w:cs="Arial"/>
          <w:sz w:val="22"/>
          <w:szCs w:val="22"/>
        </w:rPr>
        <w:t xml:space="preserve">, včetně místních částí: Lažany, Lešany, Radčice, Žďárec u Skutče, Štěpánov,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Zbožnov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Skutíčko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Přibylov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Hněvětice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Lhota u Skutče, Zhoř a Borek. </w:t>
      </w:r>
    </w:p>
    <w:p w14:paraId="534BF25E" w14:textId="42F278E5" w:rsidR="00AB218D" w:rsidRPr="0058022A" w:rsidRDefault="00054629" w:rsidP="00562E6B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8022A">
        <w:rPr>
          <w:rFonts w:ascii="Arial" w:hAnsi="Arial" w:cs="Arial"/>
          <w:sz w:val="22"/>
          <w:szCs w:val="22"/>
        </w:rPr>
        <w:t>Školský obvod Základní školy, Skuteč, Smetanova 304, okres Chrudim tvoří celé území města Skuteč</w:t>
      </w:r>
      <w:r w:rsidR="00562E6B" w:rsidRPr="0058022A">
        <w:rPr>
          <w:rFonts w:ascii="Arial" w:hAnsi="Arial" w:cs="Arial"/>
          <w:sz w:val="22"/>
          <w:szCs w:val="22"/>
        </w:rPr>
        <w:t xml:space="preserve">, včetně místních částí: Lažany, Lešany, Radčice, Žďárec u Skutče, Štěpánov,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Zbožnov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Skutíčko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Přibylov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Hněvětice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>, Lhota u Skutče, Zhoř a Borek.</w:t>
      </w:r>
    </w:p>
    <w:p w14:paraId="72A7384C" w14:textId="0FFF744B" w:rsidR="00054629" w:rsidRPr="00B1791A" w:rsidRDefault="00054629" w:rsidP="00562E6B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Školský obvod Základní školy a mateřské školy Žďárec u Skutče, okres Chrudim tvoří místní části města: Žďárec u Skutče, Radčice. </w:t>
      </w:r>
    </w:p>
    <w:p w14:paraId="239DDA84" w14:textId="20A45C76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</w:t>
      </w:r>
      <w:r w:rsidR="00054629">
        <w:rPr>
          <w:rFonts w:ascii="Arial" w:hAnsi="Arial" w:cs="Arial"/>
          <w:szCs w:val="24"/>
        </w:rPr>
        <w:t xml:space="preserve">ánek </w:t>
      </w:r>
      <w:r w:rsidRPr="00E97A8E">
        <w:rPr>
          <w:rFonts w:ascii="Arial" w:hAnsi="Arial" w:cs="Arial"/>
          <w:szCs w:val="24"/>
        </w:rPr>
        <w:t>2</w:t>
      </w:r>
    </w:p>
    <w:p w14:paraId="79D4AFAC" w14:textId="30042001" w:rsidR="00AB218D" w:rsidRPr="00E97A8E" w:rsidRDefault="0005462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Stanovení školských obvodů mateřských škol</w:t>
      </w:r>
    </w:p>
    <w:p w14:paraId="24BD9F64" w14:textId="556F98DA" w:rsidR="00054629" w:rsidRPr="0058022A" w:rsidRDefault="00054629" w:rsidP="00562E6B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Školský obvod Mateřské školy, Skuteč, Poršova ulice 240, okres Chrudim tvoří celé území města Skuteč</w:t>
      </w:r>
      <w:r w:rsidR="00562E6B">
        <w:rPr>
          <w:rFonts w:ascii="Arial" w:hAnsi="Arial" w:cs="Arial"/>
          <w:sz w:val="22"/>
          <w:szCs w:val="22"/>
        </w:rPr>
        <w:t xml:space="preserve">, </w:t>
      </w:r>
      <w:r w:rsidR="00562E6B" w:rsidRPr="0058022A">
        <w:rPr>
          <w:rFonts w:ascii="Arial" w:hAnsi="Arial" w:cs="Arial"/>
          <w:sz w:val="22"/>
          <w:szCs w:val="22"/>
        </w:rPr>
        <w:t xml:space="preserve">včetně místních částí: Lažany, Lešany, Radčice, Žďárec u Skutče, Štěpánov,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Zbožnov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Skutíčko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Přibylov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Hněvětice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>, Lhota u Skutče, Zhoř a Borek.</w:t>
      </w:r>
    </w:p>
    <w:p w14:paraId="4182FAAB" w14:textId="7209172A" w:rsidR="00054629" w:rsidRPr="0058022A" w:rsidRDefault="00054629" w:rsidP="00562E6B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8022A">
        <w:rPr>
          <w:rFonts w:ascii="Arial" w:hAnsi="Arial" w:cs="Arial"/>
          <w:sz w:val="22"/>
          <w:szCs w:val="22"/>
        </w:rPr>
        <w:t>Školský obvod Mateřské školy, Skuteč, Osady Ležáků 767, okres Chrudim tvoří celé území města Skuteč</w:t>
      </w:r>
      <w:r w:rsidR="00562E6B" w:rsidRPr="0058022A">
        <w:rPr>
          <w:rFonts w:ascii="Arial" w:hAnsi="Arial" w:cs="Arial"/>
          <w:sz w:val="22"/>
          <w:szCs w:val="22"/>
        </w:rPr>
        <w:t xml:space="preserve">, včetně místních částí: Lažany, Lešany, Radčice, Žďárec u Skutče, Štěpánov,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Zbožnov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Skutíčko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Přibylov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2E6B" w:rsidRPr="0058022A">
        <w:rPr>
          <w:rFonts w:ascii="Arial" w:hAnsi="Arial" w:cs="Arial"/>
          <w:sz w:val="22"/>
          <w:szCs w:val="22"/>
        </w:rPr>
        <w:t>Hněvětice</w:t>
      </w:r>
      <w:proofErr w:type="spellEnd"/>
      <w:r w:rsidR="00562E6B" w:rsidRPr="0058022A">
        <w:rPr>
          <w:rFonts w:ascii="Arial" w:hAnsi="Arial" w:cs="Arial"/>
          <w:sz w:val="22"/>
          <w:szCs w:val="22"/>
        </w:rPr>
        <w:t>, Lhota u Skutče, Zhoř a Borek.</w:t>
      </w:r>
    </w:p>
    <w:p w14:paraId="464C9F4C" w14:textId="084EA6E2" w:rsidR="00054629" w:rsidRPr="00B1791A" w:rsidRDefault="00054629" w:rsidP="00562E6B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Školský obvod Základní školy a mateřské školy, Žďárec u Skutče, okres Chrudim tvoří místní části města: Žďárec u Skutče, Radčice. </w:t>
      </w:r>
    </w:p>
    <w:p w14:paraId="5B6DF4E8" w14:textId="02C22BA0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</w:t>
      </w:r>
      <w:r w:rsidR="00054629">
        <w:rPr>
          <w:rFonts w:ascii="Arial" w:hAnsi="Arial" w:cs="Arial"/>
          <w:szCs w:val="24"/>
        </w:rPr>
        <w:t>ánek</w:t>
      </w:r>
      <w:r w:rsidRPr="00E97A8E">
        <w:rPr>
          <w:rFonts w:ascii="Arial" w:hAnsi="Arial" w:cs="Arial"/>
          <w:szCs w:val="24"/>
        </w:rPr>
        <w:t xml:space="preserve">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82BD3E9" w14:textId="3520056A" w:rsidR="00054629" w:rsidRDefault="007045D8" w:rsidP="00F1365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14:paraId="0D45E850" w14:textId="31A375E8" w:rsidR="007045D8" w:rsidRPr="007B4702" w:rsidRDefault="007045D8" w:rsidP="00975E29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Hlk54595723"/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bookmarkEnd w:id="0"/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č. 1/2017 o stanovení školských obvodů </w:t>
      </w:r>
      <w:r w:rsidR="007B4702">
        <w:rPr>
          <w:rFonts w:ascii="Arial" w:hAnsi="Arial" w:cs="Arial"/>
          <w:b w:val="0"/>
          <w:bCs w:val="0"/>
          <w:sz w:val="22"/>
          <w:szCs w:val="22"/>
        </w:rPr>
        <w:br/>
      </w:r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1D11E8" w:rsidRPr="007B4702">
        <w:rPr>
          <w:rFonts w:ascii="Arial" w:hAnsi="Arial" w:cs="Arial"/>
          <w:b w:val="0"/>
          <w:bCs w:val="0"/>
          <w:sz w:val="22"/>
          <w:szCs w:val="22"/>
        </w:rPr>
        <w:t>0</w:t>
      </w:r>
      <w:r w:rsidRPr="007B4702">
        <w:rPr>
          <w:rFonts w:ascii="Arial" w:hAnsi="Arial" w:cs="Arial"/>
          <w:b w:val="0"/>
          <w:bCs w:val="0"/>
          <w:sz w:val="22"/>
          <w:szCs w:val="22"/>
        </w:rPr>
        <w:t>6.</w:t>
      </w:r>
      <w:r w:rsidR="001D11E8" w:rsidRPr="007B4702">
        <w:rPr>
          <w:rFonts w:ascii="Arial" w:hAnsi="Arial" w:cs="Arial"/>
          <w:b w:val="0"/>
          <w:bCs w:val="0"/>
          <w:sz w:val="22"/>
          <w:szCs w:val="22"/>
        </w:rPr>
        <w:t>0</w:t>
      </w:r>
      <w:r w:rsidRPr="007B4702">
        <w:rPr>
          <w:rFonts w:ascii="Arial" w:hAnsi="Arial" w:cs="Arial"/>
          <w:b w:val="0"/>
          <w:bCs w:val="0"/>
          <w:sz w:val="22"/>
          <w:szCs w:val="22"/>
        </w:rPr>
        <w:t>3.2017.</w:t>
      </w:r>
    </w:p>
    <w:p w14:paraId="4AD79D11" w14:textId="77777777" w:rsidR="007045D8" w:rsidRDefault="007045D8" w:rsidP="00F1365C">
      <w:pPr>
        <w:pStyle w:val="Nzvylnk"/>
        <w:rPr>
          <w:rFonts w:ascii="Arial" w:hAnsi="Arial" w:cs="Arial"/>
          <w:szCs w:val="24"/>
        </w:rPr>
      </w:pPr>
    </w:p>
    <w:p w14:paraId="31957277" w14:textId="0C130C87" w:rsidR="007045D8" w:rsidRDefault="007045D8" w:rsidP="00386318">
      <w:pPr>
        <w:pStyle w:val="Nzvylnk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56BA7351" w14:textId="1E7567A8" w:rsidR="007045D8" w:rsidRDefault="007045D8" w:rsidP="00386318">
      <w:pPr>
        <w:pStyle w:val="Nzvylnk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44A45F8E" w14:textId="3022E973" w:rsidR="00592FD9" w:rsidRPr="007B4702" w:rsidRDefault="00054629" w:rsidP="00357895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6D51A5" w:rsidRPr="007B4702">
        <w:rPr>
          <w:rFonts w:ascii="Arial" w:hAnsi="Arial" w:cs="Arial"/>
          <w:b w:val="0"/>
          <w:bCs w:val="0"/>
          <w:sz w:val="22"/>
          <w:szCs w:val="22"/>
        </w:rPr>
        <w:t>1</w:t>
      </w:r>
      <w:r w:rsidR="00FE4659" w:rsidRPr="007B4702">
        <w:rPr>
          <w:rFonts w:ascii="Arial" w:hAnsi="Arial" w:cs="Arial"/>
          <w:b w:val="0"/>
          <w:bCs w:val="0"/>
          <w:sz w:val="22"/>
          <w:szCs w:val="22"/>
        </w:rPr>
        <w:t>9</w:t>
      </w:r>
      <w:r w:rsidR="006D51A5" w:rsidRPr="007B4702">
        <w:rPr>
          <w:rFonts w:ascii="Arial" w:hAnsi="Arial" w:cs="Arial"/>
          <w:b w:val="0"/>
          <w:bCs w:val="0"/>
          <w:sz w:val="22"/>
          <w:szCs w:val="22"/>
        </w:rPr>
        <w:t>.09.2024.</w:t>
      </w:r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45F0D" w:rsidRPr="007B4702">
        <w:rPr>
          <w:rFonts w:ascii="Arial" w:hAnsi="Arial" w:cs="Arial"/>
          <w:sz w:val="22"/>
          <w:szCs w:val="22"/>
        </w:rPr>
        <w:t xml:space="preserve"> </w:t>
      </w:r>
    </w:p>
    <w:p w14:paraId="23A3EDC5" w14:textId="77777777" w:rsidR="001D11E8" w:rsidRPr="007B4702" w:rsidRDefault="001D11E8" w:rsidP="00357895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0C61DCDB" w14:textId="77777777" w:rsidR="00562E6B" w:rsidRPr="007B4702" w:rsidRDefault="00562E6B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557801" w14:textId="6B336162" w:rsidR="00AB59E9" w:rsidRPr="007B4702" w:rsidRDefault="00592FD9" w:rsidP="00592FD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Jaroslav </w:t>
      </w:r>
      <w:proofErr w:type="spellStart"/>
      <w:r w:rsidRPr="007B4702">
        <w:rPr>
          <w:rFonts w:ascii="Arial" w:hAnsi="Arial" w:cs="Arial"/>
          <w:b w:val="0"/>
          <w:bCs w:val="0"/>
          <w:sz w:val="22"/>
          <w:szCs w:val="22"/>
        </w:rPr>
        <w:t>Hetfleiš</w:t>
      </w:r>
      <w:proofErr w:type="spellEnd"/>
      <w:r w:rsidRPr="007B4702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="00562E6B" w:rsidRPr="007B4702">
        <w:rPr>
          <w:rFonts w:ascii="Arial" w:hAnsi="Arial" w:cs="Arial"/>
          <w:b w:val="0"/>
          <w:bCs w:val="0"/>
          <w:sz w:val="22"/>
          <w:szCs w:val="22"/>
        </w:rPr>
        <w:t xml:space="preserve">           </w:t>
      </w:r>
      <w:r w:rsidRPr="007B4702">
        <w:rPr>
          <w:rFonts w:ascii="Arial" w:hAnsi="Arial" w:cs="Arial"/>
          <w:b w:val="0"/>
          <w:bCs w:val="0"/>
          <w:sz w:val="22"/>
          <w:szCs w:val="22"/>
        </w:rPr>
        <w:t>Mgr. Milan Pešek</w:t>
      </w:r>
      <w:r w:rsidR="006D68D6" w:rsidRPr="007B4702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14:paraId="748A2FA1" w14:textId="62A267CB" w:rsidR="00592FD9" w:rsidRPr="007B4702" w:rsidRDefault="00592FD9" w:rsidP="00592FD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B4702">
        <w:rPr>
          <w:rFonts w:ascii="Arial" w:hAnsi="Arial" w:cs="Arial"/>
          <w:b w:val="0"/>
          <w:bCs w:val="0"/>
          <w:sz w:val="22"/>
          <w:szCs w:val="22"/>
        </w:rPr>
        <w:t>starosta</w:t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</w:r>
      <w:r w:rsidRPr="007B4702">
        <w:rPr>
          <w:rFonts w:ascii="Arial" w:hAnsi="Arial" w:cs="Arial"/>
          <w:b w:val="0"/>
          <w:bCs w:val="0"/>
          <w:sz w:val="22"/>
          <w:szCs w:val="22"/>
        </w:rPr>
        <w:tab/>
        <w:t>místostarosta</w:t>
      </w:r>
    </w:p>
    <w:p w14:paraId="42AB7DA8" w14:textId="6B8E330C" w:rsidR="00AB59E9" w:rsidRPr="001D11E8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sectPr w:rsidR="00AB59E9" w:rsidRPr="001D11E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8077F" w14:textId="77777777" w:rsidR="00CA08B7" w:rsidRDefault="00CA08B7">
      <w:r>
        <w:separator/>
      </w:r>
    </w:p>
  </w:endnote>
  <w:endnote w:type="continuationSeparator" w:id="0">
    <w:p w14:paraId="1183A7C9" w14:textId="77777777" w:rsidR="00CA08B7" w:rsidRDefault="00CA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EC020FE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B1F2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10E17" w14:textId="77777777" w:rsidR="00CA08B7" w:rsidRDefault="00CA08B7">
      <w:r>
        <w:separator/>
      </w:r>
    </w:p>
  </w:footnote>
  <w:footnote w:type="continuationSeparator" w:id="0">
    <w:p w14:paraId="3280DC46" w14:textId="77777777" w:rsidR="00CA08B7" w:rsidRDefault="00CA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F7D90"/>
    <w:multiLevelType w:val="hybridMultilevel"/>
    <w:tmpl w:val="B57E547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607378D"/>
    <w:multiLevelType w:val="hybridMultilevel"/>
    <w:tmpl w:val="BD9A6C4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186497">
    <w:abstractNumId w:val="8"/>
  </w:num>
  <w:num w:numId="2" w16cid:durableId="975062590">
    <w:abstractNumId w:val="29"/>
  </w:num>
  <w:num w:numId="3" w16cid:durableId="1810518295">
    <w:abstractNumId w:val="6"/>
  </w:num>
  <w:num w:numId="4" w16cid:durableId="1625118928">
    <w:abstractNumId w:val="17"/>
  </w:num>
  <w:num w:numId="5" w16cid:durableId="418019996">
    <w:abstractNumId w:val="16"/>
  </w:num>
  <w:num w:numId="6" w16cid:durableId="1646205942">
    <w:abstractNumId w:val="21"/>
  </w:num>
  <w:num w:numId="7" w16cid:durableId="1779249895">
    <w:abstractNumId w:val="10"/>
  </w:num>
  <w:num w:numId="8" w16cid:durableId="689140669">
    <w:abstractNumId w:val="3"/>
  </w:num>
  <w:num w:numId="9" w16cid:durableId="1642928287">
    <w:abstractNumId w:val="20"/>
  </w:num>
  <w:num w:numId="10" w16cid:durableId="761411934">
    <w:abstractNumId w:val="9"/>
  </w:num>
  <w:num w:numId="11" w16cid:durableId="585966296">
    <w:abstractNumId w:val="23"/>
  </w:num>
  <w:num w:numId="12" w16cid:durableId="872770940">
    <w:abstractNumId w:val="11"/>
  </w:num>
  <w:num w:numId="13" w16cid:durableId="66852867">
    <w:abstractNumId w:val="7"/>
  </w:num>
  <w:num w:numId="14" w16cid:durableId="150171954">
    <w:abstractNumId w:val="4"/>
  </w:num>
  <w:num w:numId="15" w16cid:durableId="818228759">
    <w:abstractNumId w:val="1"/>
  </w:num>
  <w:num w:numId="16" w16cid:durableId="1774281295">
    <w:abstractNumId w:val="25"/>
  </w:num>
  <w:num w:numId="17" w16cid:durableId="86928043">
    <w:abstractNumId w:val="13"/>
  </w:num>
  <w:num w:numId="18" w16cid:durableId="828987178">
    <w:abstractNumId w:val="0"/>
  </w:num>
  <w:num w:numId="19" w16cid:durableId="2052264737">
    <w:abstractNumId w:val="28"/>
  </w:num>
  <w:num w:numId="20" w16cid:durableId="1863662221">
    <w:abstractNumId w:val="18"/>
  </w:num>
  <w:num w:numId="21" w16cid:durableId="1463423538">
    <w:abstractNumId w:val="14"/>
  </w:num>
  <w:num w:numId="22" w16cid:durableId="45614165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954634">
    <w:abstractNumId w:val="2"/>
  </w:num>
  <w:num w:numId="24" w16cid:durableId="1979721409">
    <w:abstractNumId w:val="5"/>
  </w:num>
  <w:num w:numId="25" w16cid:durableId="910382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2365058">
    <w:abstractNumId w:val="24"/>
  </w:num>
  <w:num w:numId="27" w16cid:durableId="373119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31584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4175038">
    <w:abstractNumId w:val="15"/>
  </w:num>
  <w:num w:numId="30" w16cid:durableId="884369585">
    <w:abstractNumId w:val="22"/>
  </w:num>
  <w:num w:numId="31" w16cid:durableId="1156535839">
    <w:abstractNumId w:val="27"/>
  </w:num>
  <w:num w:numId="32" w16cid:durableId="16492859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4DAD"/>
    <w:rsid w:val="0001759A"/>
    <w:rsid w:val="00017B67"/>
    <w:rsid w:val="00025823"/>
    <w:rsid w:val="00032EB2"/>
    <w:rsid w:val="000452AD"/>
    <w:rsid w:val="00054629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6819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7C2"/>
    <w:rsid w:val="00133FB8"/>
    <w:rsid w:val="00133FE7"/>
    <w:rsid w:val="0013786A"/>
    <w:rsid w:val="001410BC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11E8"/>
    <w:rsid w:val="001D6CCD"/>
    <w:rsid w:val="001E10BB"/>
    <w:rsid w:val="001E38C9"/>
    <w:rsid w:val="001F36F8"/>
    <w:rsid w:val="001F3CB9"/>
    <w:rsid w:val="002025FC"/>
    <w:rsid w:val="0020594E"/>
    <w:rsid w:val="00212840"/>
    <w:rsid w:val="00213A58"/>
    <w:rsid w:val="00222EAB"/>
    <w:rsid w:val="00231AE6"/>
    <w:rsid w:val="0023394C"/>
    <w:rsid w:val="00244A6D"/>
    <w:rsid w:val="00245566"/>
    <w:rsid w:val="00246E09"/>
    <w:rsid w:val="0024722A"/>
    <w:rsid w:val="002524BF"/>
    <w:rsid w:val="00255D33"/>
    <w:rsid w:val="00261607"/>
    <w:rsid w:val="00264C98"/>
    <w:rsid w:val="002A3806"/>
    <w:rsid w:val="002B1F24"/>
    <w:rsid w:val="002B4293"/>
    <w:rsid w:val="002C7F09"/>
    <w:rsid w:val="002D0857"/>
    <w:rsid w:val="002D6C62"/>
    <w:rsid w:val="002E0717"/>
    <w:rsid w:val="002E727F"/>
    <w:rsid w:val="002E7A23"/>
    <w:rsid w:val="002F7858"/>
    <w:rsid w:val="00300F46"/>
    <w:rsid w:val="0032333A"/>
    <w:rsid w:val="003311FD"/>
    <w:rsid w:val="00331C2D"/>
    <w:rsid w:val="0033491B"/>
    <w:rsid w:val="00356764"/>
    <w:rsid w:val="00357895"/>
    <w:rsid w:val="003757EA"/>
    <w:rsid w:val="00386318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1F1D"/>
    <w:rsid w:val="00562E6B"/>
    <w:rsid w:val="00572DC3"/>
    <w:rsid w:val="0058022A"/>
    <w:rsid w:val="005806EF"/>
    <w:rsid w:val="005850B5"/>
    <w:rsid w:val="00585F3C"/>
    <w:rsid w:val="00592FD9"/>
    <w:rsid w:val="005A0C5C"/>
    <w:rsid w:val="005B350C"/>
    <w:rsid w:val="005B5336"/>
    <w:rsid w:val="005C1452"/>
    <w:rsid w:val="005C5540"/>
    <w:rsid w:val="005C5A97"/>
    <w:rsid w:val="005C7C34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2E92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B732B"/>
    <w:rsid w:val="006C1292"/>
    <w:rsid w:val="006C2E3F"/>
    <w:rsid w:val="006C4EC2"/>
    <w:rsid w:val="006D51A5"/>
    <w:rsid w:val="006D5CD3"/>
    <w:rsid w:val="006D68D6"/>
    <w:rsid w:val="006D7726"/>
    <w:rsid w:val="007045D8"/>
    <w:rsid w:val="007079DC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4702"/>
    <w:rsid w:val="007C6025"/>
    <w:rsid w:val="007C70AD"/>
    <w:rsid w:val="007D096B"/>
    <w:rsid w:val="007D14CD"/>
    <w:rsid w:val="007D287A"/>
    <w:rsid w:val="007D3CBD"/>
    <w:rsid w:val="007E1269"/>
    <w:rsid w:val="007E1DB2"/>
    <w:rsid w:val="007E21EE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059A"/>
    <w:rsid w:val="00866E03"/>
    <w:rsid w:val="00881C7D"/>
    <w:rsid w:val="00882D52"/>
    <w:rsid w:val="0088510A"/>
    <w:rsid w:val="00890A35"/>
    <w:rsid w:val="00890DF5"/>
    <w:rsid w:val="00894038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18D6"/>
    <w:rsid w:val="00975E29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A29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7F5E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31D9"/>
    <w:rsid w:val="00AD50EC"/>
    <w:rsid w:val="00AE1D36"/>
    <w:rsid w:val="00AE6BEB"/>
    <w:rsid w:val="00B037E3"/>
    <w:rsid w:val="00B10104"/>
    <w:rsid w:val="00B1791A"/>
    <w:rsid w:val="00B224DE"/>
    <w:rsid w:val="00B243AD"/>
    <w:rsid w:val="00B36D09"/>
    <w:rsid w:val="00B411F8"/>
    <w:rsid w:val="00B53E98"/>
    <w:rsid w:val="00B5585F"/>
    <w:rsid w:val="00B6175C"/>
    <w:rsid w:val="00B62D43"/>
    <w:rsid w:val="00B6428B"/>
    <w:rsid w:val="00B659EF"/>
    <w:rsid w:val="00B81ED6"/>
    <w:rsid w:val="00B83E73"/>
    <w:rsid w:val="00B8755D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612"/>
    <w:rsid w:val="00C3792D"/>
    <w:rsid w:val="00C62D15"/>
    <w:rsid w:val="00C66925"/>
    <w:rsid w:val="00C76234"/>
    <w:rsid w:val="00C859F1"/>
    <w:rsid w:val="00C919CB"/>
    <w:rsid w:val="00C95B76"/>
    <w:rsid w:val="00CA08B7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160E"/>
    <w:rsid w:val="00D14327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233D"/>
    <w:rsid w:val="00D7413C"/>
    <w:rsid w:val="00D82671"/>
    <w:rsid w:val="00D92271"/>
    <w:rsid w:val="00D95E7D"/>
    <w:rsid w:val="00DC243C"/>
    <w:rsid w:val="00DC3796"/>
    <w:rsid w:val="00DD1895"/>
    <w:rsid w:val="00DD5D09"/>
    <w:rsid w:val="00DE1902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365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E465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62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9F03-B03B-4F7A-8DA7-EFCC4D9B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Burešová</cp:lastModifiedBy>
  <cp:revision>4</cp:revision>
  <cp:lastPrinted>2024-09-18T13:54:00Z</cp:lastPrinted>
  <dcterms:created xsi:type="dcterms:W3CDTF">2024-09-19T06:37:00Z</dcterms:created>
  <dcterms:modified xsi:type="dcterms:W3CDTF">2024-09-19T06:38:00Z</dcterms:modified>
</cp:coreProperties>
</file>