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284F" w14:textId="77777777" w:rsidR="00245FD1" w:rsidRDefault="00245FD1" w:rsidP="00245FD1">
      <w:pPr>
        <w:jc w:val="center"/>
        <w:rPr>
          <w:rFonts w:ascii="Arial" w:hAnsi="Arial" w:cs="Arial"/>
          <w:b/>
          <w:bCs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54436D" wp14:editId="26AB8D42">
            <wp:simplePos x="0" y="0"/>
            <wp:positionH relativeFrom="column">
              <wp:posOffset>71755</wp:posOffset>
            </wp:positionH>
            <wp:positionV relativeFrom="paragraph">
              <wp:posOffset>-52070</wp:posOffset>
            </wp:positionV>
            <wp:extent cx="494030" cy="587375"/>
            <wp:effectExtent l="0" t="0" r="127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3B33">
        <w:rPr>
          <w:rFonts w:ascii="Arial" w:hAnsi="Arial" w:cs="Arial"/>
          <w:b/>
          <w:bCs/>
          <w:sz w:val="50"/>
          <w:szCs w:val="50"/>
        </w:rPr>
        <w:t>OBEC HOLOUBKOV</w:t>
      </w:r>
    </w:p>
    <w:p w14:paraId="73794353" w14:textId="77777777" w:rsidR="00245FD1" w:rsidRPr="00F853A3" w:rsidRDefault="00245FD1" w:rsidP="00245FD1">
      <w:pPr>
        <w:jc w:val="center"/>
        <w:rPr>
          <w:bCs/>
        </w:rPr>
      </w:pPr>
      <w:r w:rsidRPr="00F853A3">
        <w:rPr>
          <w:rFonts w:ascii="Arial" w:hAnsi="Arial" w:cs="Arial"/>
          <w:b/>
          <w:bCs/>
        </w:rPr>
        <w:t>Zastupitelstvo obce Holoubkov</w:t>
      </w:r>
    </w:p>
    <w:p w14:paraId="0E18C543" w14:textId="77777777" w:rsidR="00245FD1" w:rsidRPr="00363B33" w:rsidRDefault="00245FD1" w:rsidP="00245FD1">
      <w:pPr>
        <w:rPr>
          <w:bCs/>
        </w:rPr>
      </w:pPr>
      <w:r w:rsidRPr="00363B33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56DC98" wp14:editId="05596EDE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13970" t="15875" r="14605" b="1270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9FF76" id="Přímá spojnic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14:paraId="669AF23B" w14:textId="77777777" w:rsidR="00245FD1" w:rsidRPr="00E569B0" w:rsidRDefault="00245FD1" w:rsidP="00307746">
      <w:pPr>
        <w:jc w:val="center"/>
        <w:rPr>
          <w:b/>
          <w:sz w:val="30"/>
          <w:szCs w:val="30"/>
        </w:rPr>
      </w:pPr>
    </w:p>
    <w:p w14:paraId="788C03A5" w14:textId="63E1BA20" w:rsidR="00307746" w:rsidRPr="00B66326" w:rsidRDefault="00307746" w:rsidP="003077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Nařízení</w:t>
      </w:r>
    </w:p>
    <w:p w14:paraId="2E74CB27" w14:textId="77777777" w:rsidR="00307746" w:rsidRPr="00E569B0" w:rsidRDefault="00307746" w:rsidP="00307746">
      <w:pPr>
        <w:jc w:val="center"/>
        <w:rPr>
          <w:b/>
          <w:sz w:val="30"/>
          <w:szCs w:val="30"/>
        </w:rPr>
      </w:pPr>
    </w:p>
    <w:p w14:paraId="51A25489" w14:textId="25731715" w:rsidR="00307746" w:rsidRPr="00A76291" w:rsidRDefault="00764A82" w:rsidP="00307746">
      <w:pPr>
        <w:jc w:val="center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o zákazu podomního a pochůzkového prodeje</w:t>
      </w:r>
      <w:r w:rsidR="00B945CD">
        <w:rPr>
          <w:b/>
          <w:bCs/>
          <w:color w:val="000000"/>
          <w:sz w:val="30"/>
          <w:szCs w:val="30"/>
        </w:rPr>
        <w:t xml:space="preserve"> v energetických odvětvích</w:t>
      </w:r>
      <w:r>
        <w:rPr>
          <w:b/>
          <w:bCs/>
          <w:color w:val="000000"/>
          <w:sz w:val="30"/>
          <w:szCs w:val="30"/>
        </w:rPr>
        <w:t xml:space="preserve"> na celém správním území obce Holoubkov</w:t>
      </w:r>
    </w:p>
    <w:p w14:paraId="5B91DC8A" w14:textId="77777777" w:rsidR="00307746" w:rsidRPr="00A465F6" w:rsidRDefault="00307746" w:rsidP="00307746"/>
    <w:p w14:paraId="05C692FF" w14:textId="77777777" w:rsidR="002E723C" w:rsidRPr="00A465F6" w:rsidRDefault="002E723C" w:rsidP="002E723C">
      <w:pPr>
        <w:jc w:val="both"/>
      </w:pPr>
    </w:p>
    <w:p w14:paraId="2E01F397" w14:textId="342C0F88" w:rsidR="009C00F0" w:rsidRPr="00A465F6" w:rsidRDefault="00307746" w:rsidP="002E723C">
      <w:pPr>
        <w:jc w:val="both"/>
      </w:pPr>
      <w:r w:rsidRPr="00A465F6">
        <w:t>Zastupitelstvo</w:t>
      </w:r>
      <w:r w:rsidR="00386095" w:rsidRPr="00A465F6">
        <w:t xml:space="preserve"> obce </w:t>
      </w:r>
      <w:r w:rsidRPr="00A465F6">
        <w:t>Holoubkov s</w:t>
      </w:r>
      <w:r w:rsidR="002E723C" w:rsidRPr="00A465F6">
        <w:t xml:space="preserve">e </w:t>
      </w:r>
      <w:r w:rsidR="00A465F6">
        <w:t>na svém zasedání</w:t>
      </w:r>
      <w:r w:rsidR="002E723C" w:rsidRPr="00A465F6">
        <w:t xml:space="preserve"> dne </w:t>
      </w:r>
      <w:r w:rsidR="00764A82">
        <w:t>18.12.2023</w:t>
      </w:r>
      <w:r w:rsidRPr="00A465F6">
        <w:t xml:space="preserve"> </w:t>
      </w:r>
      <w:r w:rsidR="00A465F6">
        <w:t>usnesením č. </w:t>
      </w:r>
      <w:r w:rsidR="00C37D0E">
        <w:t>06/12/2023 – 10.1</w:t>
      </w:r>
      <w:r w:rsidR="00A465F6">
        <w:t xml:space="preserve"> usneslo vydat </w:t>
      </w:r>
      <w:r w:rsidR="002E723C" w:rsidRPr="00A465F6">
        <w:t xml:space="preserve">na základě </w:t>
      </w:r>
      <w:r w:rsidR="00E74400">
        <w:t xml:space="preserve">ustanovení </w:t>
      </w:r>
      <w:r w:rsidR="00B945CD">
        <w:t>§ 11p zákona č. 458/2000 Sb., o podmínkách podnikání a</w:t>
      </w:r>
      <w:r w:rsidR="00E74400">
        <w:t> </w:t>
      </w:r>
      <w:r w:rsidR="00B945CD">
        <w:t xml:space="preserve">o výkonu státní správy v energetických odvětvích a o změně některých zákonů (energetický zákon), ve znění pozdějších předpisů, </w:t>
      </w:r>
      <w:r w:rsidR="00CA1666" w:rsidRPr="00A465F6">
        <w:t>a v souladu s</w:t>
      </w:r>
      <w:r w:rsidR="00634651">
        <w:t> </w:t>
      </w:r>
      <w:r w:rsidR="00CA1666" w:rsidRPr="00A465F6">
        <w:t>§</w:t>
      </w:r>
      <w:r w:rsidR="00764A82">
        <w:t> </w:t>
      </w:r>
      <w:r w:rsidR="00A331CD" w:rsidRPr="00A465F6">
        <w:t>11 odst.</w:t>
      </w:r>
      <w:r w:rsidR="00B945CD">
        <w:t> </w:t>
      </w:r>
      <w:r w:rsidR="00A331CD" w:rsidRPr="00A465F6">
        <w:t>1</w:t>
      </w:r>
      <w:r w:rsidR="00E569B0">
        <w:t>,</w:t>
      </w:r>
      <w:r w:rsidR="00A331CD" w:rsidRPr="00A465F6">
        <w:t xml:space="preserve"> §</w:t>
      </w:r>
      <w:r w:rsidRPr="00A465F6">
        <w:t> 84</w:t>
      </w:r>
      <w:r w:rsidR="00A331CD" w:rsidRPr="00A465F6">
        <w:t xml:space="preserve"> odst. </w:t>
      </w:r>
      <w:r w:rsidRPr="00A465F6">
        <w:t>3</w:t>
      </w:r>
      <w:r w:rsidR="00E569B0">
        <w:t xml:space="preserve"> a</w:t>
      </w:r>
      <w:r w:rsidR="00764A82">
        <w:t xml:space="preserve"> §</w:t>
      </w:r>
      <w:r w:rsidR="00C37D0E">
        <w:t> </w:t>
      </w:r>
      <w:r w:rsidR="00764A82">
        <w:t xml:space="preserve">102 odst. </w:t>
      </w:r>
      <w:r w:rsidR="00B945CD">
        <w:t>2 písm. d) a odst. 4</w:t>
      </w:r>
      <w:r w:rsidR="00764A82">
        <w:t xml:space="preserve"> </w:t>
      </w:r>
      <w:r w:rsidR="00CA1666" w:rsidRPr="00A465F6">
        <w:t xml:space="preserve">zákona č. 128/2000 Sb., o obcích (obecní zřízení), ve znění pozdějších předpisů, </w:t>
      </w:r>
      <w:r w:rsidR="006840F5" w:rsidRPr="00A465F6">
        <w:t xml:space="preserve">toto </w:t>
      </w:r>
      <w:r w:rsidR="002E723C" w:rsidRPr="00A465F6">
        <w:t>nařízení:</w:t>
      </w:r>
    </w:p>
    <w:p w14:paraId="154CBB69" w14:textId="77777777" w:rsidR="00D25CC5" w:rsidRDefault="00D25CC5" w:rsidP="002E723C">
      <w:pPr>
        <w:jc w:val="both"/>
      </w:pPr>
    </w:p>
    <w:p w14:paraId="241E9462" w14:textId="77777777" w:rsidR="003C27FE" w:rsidRPr="00A465F6" w:rsidRDefault="003C27FE" w:rsidP="002E723C">
      <w:pPr>
        <w:jc w:val="both"/>
      </w:pPr>
    </w:p>
    <w:p w14:paraId="6BBA7952" w14:textId="64114CDC" w:rsidR="00FB1229" w:rsidRPr="00A465F6" w:rsidRDefault="007B624B" w:rsidP="007B624B">
      <w:pPr>
        <w:jc w:val="center"/>
        <w:rPr>
          <w:b/>
        </w:rPr>
      </w:pPr>
      <w:r w:rsidRPr="00A465F6">
        <w:rPr>
          <w:b/>
        </w:rPr>
        <w:t xml:space="preserve">Čl. </w:t>
      </w:r>
      <w:r w:rsidR="003C27FE">
        <w:rPr>
          <w:b/>
        </w:rPr>
        <w:t>1</w:t>
      </w:r>
    </w:p>
    <w:p w14:paraId="6BCD2164" w14:textId="71B26AE3" w:rsidR="007B624B" w:rsidRPr="00A465F6" w:rsidRDefault="00764A82" w:rsidP="007B624B">
      <w:pPr>
        <w:jc w:val="center"/>
        <w:rPr>
          <w:b/>
        </w:rPr>
      </w:pPr>
      <w:r>
        <w:rPr>
          <w:b/>
        </w:rPr>
        <w:t>Vymezení pojmů</w:t>
      </w:r>
    </w:p>
    <w:p w14:paraId="3786FB08" w14:textId="77777777" w:rsidR="00F72119" w:rsidRPr="00A465F6" w:rsidRDefault="00F72119" w:rsidP="007B624B">
      <w:pPr>
        <w:jc w:val="both"/>
      </w:pPr>
    </w:p>
    <w:p w14:paraId="50592591" w14:textId="5627CEE3" w:rsidR="007B624B" w:rsidRPr="00A465F6" w:rsidRDefault="007B624B" w:rsidP="00A465F6">
      <w:pPr>
        <w:ind w:firstLine="708"/>
        <w:jc w:val="both"/>
      </w:pPr>
      <w:r w:rsidRPr="00A465F6">
        <w:rPr>
          <w:b/>
        </w:rPr>
        <w:t>Podomní prodej</w:t>
      </w:r>
      <w:r w:rsidRPr="00A465F6">
        <w:t xml:space="preserve"> je prodej mimo provozovnu</w:t>
      </w:r>
      <w:r w:rsidR="000A0B48">
        <w:t>,</w:t>
      </w:r>
      <w:r w:rsidRPr="00A465F6">
        <w:t xml:space="preserve"> provozovaný formou pochůzky (obchůzky), při němž je potenciální uživatel zboží nebo služeb bez předchozí objednávky vyhledán prodejcem z okruhu osob mimo veřejně přístupná místa, zejména obcházením jednotlivých bytů, domů apod.</w:t>
      </w:r>
    </w:p>
    <w:p w14:paraId="07030658" w14:textId="77777777" w:rsidR="00092D8C" w:rsidRPr="00A465F6" w:rsidRDefault="00092D8C" w:rsidP="007B624B">
      <w:pPr>
        <w:jc w:val="both"/>
      </w:pPr>
    </w:p>
    <w:p w14:paraId="1A170934" w14:textId="77777777" w:rsidR="007B624B" w:rsidRPr="00A465F6" w:rsidRDefault="007B624B" w:rsidP="00A465F6">
      <w:pPr>
        <w:ind w:firstLine="708"/>
        <w:jc w:val="both"/>
      </w:pPr>
      <w:r w:rsidRPr="00A465F6">
        <w:rPr>
          <w:b/>
        </w:rPr>
        <w:t>Pochůzkový prodej</w:t>
      </w:r>
      <w:r w:rsidRPr="00A465F6">
        <w:t xml:space="preserve"> je prodej nebo nabídka zboží a poskytování služeb, u kterého nedochází k umístění prodejního zařízení a zboží. Není rozhodující, zda ten, kdo poskytuje služby nebo prodává, popř. nabízí zbo</w:t>
      </w:r>
      <w:r w:rsidR="00A331CD" w:rsidRPr="00A465F6">
        <w:t>ží, se přemisťuje nebo stojí na </w:t>
      </w:r>
      <w:r w:rsidRPr="00A465F6">
        <w:t>místě.</w:t>
      </w:r>
    </w:p>
    <w:p w14:paraId="00C8E251" w14:textId="77777777" w:rsidR="00240093" w:rsidRPr="00A465F6" w:rsidRDefault="00240093" w:rsidP="00BB1273">
      <w:pPr>
        <w:jc w:val="both"/>
      </w:pPr>
    </w:p>
    <w:p w14:paraId="359EE969" w14:textId="77777777" w:rsidR="001B4AF6" w:rsidRPr="00A465F6" w:rsidRDefault="001B4AF6" w:rsidP="00BB1273">
      <w:pPr>
        <w:jc w:val="both"/>
      </w:pPr>
    </w:p>
    <w:p w14:paraId="2C6D2C86" w14:textId="579EA8CC" w:rsidR="00771DFE" w:rsidRPr="00A465F6" w:rsidRDefault="00771DFE" w:rsidP="00092D8C">
      <w:pPr>
        <w:jc w:val="center"/>
        <w:rPr>
          <w:b/>
        </w:rPr>
      </w:pPr>
      <w:r w:rsidRPr="00A465F6">
        <w:rPr>
          <w:b/>
        </w:rPr>
        <w:t xml:space="preserve">Čl. </w:t>
      </w:r>
      <w:r w:rsidR="003C27FE">
        <w:rPr>
          <w:b/>
        </w:rPr>
        <w:t>2</w:t>
      </w:r>
    </w:p>
    <w:p w14:paraId="7351EBA4" w14:textId="0FF49D38" w:rsidR="00771DFE" w:rsidRPr="00A465F6" w:rsidRDefault="003C27FE" w:rsidP="00092D8C">
      <w:pPr>
        <w:jc w:val="center"/>
        <w:rPr>
          <w:b/>
        </w:rPr>
      </w:pPr>
      <w:r>
        <w:rPr>
          <w:b/>
        </w:rPr>
        <w:t>Zákaz podomního a pochůzkového prodeje</w:t>
      </w:r>
    </w:p>
    <w:p w14:paraId="28C9E00D" w14:textId="77777777" w:rsidR="00092D8C" w:rsidRPr="00A465F6" w:rsidRDefault="00092D8C" w:rsidP="009C00F0">
      <w:pPr>
        <w:jc w:val="both"/>
      </w:pPr>
    </w:p>
    <w:p w14:paraId="63A514BC" w14:textId="62ACF737" w:rsidR="00771DFE" w:rsidRDefault="00771DFE" w:rsidP="00A465F6">
      <w:pPr>
        <w:ind w:firstLine="708"/>
        <w:jc w:val="both"/>
      </w:pPr>
      <w:r w:rsidRPr="00A465F6">
        <w:t xml:space="preserve">Na celém </w:t>
      </w:r>
      <w:r w:rsidR="00E269EA">
        <w:t xml:space="preserve">správním </w:t>
      </w:r>
      <w:r w:rsidRPr="00A465F6">
        <w:t xml:space="preserve">území </w:t>
      </w:r>
      <w:r w:rsidR="001D1347" w:rsidRPr="00A465F6">
        <w:t xml:space="preserve">obce </w:t>
      </w:r>
      <w:r w:rsidR="00240093" w:rsidRPr="00A465F6">
        <w:t>Holoubkov</w:t>
      </w:r>
      <w:r w:rsidRPr="00A465F6">
        <w:t xml:space="preserve"> je zakázán </w:t>
      </w:r>
      <w:r w:rsidR="000A0B48">
        <w:t xml:space="preserve">podomní a pochůzkový </w:t>
      </w:r>
      <w:r w:rsidRPr="00A465F6">
        <w:t>prodej</w:t>
      </w:r>
      <w:r w:rsidR="00B945CD">
        <w:t xml:space="preserve"> při výkonu </w:t>
      </w:r>
      <w:r w:rsidR="009E491F">
        <w:t xml:space="preserve">licencované činnosti držitelem licence nebo při výkonu </w:t>
      </w:r>
      <w:r w:rsidR="00B945CD">
        <w:t>zprostředkovatelské činnosti v energetických odvětvích</w:t>
      </w:r>
      <w:r w:rsidR="003C27FE">
        <w:t>.</w:t>
      </w:r>
    </w:p>
    <w:p w14:paraId="00FD2DC3" w14:textId="77777777" w:rsidR="003C27FE" w:rsidRDefault="003C27FE" w:rsidP="003C27FE">
      <w:pPr>
        <w:jc w:val="both"/>
      </w:pPr>
    </w:p>
    <w:p w14:paraId="75998EE4" w14:textId="77777777" w:rsidR="003C27FE" w:rsidRDefault="003C27FE" w:rsidP="003C27FE">
      <w:pPr>
        <w:jc w:val="both"/>
      </w:pPr>
    </w:p>
    <w:p w14:paraId="4F194B1C" w14:textId="1EA1CCA8" w:rsidR="00771DFE" w:rsidRPr="00A465F6" w:rsidRDefault="00771DFE" w:rsidP="00092D8C">
      <w:pPr>
        <w:jc w:val="center"/>
        <w:rPr>
          <w:b/>
        </w:rPr>
      </w:pPr>
      <w:r w:rsidRPr="00A465F6">
        <w:rPr>
          <w:b/>
        </w:rPr>
        <w:t xml:space="preserve">Čl. </w:t>
      </w:r>
      <w:r w:rsidR="003C27FE">
        <w:rPr>
          <w:b/>
        </w:rPr>
        <w:t>3</w:t>
      </w:r>
    </w:p>
    <w:p w14:paraId="186350B5" w14:textId="5BFB971B" w:rsidR="00771DFE" w:rsidRPr="00A465F6" w:rsidRDefault="003C27FE" w:rsidP="00092D8C">
      <w:pPr>
        <w:jc w:val="center"/>
        <w:rPr>
          <w:b/>
        </w:rPr>
      </w:pPr>
      <w:r>
        <w:rPr>
          <w:b/>
        </w:rPr>
        <w:t>Účel zákazu</w:t>
      </w:r>
    </w:p>
    <w:p w14:paraId="351BF9EF" w14:textId="77777777" w:rsidR="00092D8C" w:rsidRPr="00A465F6" w:rsidRDefault="00092D8C" w:rsidP="009C00F0">
      <w:pPr>
        <w:jc w:val="both"/>
      </w:pPr>
    </w:p>
    <w:p w14:paraId="6CB27495" w14:textId="663A0B38" w:rsidR="003C27FE" w:rsidRDefault="003C27FE" w:rsidP="003C27FE">
      <w:pPr>
        <w:ind w:firstLine="709"/>
        <w:jc w:val="both"/>
      </w:pPr>
      <w:r>
        <w:t>Podomní a pochůzkový prodej ve smyslu čl. 2 se zakazuje s cílem zvýšit bezpečnost obyvatel a návštěvníků obce a vytvořit příznivé podmínky pro život obyvatel a návštěvníků obce. Nařízení je závazné pro celé území obce Holoubkov bez ohledu na charakter prostranství a vlastnictví k němu.</w:t>
      </w:r>
    </w:p>
    <w:p w14:paraId="54D8DA11" w14:textId="77777777" w:rsidR="00A16C9B" w:rsidRPr="00A465F6" w:rsidRDefault="00A16C9B" w:rsidP="009C00F0">
      <w:pPr>
        <w:jc w:val="both"/>
      </w:pPr>
    </w:p>
    <w:p w14:paraId="1E32B131" w14:textId="77777777" w:rsidR="001B4AF6" w:rsidRDefault="001B4AF6" w:rsidP="009C00F0">
      <w:pPr>
        <w:jc w:val="both"/>
      </w:pPr>
    </w:p>
    <w:p w14:paraId="6D51D2FE" w14:textId="77777777" w:rsidR="003C27FE" w:rsidRPr="00A465F6" w:rsidRDefault="003C27FE" w:rsidP="009C00F0">
      <w:pPr>
        <w:jc w:val="both"/>
      </w:pPr>
    </w:p>
    <w:p w14:paraId="19C477AD" w14:textId="78F29311" w:rsidR="00771DFE" w:rsidRPr="00A465F6" w:rsidRDefault="00240093" w:rsidP="00092D8C">
      <w:pPr>
        <w:jc w:val="center"/>
        <w:rPr>
          <w:b/>
        </w:rPr>
      </w:pPr>
      <w:r w:rsidRPr="00A465F6">
        <w:rPr>
          <w:b/>
        </w:rPr>
        <w:lastRenderedPageBreak/>
        <w:t xml:space="preserve">Čl. </w:t>
      </w:r>
      <w:r w:rsidR="003C27FE">
        <w:rPr>
          <w:b/>
        </w:rPr>
        <w:t>4</w:t>
      </w:r>
    </w:p>
    <w:p w14:paraId="212FD748" w14:textId="77777777" w:rsidR="00771DFE" w:rsidRPr="00A465F6" w:rsidRDefault="00771DFE" w:rsidP="00092D8C">
      <w:pPr>
        <w:jc w:val="center"/>
        <w:rPr>
          <w:b/>
        </w:rPr>
      </w:pPr>
      <w:r w:rsidRPr="00A465F6">
        <w:rPr>
          <w:b/>
        </w:rPr>
        <w:t>Kontrola</w:t>
      </w:r>
    </w:p>
    <w:p w14:paraId="436297CF" w14:textId="77777777" w:rsidR="00092D8C" w:rsidRPr="00A465F6" w:rsidRDefault="00092D8C" w:rsidP="009C00F0">
      <w:pPr>
        <w:jc w:val="both"/>
      </w:pPr>
    </w:p>
    <w:p w14:paraId="3866B1F2" w14:textId="77777777" w:rsidR="00771DFE" w:rsidRPr="00A465F6" w:rsidRDefault="00771DFE" w:rsidP="00A465F6">
      <w:pPr>
        <w:ind w:firstLine="708"/>
        <w:jc w:val="both"/>
      </w:pPr>
      <w:r w:rsidRPr="00A465F6">
        <w:t xml:space="preserve">Kontrolu dodržování tohoto nařízení provádí </w:t>
      </w:r>
      <w:r w:rsidR="00642477" w:rsidRPr="00A465F6">
        <w:t xml:space="preserve">Obecní </w:t>
      </w:r>
      <w:r w:rsidRPr="00A465F6">
        <w:t xml:space="preserve">úřad </w:t>
      </w:r>
      <w:r w:rsidR="00240093" w:rsidRPr="00A465F6">
        <w:t>Holoubkov</w:t>
      </w:r>
      <w:r w:rsidRPr="00A465F6">
        <w:t>, prostřednictvím svých zaměstnan</w:t>
      </w:r>
      <w:r w:rsidR="00B946A3" w:rsidRPr="00A465F6">
        <w:t>ců, a Městská</w:t>
      </w:r>
      <w:r w:rsidR="00240093" w:rsidRPr="00A465F6">
        <w:t xml:space="preserve"> policie Mýto.</w:t>
      </w:r>
    </w:p>
    <w:p w14:paraId="56C57145" w14:textId="77777777" w:rsidR="00B946A3" w:rsidRPr="00A465F6" w:rsidRDefault="00B946A3" w:rsidP="009C00F0">
      <w:pPr>
        <w:jc w:val="both"/>
      </w:pPr>
    </w:p>
    <w:p w14:paraId="6F975488" w14:textId="77777777" w:rsidR="00A16C9B" w:rsidRPr="00A465F6" w:rsidRDefault="00A16C9B" w:rsidP="009C00F0">
      <w:pPr>
        <w:jc w:val="both"/>
      </w:pPr>
    </w:p>
    <w:p w14:paraId="1B92D7E6" w14:textId="76B9B6AD" w:rsidR="00092D8C" w:rsidRPr="00A465F6" w:rsidRDefault="00240093" w:rsidP="00092D8C">
      <w:pPr>
        <w:jc w:val="center"/>
        <w:rPr>
          <w:b/>
        </w:rPr>
      </w:pPr>
      <w:r w:rsidRPr="00A465F6">
        <w:rPr>
          <w:b/>
        </w:rPr>
        <w:t xml:space="preserve">Čl. </w:t>
      </w:r>
      <w:r w:rsidR="003C27FE">
        <w:rPr>
          <w:b/>
        </w:rPr>
        <w:t>5</w:t>
      </w:r>
    </w:p>
    <w:p w14:paraId="6B715B02" w14:textId="77777777" w:rsidR="00092D8C" w:rsidRPr="00A465F6" w:rsidRDefault="00092D8C" w:rsidP="00092D8C">
      <w:pPr>
        <w:jc w:val="center"/>
        <w:rPr>
          <w:b/>
        </w:rPr>
      </w:pPr>
      <w:r w:rsidRPr="00A465F6">
        <w:rPr>
          <w:b/>
        </w:rPr>
        <w:t>Sankce</w:t>
      </w:r>
    </w:p>
    <w:p w14:paraId="76BD4E5D" w14:textId="77777777" w:rsidR="00092D8C" w:rsidRPr="00A465F6" w:rsidRDefault="00092D8C" w:rsidP="009C00F0">
      <w:pPr>
        <w:jc w:val="both"/>
      </w:pPr>
    </w:p>
    <w:p w14:paraId="577442B1" w14:textId="2CACD9FA" w:rsidR="00092D8C" w:rsidRPr="00A465F6" w:rsidRDefault="00092D8C" w:rsidP="00A465F6">
      <w:pPr>
        <w:ind w:firstLine="708"/>
        <w:jc w:val="both"/>
      </w:pPr>
      <w:r w:rsidRPr="00A465F6">
        <w:t>Porušení tohoto nařízení se postihuje podle účinných právních předpisů.</w:t>
      </w:r>
      <w:r w:rsidR="00E269EA">
        <w:rPr>
          <w:rStyle w:val="Znakapoznpodarou"/>
        </w:rPr>
        <w:footnoteReference w:id="1"/>
      </w:r>
    </w:p>
    <w:p w14:paraId="79CDD52D" w14:textId="77777777" w:rsidR="000A0B48" w:rsidRDefault="000A0B48" w:rsidP="009C00F0">
      <w:pPr>
        <w:jc w:val="both"/>
      </w:pPr>
    </w:p>
    <w:p w14:paraId="6087F6C3" w14:textId="77777777" w:rsidR="000A0B48" w:rsidRPr="00A465F6" w:rsidRDefault="000A0B48" w:rsidP="009C00F0">
      <w:pPr>
        <w:jc w:val="both"/>
      </w:pPr>
    </w:p>
    <w:p w14:paraId="4ACFE283" w14:textId="77F1D72B" w:rsidR="00B946A3" w:rsidRPr="00A465F6" w:rsidRDefault="00A465F6" w:rsidP="00B946A3">
      <w:pPr>
        <w:jc w:val="center"/>
        <w:rPr>
          <w:b/>
        </w:rPr>
      </w:pPr>
      <w:r w:rsidRPr="00A465F6">
        <w:rPr>
          <w:b/>
        </w:rPr>
        <w:t xml:space="preserve">Čl. </w:t>
      </w:r>
      <w:r w:rsidR="00E74400">
        <w:rPr>
          <w:b/>
        </w:rPr>
        <w:t>6</w:t>
      </w:r>
    </w:p>
    <w:p w14:paraId="24318938" w14:textId="77777777" w:rsidR="00B946A3" w:rsidRPr="00A465F6" w:rsidRDefault="00B946A3" w:rsidP="00B946A3">
      <w:pPr>
        <w:jc w:val="center"/>
        <w:rPr>
          <w:b/>
        </w:rPr>
      </w:pPr>
      <w:r w:rsidRPr="00A465F6">
        <w:rPr>
          <w:b/>
        </w:rPr>
        <w:t>Účinnost</w:t>
      </w:r>
    </w:p>
    <w:p w14:paraId="1B69E3B7" w14:textId="77777777" w:rsidR="00B946A3" w:rsidRPr="00A465F6" w:rsidRDefault="00B946A3" w:rsidP="009C00F0">
      <w:pPr>
        <w:jc w:val="both"/>
      </w:pPr>
    </w:p>
    <w:p w14:paraId="4851AA10" w14:textId="50C542E8" w:rsidR="0028254E" w:rsidRPr="00A465F6" w:rsidRDefault="0028254E" w:rsidP="00A465F6">
      <w:pPr>
        <w:ind w:firstLine="708"/>
        <w:jc w:val="both"/>
      </w:pPr>
      <w:r w:rsidRPr="00A465F6">
        <w:t xml:space="preserve">Toto nařízení nabývá účinnosti </w:t>
      </w:r>
      <w:r w:rsidR="00E25A5E">
        <w:t>patnáctým</w:t>
      </w:r>
      <w:r w:rsidR="00A465F6" w:rsidRPr="00A465F6">
        <w:t xml:space="preserve"> dnem po dni jeho vyhlášení.</w:t>
      </w:r>
    </w:p>
    <w:p w14:paraId="2EA77A18" w14:textId="77777777" w:rsidR="00A465F6" w:rsidRPr="00A465F6" w:rsidRDefault="00A465F6" w:rsidP="00A465F6">
      <w:pPr>
        <w:jc w:val="both"/>
      </w:pPr>
    </w:p>
    <w:p w14:paraId="292346F7" w14:textId="77777777" w:rsidR="00A465F6" w:rsidRDefault="00A465F6" w:rsidP="00A465F6">
      <w:pPr>
        <w:jc w:val="both"/>
      </w:pPr>
    </w:p>
    <w:p w14:paraId="5EFE2303" w14:textId="77777777" w:rsidR="00BF0854" w:rsidRDefault="00BF0854" w:rsidP="00A465F6">
      <w:pPr>
        <w:jc w:val="both"/>
      </w:pPr>
    </w:p>
    <w:p w14:paraId="2EA086FA" w14:textId="77777777" w:rsidR="007547C8" w:rsidRDefault="007547C8" w:rsidP="00A465F6">
      <w:pPr>
        <w:jc w:val="both"/>
      </w:pPr>
    </w:p>
    <w:p w14:paraId="0A112FEE" w14:textId="77777777" w:rsidR="007547C8" w:rsidRPr="00A465F6" w:rsidRDefault="007547C8" w:rsidP="00A465F6">
      <w:pPr>
        <w:jc w:val="both"/>
      </w:pPr>
    </w:p>
    <w:p w14:paraId="49663D8F" w14:textId="77777777" w:rsidR="00A465F6" w:rsidRPr="00A465F6" w:rsidRDefault="00A465F6" w:rsidP="00A465F6">
      <w:pPr>
        <w:jc w:val="both"/>
      </w:pPr>
    </w:p>
    <w:p w14:paraId="725469E4" w14:textId="77777777" w:rsidR="00A465F6" w:rsidRPr="00A465F6" w:rsidRDefault="00A465F6" w:rsidP="00A465F6">
      <w:pPr>
        <w:jc w:val="both"/>
      </w:pPr>
    </w:p>
    <w:p w14:paraId="2B6F52F4" w14:textId="77777777" w:rsidR="00A465F6" w:rsidRPr="00A465F6" w:rsidRDefault="00A465F6" w:rsidP="00A465F6">
      <w:pPr>
        <w:tabs>
          <w:tab w:val="center" w:pos="1980"/>
          <w:tab w:val="center" w:pos="6480"/>
        </w:tabs>
        <w:jc w:val="both"/>
      </w:pPr>
      <w:r w:rsidRPr="00A465F6">
        <w:tab/>
        <w:t>…………………………</w:t>
      </w:r>
      <w:r w:rsidRPr="00A465F6">
        <w:tab/>
        <w:t>…………………………</w:t>
      </w:r>
    </w:p>
    <w:p w14:paraId="68CE2FAF" w14:textId="7DE68FCE" w:rsidR="00A465F6" w:rsidRPr="00A465F6" w:rsidRDefault="00A465F6" w:rsidP="00A465F6">
      <w:pPr>
        <w:tabs>
          <w:tab w:val="center" w:pos="1980"/>
          <w:tab w:val="center" w:pos="6480"/>
        </w:tabs>
        <w:jc w:val="both"/>
      </w:pPr>
      <w:r w:rsidRPr="00A465F6">
        <w:tab/>
      </w:r>
      <w:r w:rsidR="008A64C9">
        <w:t>Stanislav Kurdík</w:t>
      </w:r>
      <w:r w:rsidRPr="00A465F6">
        <w:tab/>
        <w:t>Ing. Lukáš Fišer</w:t>
      </w:r>
    </w:p>
    <w:p w14:paraId="49082CA2" w14:textId="77777777" w:rsidR="00A465F6" w:rsidRPr="00A465F6" w:rsidRDefault="00A465F6" w:rsidP="00A465F6">
      <w:pPr>
        <w:tabs>
          <w:tab w:val="center" w:pos="1980"/>
          <w:tab w:val="center" w:pos="6480"/>
        </w:tabs>
        <w:jc w:val="both"/>
      </w:pPr>
      <w:r w:rsidRPr="00A465F6">
        <w:tab/>
        <w:t>místostarosta</w:t>
      </w:r>
      <w:r w:rsidRPr="00A465F6">
        <w:tab/>
        <w:t>starosta</w:t>
      </w:r>
    </w:p>
    <w:sectPr w:rsidR="00A465F6" w:rsidRPr="00A465F6" w:rsidSect="007F5227">
      <w:footerReference w:type="default" r:id="rId9"/>
      <w:pgSz w:w="11906" w:h="16838"/>
      <w:pgMar w:top="1134" w:right="1417" w:bottom="1276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0602" w14:textId="77777777" w:rsidR="00324020" w:rsidRDefault="00324020" w:rsidP="00062168">
      <w:r>
        <w:separator/>
      </w:r>
    </w:p>
  </w:endnote>
  <w:endnote w:type="continuationSeparator" w:id="0">
    <w:p w14:paraId="1FE59B28" w14:textId="77777777" w:rsidR="00324020" w:rsidRDefault="00324020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533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6B7071" w14:textId="77777777" w:rsidR="00AD523F" w:rsidRPr="00A465F6" w:rsidRDefault="00CF406A" w:rsidP="00A465F6">
        <w:pPr>
          <w:pStyle w:val="Zpat"/>
          <w:jc w:val="center"/>
          <w:rPr>
            <w:sz w:val="20"/>
            <w:szCs w:val="20"/>
          </w:rPr>
        </w:pPr>
        <w:r w:rsidRPr="00A465F6">
          <w:rPr>
            <w:sz w:val="20"/>
            <w:szCs w:val="20"/>
          </w:rPr>
          <w:fldChar w:fldCharType="begin"/>
        </w:r>
        <w:r w:rsidRPr="00A465F6">
          <w:rPr>
            <w:sz w:val="20"/>
            <w:szCs w:val="20"/>
          </w:rPr>
          <w:instrText xml:space="preserve"> PAGE   \* MERGEFORMAT </w:instrText>
        </w:r>
        <w:r w:rsidRPr="00A465F6">
          <w:rPr>
            <w:sz w:val="20"/>
            <w:szCs w:val="20"/>
          </w:rPr>
          <w:fldChar w:fldCharType="separate"/>
        </w:r>
        <w:r w:rsidR="00634651">
          <w:rPr>
            <w:noProof/>
            <w:sz w:val="20"/>
            <w:szCs w:val="20"/>
          </w:rPr>
          <w:t>2</w:t>
        </w:r>
        <w:r w:rsidRPr="00A465F6">
          <w:rPr>
            <w:noProof/>
            <w:sz w:val="20"/>
            <w:szCs w:val="20"/>
          </w:rPr>
          <w:fldChar w:fldCharType="end"/>
        </w:r>
      </w:p>
    </w:sdtContent>
  </w:sdt>
  <w:p w14:paraId="6FC58D1E" w14:textId="77777777" w:rsidR="00AD523F" w:rsidRDefault="00AD5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22F8" w14:textId="77777777" w:rsidR="00324020" w:rsidRDefault="00324020" w:rsidP="00062168">
      <w:r>
        <w:separator/>
      </w:r>
    </w:p>
  </w:footnote>
  <w:footnote w:type="continuationSeparator" w:id="0">
    <w:p w14:paraId="664757C8" w14:textId="77777777" w:rsidR="00324020" w:rsidRDefault="00324020" w:rsidP="00062168">
      <w:r>
        <w:continuationSeparator/>
      </w:r>
    </w:p>
  </w:footnote>
  <w:footnote w:id="1">
    <w:p w14:paraId="4F136E7A" w14:textId="3DAE3175" w:rsidR="00E269EA" w:rsidRPr="00701933" w:rsidRDefault="00E269EA" w:rsidP="00E269EA">
      <w:pPr>
        <w:pStyle w:val="Textpoznpodarou"/>
        <w:jc w:val="both"/>
      </w:pPr>
      <w:r w:rsidRPr="00E269EA">
        <w:footnoteRef/>
      </w:r>
      <w:r>
        <w:t xml:space="preserve"> </w:t>
      </w:r>
      <w:r w:rsidRPr="00E269EA">
        <w:t>porušení je za splnění zákonných podmínek možno postihovat jako přestupek proti pořádku ve státní správě dle § 4 odst. 1 zákona č. 251/2016 Sb., o některých přestupcích (Fyzická, právnická nebo podnikající fyzická osoba se dopustí přestupku tím, že poruší povinnost stanovenou v nařízení obce nebo kraje. Za přestupek lze uložit pokutu do 100 000 Kč. Dopustí-li se přestupku fyzická osoba, lze jí uložit omezující opatření.) K jeho projednání je příslušný obecní úřad obce s rozšířenou působností (§ 60 odst. 1 zákona č. 250/2016 Sb., o</w:t>
      </w:r>
      <w:r>
        <w:t> </w:t>
      </w:r>
      <w:r w:rsidRPr="00E269EA">
        <w:t>odpovědnosti za přestupky a řízení o nich)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279A"/>
    <w:multiLevelType w:val="hybridMultilevel"/>
    <w:tmpl w:val="90D81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5753C"/>
    <w:multiLevelType w:val="hybridMultilevel"/>
    <w:tmpl w:val="E1D2D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66B9"/>
    <w:multiLevelType w:val="hybridMultilevel"/>
    <w:tmpl w:val="5FE0A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86E3C"/>
    <w:multiLevelType w:val="hybridMultilevel"/>
    <w:tmpl w:val="6A522D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FADC7C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F51C5"/>
    <w:multiLevelType w:val="hybridMultilevel"/>
    <w:tmpl w:val="828CD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762A0"/>
    <w:multiLevelType w:val="hybridMultilevel"/>
    <w:tmpl w:val="A2703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291"/>
    <w:multiLevelType w:val="hybridMultilevel"/>
    <w:tmpl w:val="86CCCB4A"/>
    <w:lvl w:ilvl="0" w:tplc="BAAAA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A7ED1"/>
    <w:multiLevelType w:val="hybridMultilevel"/>
    <w:tmpl w:val="7F72C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A5763"/>
    <w:multiLevelType w:val="hybridMultilevel"/>
    <w:tmpl w:val="4B8E0C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273617">
    <w:abstractNumId w:val="5"/>
  </w:num>
  <w:num w:numId="2" w16cid:durableId="150483295">
    <w:abstractNumId w:val="8"/>
  </w:num>
  <w:num w:numId="3" w16cid:durableId="1649046916">
    <w:abstractNumId w:val="4"/>
  </w:num>
  <w:num w:numId="4" w16cid:durableId="735860939">
    <w:abstractNumId w:val="2"/>
  </w:num>
  <w:num w:numId="5" w16cid:durableId="1706979747">
    <w:abstractNumId w:val="10"/>
  </w:num>
  <w:num w:numId="6" w16cid:durableId="410548867">
    <w:abstractNumId w:val="1"/>
  </w:num>
  <w:num w:numId="7" w16cid:durableId="49769237">
    <w:abstractNumId w:val="7"/>
  </w:num>
  <w:num w:numId="8" w16cid:durableId="1299608292">
    <w:abstractNumId w:val="3"/>
  </w:num>
  <w:num w:numId="9" w16cid:durableId="1613636045">
    <w:abstractNumId w:val="0"/>
  </w:num>
  <w:num w:numId="10" w16cid:durableId="872960173">
    <w:abstractNumId w:val="11"/>
  </w:num>
  <w:num w:numId="11" w16cid:durableId="1745225102">
    <w:abstractNumId w:val="6"/>
  </w:num>
  <w:num w:numId="12" w16cid:durableId="42827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0F0"/>
    <w:rsid w:val="000550ED"/>
    <w:rsid w:val="00062168"/>
    <w:rsid w:val="000641FC"/>
    <w:rsid w:val="00076A96"/>
    <w:rsid w:val="00092D8C"/>
    <w:rsid w:val="00095F77"/>
    <w:rsid w:val="000A0B48"/>
    <w:rsid w:val="000A451D"/>
    <w:rsid w:val="000B2C37"/>
    <w:rsid w:val="000C0C35"/>
    <w:rsid w:val="000D64D1"/>
    <w:rsid w:val="00103184"/>
    <w:rsid w:val="00123D89"/>
    <w:rsid w:val="00142C87"/>
    <w:rsid w:val="00147DF4"/>
    <w:rsid w:val="001650A0"/>
    <w:rsid w:val="001B4AF6"/>
    <w:rsid w:val="001D1347"/>
    <w:rsid w:val="001E2B66"/>
    <w:rsid w:val="00210900"/>
    <w:rsid w:val="00221056"/>
    <w:rsid w:val="00237020"/>
    <w:rsid w:val="00240093"/>
    <w:rsid w:val="00245FD1"/>
    <w:rsid w:val="00250258"/>
    <w:rsid w:val="0027334B"/>
    <w:rsid w:val="0028254E"/>
    <w:rsid w:val="002A7A78"/>
    <w:rsid w:val="002C09BB"/>
    <w:rsid w:val="002E723C"/>
    <w:rsid w:val="00300386"/>
    <w:rsid w:val="00302DB7"/>
    <w:rsid w:val="00307746"/>
    <w:rsid w:val="003135E7"/>
    <w:rsid w:val="00324020"/>
    <w:rsid w:val="00364D47"/>
    <w:rsid w:val="0036634B"/>
    <w:rsid w:val="00386095"/>
    <w:rsid w:val="00386B74"/>
    <w:rsid w:val="003B0A7A"/>
    <w:rsid w:val="003B4839"/>
    <w:rsid w:val="003C27FE"/>
    <w:rsid w:val="003D3EFA"/>
    <w:rsid w:val="003E536D"/>
    <w:rsid w:val="00450283"/>
    <w:rsid w:val="004701AC"/>
    <w:rsid w:val="004720A8"/>
    <w:rsid w:val="004A1251"/>
    <w:rsid w:val="004B7751"/>
    <w:rsid w:val="004C349F"/>
    <w:rsid w:val="004D37F0"/>
    <w:rsid w:val="00531356"/>
    <w:rsid w:val="005552E9"/>
    <w:rsid w:val="00564DF6"/>
    <w:rsid w:val="00590623"/>
    <w:rsid w:val="005A60CD"/>
    <w:rsid w:val="005D3B7F"/>
    <w:rsid w:val="00634651"/>
    <w:rsid w:val="00637D1A"/>
    <w:rsid w:val="00642477"/>
    <w:rsid w:val="00677D3C"/>
    <w:rsid w:val="006840F5"/>
    <w:rsid w:val="006A3274"/>
    <w:rsid w:val="006A4ECE"/>
    <w:rsid w:val="006B3080"/>
    <w:rsid w:val="006C3F07"/>
    <w:rsid w:val="006D71FE"/>
    <w:rsid w:val="00730911"/>
    <w:rsid w:val="0074295E"/>
    <w:rsid w:val="007547C8"/>
    <w:rsid w:val="007603D3"/>
    <w:rsid w:val="00764A82"/>
    <w:rsid w:val="00771DFE"/>
    <w:rsid w:val="007A2C71"/>
    <w:rsid w:val="007B3B27"/>
    <w:rsid w:val="007B624B"/>
    <w:rsid w:val="007F5227"/>
    <w:rsid w:val="008A5D5F"/>
    <w:rsid w:val="008A64C9"/>
    <w:rsid w:val="008A753E"/>
    <w:rsid w:val="008C4862"/>
    <w:rsid w:val="00967EEA"/>
    <w:rsid w:val="00980B69"/>
    <w:rsid w:val="009B2F78"/>
    <w:rsid w:val="009B629E"/>
    <w:rsid w:val="009C00F0"/>
    <w:rsid w:val="009E491F"/>
    <w:rsid w:val="00A0483B"/>
    <w:rsid w:val="00A16C9B"/>
    <w:rsid w:val="00A254D8"/>
    <w:rsid w:val="00A331CD"/>
    <w:rsid w:val="00A35AE9"/>
    <w:rsid w:val="00A465F6"/>
    <w:rsid w:val="00A90B44"/>
    <w:rsid w:val="00AB064E"/>
    <w:rsid w:val="00AD523F"/>
    <w:rsid w:val="00B006E8"/>
    <w:rsid w:val="00B3747B"/>
    <w:rsid w:val="00B5027D"/>
    <w:rsid w:val="00B50580"/>
    <w:rsid w:val="00B73963"/>
    <w:rsid w:val="00B82AF0"/>
    <w:rsid w:val="00B945CD"/>
    <w:rsid w:val="00B946A3"/>
    <w:rsid w:val="00BB1273"/>
    <w:rsid w:val="00BB5CFA"/>
    <w:rsid w:val="00BF0854"/>
    <w:rsid w:val="00C1740B"/>
    <w:rsid w:val="00C34397"/>
    <w:rsid w:val="00C37D0E"/>
    <w:rsid w:val="00C62603"/>
    <w:rsid w:val="00C62BBF"/>
    <w:rsid w:val="00C814A7"/>
    <w:rsid w:val="00C82AA0"/>
    <w:rsid w:val="00CA1666"/>
    <w:rsid w:val="00CC2CDD"/>
    <w:rsid w:val="00CF406A"/>
    <w:rsid w:val="00D25CC5"/>
    <w:rsid w:val="00D31141"/>
    <w:rsid w:val="00D64F55"/>
    <w:rsid w:val="00D67FF1"/>
    <w:rsid w:val="00DD6764"/>
    <w:rsid w:val="00E25A5E"/>
    <w:rsid w:val="00E269EA"/>
    <w:rsid w:val="00E45395"/>
    <w:rsid w:val="00E569B0"/>
    <w:rsid w:val="00E74400"/>
    <w:rsid w:val="00E858F4"/>
    <w:rsid w:val="00EC17AC"/>
    <w:rsid w:val="00EC3189"/>
    <w:rsid w:val="00F16744"/>
    <w:rsid w:val="00F67B49"/>
    <w:rsid w:val="00F67C0F"/>
    <w:rsid w:val="00F72119"/>
    <w:rsid w:val="00F74813"/>
    <w:rsid w:val="00F80852"/>
    <w:rsid w:val="00FA13C0"/>
    <w:rsid w:val="00FB1229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4D868"/>
  <w15:docId w15:val="{7A0EB2C1-919B-41B3-A3BA-505CC6F6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F72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11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721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6665B-49DB-4C6A-9FC9-52203AD8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czechpoint</cp:lastModifiedBy>
  <cp:revision>18</cp:revision>
  <cp:lastPrinted>2013-07-29T06:58:00Z</cp:lastPrinted>
  <dcterms:created xsi:type="dcterms:W3CDTF">2016-06-03T15:47:00Z</dcterms:created>
  <dcterms:modified xsi:type="dcterms:W3CDTF">2023-12-19T21:59:00Z</dcterms:modified>
</cp:coreProperties>
</file>