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D3E3" w14:textId="77777777" w:rsidR="009E31FF" w:rsidRPr="007679EF" w:rsidRDefault="009E31FF" w:rsidP="009E31FF">
      <w:pPr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 B E C   </w:t>
      </w:r>
      <w:r>
        <w:rPr>
          <w:rFonts w:eastAsia="MS Mincho"/>
          <w:b/>
          <w:bCs/>
          <w:sz w:val="40"/>
          <w:szCs w:val="40"/>
        </w:rPr>
        <w:t>T E L N I C E</w:t>
      </w:r>
    </w:p>
    <w:p w14:paraId="3EE79471" w14:textId="77777777" w:rsidR="009E31FF" w:rsidRDefault="009E31FF" w:rsidP="009E31FF">
      <w:pPr>
        <w:autoSpaceDN w:val="0"/>
        <w:adjustRightInd w:val="0"/>
        <w:jc w:val="center"/>
        <w:rPr>
          <w:b/>
          <w:bCs/>
        </w:rPr>
      </w:pPr>
    </w:p>
    <w:p w14:paraId="553678E2" w14:textId="77777777" w:rsidR="009E31FF" w:rsidRPr="00FA55E4" w:rsidRDefault="009E31FF" w:rsidP="009E31FF">
      <w:pPr>
        <w:autoSpaceDN w:val="0"/>
        <w:adjustRightInd w:val="0"/>
        <w:jc w:val="center"/>
        <w:rPr>
          <w:b/>
          <w:bCs/>
          <w:sz w:val="32"/>
          <w:szCs w:val="32"/>
        </w:rPr>
      </w:pPr>
      <w:r w:rsidRPr="00FA55E4">
        <w:rPr>
          <w:b/>
          <w:bCs/>
          <w:sz w:val="32"/>
          <w:szCs w:val="32"/>
        </w:rPr>
        <w:t xml:space="preserve">ZASTUPITELSTVO OBCE </w:t>
      </w:r>
      <w:r>
        <w:rPr>
          <w:b/>
          <w:bCs/>
          <w:sz w:val="32"/>
          <w:szCs w:val="32"/>
        </w:rPr>
        <w:t>TELNICE</w:t>
      </w:r>
    </w:p>
    <w:p w14:paraId="25C85B08" w14:textId="77777777" w:rsidR="002D4766" w:rsidRPr="000F09B9" w:rsidRDefault="002D4766" w:rsidP="002D4766">
      <w:pPr>
        <w:jc w:val="center"/>
        <w:rPr>
          <w:b/>
          <w:bCs/>
        </w:rPr>
      </w:pPr>
    </w:p>
    <w:p w14:paraId="12590F16" w14:textId="77777777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7DA475E9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294C7151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74A40C0F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546FA145" w14:textId="01F0DF55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316144">
        <w:rPr>
          <w:i/>
        </w:rPr>
        <w:t>Telnice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0E5B28">
        <w:rPr>
          <w:i/>
        </w:rPr>
        <w:t>7</w:t>
      </w:r>
      <w:r w:rsidR="00316144">
        <w:rPr>
          <w:i/>
        </w:rPr>
        <w:t>. září</w:t>
      </w:r>
      <w:r w:rsidR="007D0BF0">
        <w:rPr>
          <w:i/>
        </w:rPr>
        <w:t xml:space="preserve"> </w:t>
      </w:r>
      <w:r w:rsidR="00F44739">
        <w:rPr>
          <w:i/>
        </w:rPr>
        <w:t>2022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A22606">
        <w:rPr>
          <w:i/>
        </w:rPr>
        <w:t>4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98ABDCA" w14:textId="77777777" w:rsidR="00792C01" w:rsidRPr="001F5DD6" w:rsidRDefault="00792C01" w:rsidP="00792C01">
      <w:pPr>
        <w:pStyle w:val="Zkladntext2"/>
        <w:tabs>
          <w:tab w:val="left" w:pos="4172"/>
        </w:tabs>
        <w:rPr>
          <w:b w:val="0"/>
          <w:sz w:val="20"/>
          <w:szCs w:val="22"/>
        </w:rPr>
      </w:pPr>
    </w:p>
    <w:p w14:paraId="3A9FD389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208310D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5F2A4C1E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4B6FB54" w14:textId="77777777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316144" w:rsidRPr="00316144">
        <w:t>Telnice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2AD4BCF4" w14:textId="77777777" w:rsidR="004938C5" w:rsidRPr="00A010E4" w:rsidRDefault="004938C5" w:rsidP="004938C5">
      <w:pPr>
        <w:jc w:val="both"/>
      </w:pPr>
    </w:p>
    <w:p w14:paraId="3E61A4C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42FBFCE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5821044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5ACF427" w14:textId="77777777" w:rsidR="00737A59" w:rsidRPr="00316144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316144">
        <w:rPr>
          <w:b/>
        </w:rPr>
        <w:t>Nápojovými kartony</w:t>
      </w:r>
      <w:r w:rsidRPr="00316144">
        <w:t xml:space="preserve"> </w:t>
      </w:r>
      <w:r w:rsidRPr="00316144">
        <w:rPr>
          <w:color w:val="000000"/>
        </w:rPr>
        <w:t>se pro účely této vyhlášky rozumí</w:t>
      </w:r>
      <w:r w:rsidRPr="00316144">
        <w:t xml:space="preserve"> kompo</w:t>
      </w:r>
      <w:r w:rsidR="004B6544" w:rsidRPr="00316144">
        <w:t xml:space="preserve">zitní (vícesložkové) obaly </w:t>
      </w:r>
      <w:r w:rsidRPr="00316144">
        <w:t xml:space="preserve">(např. od mléka, vína, džusů a jiných </w:t>
      </w:r>
      <w:r w:rsidR="00A010E4" w:rsidRPr="00316144">
        <w:t>poživatin</w:t>
      </w:r>
      <w:r w:rsidRPr="00316144">
        <w:t>).</w:t>
      </w:r>
    </w:p>
    <w:p w14:paraId="571F3B08" w14:textId="77777777"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64288AF4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0267A5CF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5D50B0A4" w14:textId="77777777" w:rsidR="00792C01" w:rsidRPr="0031614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16144">
        <w:rPr>
          <w:b/>
          <w:color w:val="000000"/>
        </w:rPr>
        <w:t xml:space="preserve">Směsný komunální odpad </w:t>
      </w:r>
      <w:r w:rsidRPr="00316144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316144" w:rsidRPr="00316144">
        <w:rPr>
          <w:color w:val="000000"/>
        </w:rPr>
        <w:t>h</w:t>
      </w:r>
      <w:r w:rsidRPr="00316144">
        <w:rPr>
          <w:color w:val="000000"/>
        </w:rPr>
        <w:t>) této vyhlášky.</w:t>
      </w:r>
    </w:p>
    <w:p w14:paraId="7B95777E" w14:textId="77777777" w:rsidR="00A010E4" w:rsidRPr="00316144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316144">
        <w:rPr>
          <w:b/>
          <w:color w:val="000000"/>
        </w:rPr>
        <w:t xml:space="preserve">Stanoviště zvláštních sběrných nádob </w:t>
      </w:r>
      <w:r w:rsidRPr="00316144">
        <w:rPr>
          <w:color w:val="000000"/>
        </w:rPr>
        <w:t>jsou místa,</w:t>
      </w:r>
      <w:r w:rsidRPr="00316144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316144">
        <w:rPr>
          <w:color w:val="000000"/>
        </w:rPr>
        <w:t>.</w:t>
      </w:r>
      <w:r w:rsidRPr="00316144">
        <w:t xml:space="preserve"> Aktuální seznam stanovišť zvláštních sběrných nádob je zveřejněn na webových st</w:t>
      </w:r>
      <w:r w:rsidR="001F5DD6">
        <w:t>ránkách obce (</w:t>
      </w:r>
      <w:hyperlink r:id="rId8" w:history="1">
        <w:r w:rsidR="001F5DD6" w:rsidRPr="00B71B4B">
          <w:rPr>
            <w:rStyle w:val="Hypertextovodkaz"/>
          </w:rPr>
          <w:t>www.obec-telnice.cz</w:t>
        </w:r>
      </w:hyperlink>
      <w:r w:rsidR="001F5DD6">
        <w:t>).</w:t>
      </w:r>
    </w:p>
    <w:p w14:paraId="30160D8B" w14:textId="77777777" w:rsidR="00A010E4" w:rsidRPr="00316144" w:rsidRDefault="00A010E4" w:rsidP="0031614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16144">
        <w:rPr>
          <w:b/>
          <w:color w:val="000000"/>
        </w:rPr>
        <w:t>Sběrn</w:t>
      </w:r>
      <w:r w:rsidR="00316144" w:rsidRPr="00316144">
        <w:rPr>
          <w:b/>
          <w:color w:val="000000"/>
        </w:rPr>
        <w:t xml:space="preserve">é místo </w:t>
      </w:r>
      <w:r w:rsidR="00316144" w:rsidRPr="00316144">
        <w:rPr>
          <w:color w:val="000000"/>
        </w:rPr>
        <w:t xml:space="preserve">je oplocené místo, </w:t>
      </w:r>
      <w:r w:rsidR="00316144" w:rsidRPr="00316144">
        <w:t xml:space="preserve">které slouží k odkládání určených složek komunálního odpadu do shromažďovacích prostředků </w:t>
      </w:r>
      <w:r w:rsidR="00316144" w:rsidRPr="00316144">
        <w:rPr>
          <w:color w:val="000000"/>
        </w:rPr>
        <w:t>během provozní doby zveřejněné na webových stránkách obce. Nachází se za č. p. 84 (odbočka na Liboňov).</w:t>
      </w:r>
    </w:p>
    <w:p w14:paraId="59124F35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2E75898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6E2AFC9A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02298EF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0F5F613F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59225F7E" w14:textId="77777777" w:rsidR="00A010E4" w:rsidRPr="0031614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16144">
        <w:t xml:space="preserve">papír; </w:t>
      </w:r>
    </w:p>
    <w:p w14:paraId="16B638B2" w14:textId="77777777" w:rsidR="00A010E4" w:rsidRPr="0031614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16144">
        <w:t>sklo;</w:t>
      </w:r>
    </w:p>
    <w:p w14:paraId="67A9C8EC" w14:textId="77777777" w:rsidR="00FC6F49" w:rsidRPr="00316144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316144">
        <w:t>plasty a nápojové kartony;</w:t>
      </w:r>
      <w:r w:rsidRPr="00316144">
        <w:rPr>
          <w:rStyle w:val="Znakapoznpodarou"/>
          <w:vertAlign w:val="superscript"/>
        </w:rPr>
        <w:footnoteReference w:id="2"/>
      </w:r>
      <w:r w:rsidRPr="00316144">
        <w:rPr>
          <w:vertAlign w:val="superscript"/>
        </w:rPr>
        <w:t>)</w:t>
      </w:r>
    </w:p>
    <w:p w14:paraId="778DF1C7" w14:textId="77777777" w:rsidR="00A010E4" w:rsidRPr="0031614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16144">
        <w:t>kovy;</w:t>
      </w:r>
    </w:p>
    <w:p w14:paraId="1B815CA7" w14:textId="77777777" w:rsidR="00A010E4" w:rsidRPr="0031614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16144">
        <w:t>b</w:t>
      </w:r>
      <w:r w:rsidR="00B91FB1" w:rsidRPr="00316144">
        <w:t xml:space="preserve">iologicky rozložitelný </w:t>
      </w:r>
      <w:r w:rsidRPr="00316144">
        <w:t>odpad</w:t>
      </w:r>
      <w:r w:rsidR="00A010E4" w:rsidRPr="00316144">
        <w:t>;</w:t>
      </w:r>
    </w:p>
    <w:p w14:paraId="4CCC21CC" w14:textId="77777777" w:rsidR="00D47A41" w:rsidRPr="0031614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16144">
        <w:t>jedlé oleje a tuky;</w:t>
      </w:r>
    </w:p>
    <w:p w14:paraId="4E39729D" w14:textId="77777777" w:rsidR="00A010E4" w:rsidRPr="0031614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16144">
        <w:t>objemný odpad;</w:t>
      </w:r>
    </w:p>
    <w:p w14:paraId="0CEED345" w14:textId="77777777" w:rsidR="00A010E4" w:rsidRPr="0031614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16144">
        <w:t>nebezpečný odpad;</w:t>
      </w:r>
    </w:p>
    <w:p w14:paraId="412BB690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45078A81" w14:textId="77777777" w:rsidR="00316144" w:rsidRPr="00A010E4" w:rsidRDefault="00316144" w:rsidP="00316144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4D5948AF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54648E6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4678BE7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36EE992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410358E9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="00316144" w:rsidRPr="00DE5A31">
        <w:rPr>
          <w:rFonts w:ascii="Times New Roman" w:hAnsi="Times New Roman"/>
          <w:sz w:val="24"/>
          <w:szCs w:val="24"/>
        </w:rPr>
        <w:t>do zvláštní</w:t>
      </w:r>
      <w:r w:rsidR="00316144" w:rsidRPr="00DE5A31">
        <w:rPr>
          <w:rFonts w:ascii="Times New Roman" w:hAnsi="Times New Roman"/>
          <w:sz w:val="24"/>
          <w:szCs w:val="24"/>
          <w:lang w:val="cs-CZ"/>
        </w:rPr>
        <w:t>ch</w:t>
      </w:r>
      <w:r w:rsidR="00316144" w:rsidRPr="00DE5A31">
        <w:rPr>
          <w:rFonts w:ascii="Times New Roman" w:hAnsi="Times New Roman"/>
          <w:sz w:val="24"/>
          <w:szCs w:val="24"/>
        </w:rPr>
        <w:t xml:space="preserve"> sběrn</w:t>
      </w:r>
      <w:r w:rsidR="00316144" w:rsidRPr="00DE5A31">
        <w:rPr>
          <w:rFonts w:ascii="Times New Roman" w:hAnsi="Times New Roman"/>
          <w:sz w:val="24"/>
          <w:szCs w:val="24"/>
          <w:lang w:val="cs-CZ"/>
        </w:rPr>
        <w:t>ých</w:t>
      </w:r>
      <w:r w:rsidR="00316144" w:rsidRPr="00DE5A31">
        <w:rPr>
          <w:rFonts w:ascii="Times New Roman" w:hAnsi="Times New Roman"/>
          <w:sz w:val="24"/>
          <w:szCs w:val="24"/>
        </w:rPr>
        <w:t xml:space="preserve"> nádob </w:t>
      </w:r>
      <w:r w:rsidR="00316144" w:rsidRPr="00DE5A31">
        <w:rPr>
          <w:rFonts w:ascii="Times New Roman" w:hAnsi="Times New Roman"/>
          <w:sz w:val="24"/>
          <w:szCs w:val="24"/>
          <w:lang w:val="cs-CZ"/>
        </w:rPr>
        <w:t>(výklopný kontejner o objemu 1100 litrů modré barvy) umístěných na stanovištích</w:t>
      </w:r>
      <w:r w:rsidR="00316144">
        <w:rPr>
          <w:rFonts w:ascii="Times New Roman" w:hAnsi="Times New Roman"/>
          <w:sz w:val="24"/>
          <w:szCs w:val="24"/>
          <w:lang w:val="cs-CZ"/>
        </w:rPr>
        <w:t xml:space="preserve"> zvláštních</w:t>
      </w:r>
      <w:r w:rsidR="00316144" w:rsidRPr="00DE5A31">
        <w:rPr>
          <w:rFonts w:ascii="Times New Roman" w:hAnsi="Times New Roman"/>
          <w:sz w:val="24"/>
          <w:szCs w:val="24"/>
          <w:lang w:val="cs-CZ"/>
        </w:rPr>
        <w:t xml:space="preserve"> sběrných nádob</w:t>
      </w:r>
      <w:r w:rsidR="00316144">
        <w:rPr>
          <w:rFonts w:ascii="Times New Roman" w:hAnsi="Times New Roman"/>
          <w:sz w:val="24"/>
          <w:szCs w:val="24"/>
          <w:lang w:val="cs-CZ"/>
        </w:rPr>
        <w:t>;</w:t>
      </w:r>
    </w:p>
    <w:p w14:paraId="3876B870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31614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316144" w:rsidRPr="00DE5A31">
        <w:rPr>
          <w:rFonts w:ascii="Times New Roman" w:hAnsi="Times New Roman"/>
          <w:sz w:val="24"/>
          <w:szCs w:val="24"/>
        </w:rPr>
        <w:t>do zvláštní</w:t>
      </w:r>
      <w:r w:rsidR="00316144" w:rsidRPr="00DE5A31">
        <w:rPr>
          <w:rFonts w:ascii="Times New Roman" w:hAnsi="Times New Roman"/>
          <w:sz w:val="24"/>
          <w:szCs w:val="24"/>
          <w:lang w:val="cs-CZ"/>
        </w:rPr>
        <w:t>ch</w:t>
      </w:r>
      <w:r w:rsidR="00316144" w:rsidRPr="00DE5A31">
        <w:rPr>
          <w:rFonts w:ascii="Times New Roman" w:hAnsi="Times New Roman"/>
          <w:sz w:val="24"/>
          <w:szCs w:val="24"/>
        </w:rPr>
        <w:t xml:space="preserve"> sběrn</w:t>
      </w:r>
      <w:r w:rsidR="00316144" w:rsidRPr="00DE5A31">
        <w:rPr>
          <w:rFonts w:ascii="Times New Roman" w:hAnsi="Times New Roman"/>
          <w:sz w:val="24"/>
          <w:szCs w:val="24"/>
          <w:lang w:val="cs-CZ"/>
        </w:rPr>
        <w:t>ých</w:t>
      </w:r>
      <w:r w:rsidR="00316144" w:rsidRPr="00DE5A31">
        <w:rPr>
          <w:rFonts w:ascii="Times New Roman" w:hAnsi="Times New Roman"/>
          <w:sz w:val="24"/>
          <w:szCs w:val="24"/>
        </w:rPr>
        <w:t xml:space="preserve"> nádob </w:t>
      </w:r>
      <w:r w:rsidR="00316144" w:rsidRPr="00DE5A31">
        <w:rPr>
          <w:rFonts w:ascii="Times New Roman" w:hAnsi="Times New Roman"/>
          <w:sz w:val="24"/>
          <w:szCs w:val="24"/>
          <w:lang w:val="cs-CZ"/>
        </w:rPr>
        <w:t xml:space="preserve">(výklopný kontejner o objemu 1100 litrů zelené </w:t>
      </w:r>
      <w:r w:rsidR="00316144" w:rsidRPr="00DE5A31">
        <w:rPr>
          <w:rFonts w:ascii="Times New Roman" w:hAnsi="Times New Roman"/>
          <w:sz w:val="24"/>
          <w:szCs w:val="24"/>
        </w:rPr>
        <w:t>barvy</w:t>
      </w:r>
      <w:r w:rsidR="00316144" w:rsidRPr="00DE5A31">
        <w:rPr>
          <w:rFonts w:ascii="Times New Roman" w:hAnsi="Times New Roman"/>
          <w:sz w:val="24"/>
          <w:szCs w:val="24"/>
          <w:lang w:val="cs-CZ"/>
        </w:rPr>
        <w:t xml:space="preserve">) umístěných na stanovištích </w:t>
      </w:r>
      <w:r w:rsidR="00316144">
        <w:rPr>
          <w:rFonts w:ascii="Times New Roman" w:hAnsi="Times New Roman"/>
          <w:sz w:val="24"/>
          <w:szCs w:val="24"/>
          <w:lang w:val="cs-CZ"/>
        </w:rPr>
        <w:t xml:space="preserve">zvláštních </w:t>
      </w:r>
      <w:r w:rsidR="00316144" w:rsidRPr="00DE5A31">
        <w:rPr>
          <w:rFonts w:ascii="Times New Roman" w:hAnsi="Times New Roman"/>
          <w:sz w:val="24"/>
          <w:szCs w:val="24"/>
          <w:lang w:val="cs-CZ"/>
        </w:rPr>
        <w:t>sběrných nádob</w:t>
      </w:r>
      <w:r w:rsidR="00316144">
        <w:rPr>
          <w:rFonts w:ascii="Times New Roman" w:hAnsi="Times New Roman"/>
          <w:sz w:val="24"/>
          <w:szCs w:val="24"/>
          <w:lang w:val="cs-CZ"/>
        </w:rPr>
        <w:t>;</w:t>
      </w:r>
    </w:p>
    <w:p w14:paraId="3D8E79B4" w14:textId="77777777" w:rsidR="00A010E4" w:rsidRPr="00316144" w:rsidRDefault="00CA0DBE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16144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 w:rsidRPr="0031614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316144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316144" w:rsidRPr="00316144">
        <w:rPr>
          <w:rFonts w:ascii="Times New Roman" w:hAnsi="Times New Roman"/>
          <w:sz w:val="24"/>
          <w:szCs w:val="24"/>
        </w:rPr>
        <w:t>do zvláštní</w:t>
      </w:r>
      <w:r w:rsidR="00316144" w:rsidRPr="00316144">
        <w:rPr>
          <w:rFonts w:ascii="Times New Roman" w:hAnsi="Times New Roman"/>
          <w:sz w:val="24"/>
          <w:szCs w:val="24"/>
          <w:lang w:val="cs-CZ"/>
        </w:rPr>
        <w:t>ch</w:t>
      </w:r>
      <w:r w:rsidR="00316144" w:rsidRPr="00316144">
        <w:rPr>
          <w:rFonts w:ascii="Times New Roman" w:hAnsi="Times New Roman"/>
          <w:sz w:val="24"/>
          <w:szCs w:val="24"/>
        </w:rPr>
        <w:t xml:space="preserve"> sběrn</w:t>
      </w:r>
      <w:r w:rsidR="00316144" w:rsidRPr="00316144">
        <w:rPr>
          <w:rFonts w:ascii="Times New Roman" w:hAnsi="Times New Roman"/>
          <w:sz w:val="24"/>
          <w:szCs w:val="24"/>
          <w:lang w:val="cs-CZ"/>
        </w:rPr>
        <w:t>ých</w:t>
      </w:r>
      <w:r w:rsidR="00316144" w:rsidRPr="00316144">
        <w:rPr>
          <w:rFonts w:ascii="Times New Roman" w:hAnsi="Times New Roman"/>
          <w:sz w:val="24"/>
          <w:szCs w:val="24"/>
        </w:rPr>
        <w:t xml:space="preserve"> nádob </w:t>
      </w:r>
      <w:r w:rsidR="00316144" w:rsidRPr="00316144">
        <w:rPr>
          <w:rFonts w:ascii="Times New Roman" w:hAnsi="Times New Roman"/>
          <w:sz w:val="24"/>
          <w:szCs w:val="24"/>
          <w:lang w:val="cs-CZ"/>
        </w:rPr>
        <w:t xml:space="preserve">(výklopný kontejner o objemu 1100 litrů žluté </w:t>
      </w:r>
      <w:r w:rsidR="00316144" w:rsidRPr="00316144">
        <w:rPr>
          <w:rFonts w:ascii="Times New Roman" w:hAnsi="Times New Roman"/>
          <w:sz w:val="24"/>
          <w:szCs w:val="24"/>
        </w:rPr>
        <w:t>barvy</w:t>
      </w:r>
      <w:r w:rsidR="00316144" w:rsidRPr="00316144">
        <w:rPr>
          <w:rFonts w:ascii="Times New Roman" w:hAnsi="Times New Roman"/>
          <w:sz w:val="24"/>
          <w:szCs w:val="24"/>
          <w:lang w:val="cs-CZ"/>
        </w:rPr>
        <w:t xml:space="preserve">) umístěných na stanovištích </w:t>
      </w:r>
      <w:r w:rsidR="00316144">
        <w:rPr>
          <w:rFonts w:ascii="Times New Roman" w:hAnsi="Times New Roman"/>
          <w:sz w:val="24"/>
          <w:szCs w:val="24"/>
          <w:lang w:val="cs-CZ"/>
        </w:rPr>
        <w:t xml:space="preserve">zvláštních </w:t>
      </w:r>
      <w:r w:rsidR="00316144" w:rsidRPr="00316144">
        <w:rPr>
          <w:rFonts w:ascii="Times New Roman" w:hAnsi="Times New Roman"/>
          <w:sz w:val="24"/>
          <w:szCs w:val="24"/>
          <w:lang w:val="cs-CZ"/>
        </w:rPr>
        <w:t>sběrných nádob;</w:t>
      </w:r>
    </w:p>
    <w:p w14:paraId="1DDFC024" w14:textId="77777777" w:rsidR="00350E0B" w:rsidRPr="005525DD" w:rsidRDefault="00350E0B" w:rsidP="00350E0B">
      <w:pPr>
        <w:pStyle w:val="Prosttext"/>
        <w:numPr>
          <w:ilvl w:val="0"/>
          <w:numId w:val="1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DE5A31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DE5A31">
        <w:rPr>
          <w:rFonts w:ascii="Times New Roman" w:hAnsi="Times New Roman"/>
          <w:sz w:val="24"/>
          <w:szCs w:val="24"/>
          <w:lang w:val="cs-CZ"/>
        </w:rPr>
        <w:t xml:space="preserve"> do </w:t>
      </w:r>
      <w:r w:rsidR="001F5DD6">
        <w:rPr>
          <w:rFonts w:ascii="Times New Roman" w:hAnsi="Times New Roman"/>
          <w:sz w:val="24"/>
          <w:szCs w:val="24"/>
          <w:lang w:val="cs-CZ"/>
        </w:rPr>
        <w:t>zvláštní</w:t>
      </w:r>
      <w:r w:rsidRPr="005525DD">
        <w:rPr>
          <w:rFonts w:ascii="Times New Roman" w:hAnsi="Times New Roman"/>
          <w:sz w:val="24"/>
          <w:szCs w:val="24"/>
          <w:lang w:val="cs-CZ"/>
        </w:rPr>
        <w:t xml:space="preserve"> sběrn</w:t>
      </w:r>
      <w:r w:rsidR="001F5DD6">
        <w:rPr>
          <w:rFonts w:ascii="Times New Roman" w:hAnsi="Times New Roman"/>
          <w:sz w:val="24"/>
          <w:szCs w:val="24"/>
          <w:lang w:val="cs-CZ"/>
        </w:rPr>
        <w:t>é</w:t>
      </w:r>
      <w:r w:rsidRPr="005525DD">
        <w:rPr>
          <w:rFonts w:ascii="Times New Roman" w:hAnsi="Times New Roman"/>
          <w:sz w:val="24"/>
          <w:szCs w:val="24"/>
          <w:lang w:val="cs-CZ"/>
        </w:rPr>
        <w:t xml:space="preserve"> nádob</w:t>
      </w:r>
      <w:r w:rsidR="001F5DD6">
        <w:rPr>
          <w:rFonts w:ascii="Times New Roman" w:hAnsi="Times New Roman"/>
          <w:sz w:val="24"/>
          <w:szCs w:val="24"/>
          <w:lang w:val="cs-CZ"/>
        </w:rPr>
        <w:t>y</w:t>
      </w:r>
      <w:r w:rsidRPr="005525DD">
        <w:rPr>
          <w:rFonts w:ascii="Times New Roman" w:hAnsi="Times New Roman"/>
          <w:sz w:val="24"/>
          <w:szCs w:val="24"/>
          <w:lang w:val="cs-CZ"/>
        </w:rPr>
        <w:t xml:space="preserve"> s nápisem „KOVY“ umístěn</w:t>
      </w:r>
      <w:r w:rsidR="001F5DD6">
        <w:rPr>
          <w:rFonts w:ascii="Times New Roman" w:hAnsi="Times New Roman"/>
          <w:sz w:val="24"/>
          <w:szCs w:val="24"/>
          <w:lang w:val="cs-CZ"/>
        </w:rPr>
        <w:t>é</w:t>
      </w:r>
      <w:r w:rsidRPr="005525D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F5DD6">
        <w:rPr>
          <w:rFonts w:ascii="Times New Roman" w:hAnsi="Times New Roman"/>
          <w:sz w:val="24"/>
          <w:szCs w:val="24"/>
          <w:lang w:val="cs-CZ"/>
        </w:rPr>
        <w:t>ve sběrném místě</w:t>
      </w:r>
      <w:r w:rsidRPr="005525DD">
        <w:rPr>
          <w:rFonts w:ascii="Times New Roman" w:hAnsi="Times New Roman"/>
          <w:sz w:val="24"/>
          <w:szCs w:val="24"/>
          <w:lang w:val="cs-CZ"/>
        </w:rPr>
        <w:t xml:space="preserve">;     </w:t>
      </w:r>
    </w:p>
    <w:p w14:paraId="2BDADF13" w14:textId="77777777" w:rsidR="00350E0B" w:rsidRPr="00847F5C" w:rsidRDefault="00350E0B" w:rsidP="00350E0B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847F5C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847F5C">
        <w:rPr>
          <w:rFonts w:ascii="Times New Roman" w:hAnsi="Times New Roman"/>
          <w:sz w:val="24"/>
          <w:szCs w:val="24"/>
          <w:lang w:val="cs-CZ"/>
        </w:rPr>
        <w:t xml:space="preserve"> – do velkoobjemové vany umístěné </w:t>
      </w:r>
      <w:r w:rsidR="001F5DD6">
        <w:rPr>
          <w:rFonts w:ascii="Times New Roman" w:hAnsi="Times New Roman"/>
          <w:sz w:val="24"/>
          <w:szCs w:val="24"/>
          <w:lang w:val="cs-CZ"/>
        </w:rPr>
        <w:t>ve</w:t>
      </w:r>
      <w:r w:rsidRPr="00847F5C">
        <w:rPr>
          <w:rFonts w:ascii="Times New Roman" w:hAnsi="Times New Roman"/>
          <w:sz w:val="24"/>
          <w:szCs w:val="24"/>
          <w:lang w:val="cs-CZ"/>
        </w:rPr>
        <w:t xml:space="preserve"> sběrném místě pod opěrnou zdí</w:t>
      </w:r>
      <w:r w:rsidRPr="00847F5C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3"/>
      </w:r>
      <w:r w:rsidRPr="00847F5C">
        <w:rPr>
          <w:rFonts w:ascii="Times New Roman" w:hAnsi="Times New Roman"/>
          <w:sz w:val="24"/>
          <w:szCs w:val="24"/>
          <w:vertAlign w:val="superscript"/>
        </w:rPr>
        <w:t>)</w:t>
      </w:r>
      <w:r w:rsidRPr="00847F5C">
        <w:rPr>
          <w:rFonts w:ascii="Times New Roman" w:hAnsi="Times New Roman"/>
          <w:sz w:val="24"/>
          <w:szCs w:val="24"/>
          <w:lang w:val="cs-CZ"/>
        </w:rPr>
        <w:t>;</w:t>
      </w:r>
    </w:p>
    <w:p w14:paraId="06ACA603" w14:textId="77777777" w:rsidR="00350E0B" w:rsidRPr="00847F5C" w:rsidRDefault="00350E0B" w:rsidP="00350E0B">
      <w:pPr>
        <w:pStyle w:val="Prosttext"/>
        <w:numPr>
          <w:ilvl w:val="0"/>
          <w:numId w:val="13"/>
        </w:numPr>
        <w:tabs>
          <w:tab w:val="left" w:pos="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7F5C">
        <w:rPr>
          <w:rFonts w:ascii="Times New Roman" w:hAnsi="Times New Roman"/>
          <w:b/>
          <w:sz w:val="24"/>
          <w:szCs w:val="24"/>
          <w:lang w:val="cs-CZ"/>
        </w:rPr>
        <w:t xml:space="preserve">jedlé oleje a tuky </w:t>
      </w:r>
      <w:r w:rsidRPr="00847F5C">
        <w:rPr>
          <w:rFonts w:ascii="Times New Roman" w:hAnsi="Times New Roman"/>
          <w:sz w:val="24"/>
          <w:szCs w:val="24"/>
        </w:rPr>
        <w:t>–</w:t>
      </w:r>
      <w:r w:rsidRPr="00847F5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47F5C">
        <w:rPr>
          <w:rFonts w:ascii="Times New Roman" w:hAnsi="Times New Roman"/>
          <w:sz w:val="24"/>
          <w:szCs w:val="24"/>
        </w:rPr>
        <w:t>do zvláštní</w:t>
      </w:r>
      <w:r w:rsidR="001F5DD6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47F5C">
        <w:rPr>
          <w:rFonts w:ascii="Times New Roman" w:hAnsi="Times New Roman"/>
          <w:sz w:val="24"/>
          <w:szCs w:val="24"/>
        </w:rPr>
        <w:t>sběrn</w:t>
      </w:r>
      <w:r w:rsidR="001F5DD6">
        <w:rPr>
          <w:rFonts w:ascii="Times New Roman" w:hAnsi="Times New Roman"/>
          <w:sz w:val="24"/>
          <w:szCs w:val="24"/>
          <w:lang w:val="cs-CZ"/>
        </w:rPr>
        <w:t>é</w:t>
      </w:r>
      <w:r w:rsidRPr="00847F5C">
        <w:rPr>
          <w:rFonts w:ascii="Times New Roman" w:hAnsi="Times New Roman"/>
          <w:sz w:val="24"/>
          <w:szCs w:val="24"/>
        </w:rPr>
        <w:t xml:space="preserve"> </w:t>
      </w:r>
      <w:r w:rsidRPr="00847F5C">
        <w:rPr>
          <w:rFonts w:ascii="Times New Roman" w:hAnsi="Times New Roman"/>
          <w:sz w:val="24"/>
          <w:szCs w:val="24"/>
          <w:lang w:val="cs-CZ"/>
        </w:rPr>
        <w:t>nádob</w:t>
      </w:r>
      <w:r w:rsidR="001F5DD6">
        <w:rPr>
          <w:rFonts w:ascii="Times New Roman" w:hAnsi="Times New Roman"/>
          <w:sz w:val="24"/>
          <w:szCs w:val="24"/>
          <w:lang w:val="cs-CZ"/>
        </w:rPr>
        <w:t>y</w:t>
      </w:r>
      <w:r w:rsidRPr="00847F5C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F5DD6">
        <w:rPr>
          <w:rFonts w:ascii="Times New Roman" w:hAnsi="Times New Roman"/>
          <w:sz w:val="24"/>
          <w:szCs w:val="24"/>
          <w:lang w:val="cs-CZ"/>
        </w:rPr>
        <w:t xml:space="preserve">(o objemu 240 litrů) </w:t>
      </w:r>
      <w:r w:rsidRPr="00847F5C">
        <w:rPr>
          <w:rFonts w:ascii="Times New Roman" w:hAnsi="Times New Roman"/>
          <w:sz w:val="24"/>
          <w:szCs w:val="24"/>
          <w:lang w:val="cs-CZ"/>
        </w:rPr>
        <w:t>umístěn</w:t>
      </w:r>
      <w:r w:rsidR="001F5DD6">
        <w:rPr>
          <w:rFonts w:ascii="Times New Roman" w:hAnsi="Times New Roman"/>
          <w:sz w:val="24"/>
          <w:szCs w:val="24"/>
          <w:lang w:val="cs-CZ"/>
        </w:rPr>
        <w:t>é</w:t>
      </w:r>
      <w:r w:rsidRPr="00847F5C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F5DD6">
        <w:rPr>
          <w:rFonts w:ascii="Times New Roman" w:hAnsi="Times New Roman"/>
          <w:sz w:val="24"/>
          <w:szCs w:val="24"/>
          <w:lang w:val="cs-CZ"/>
        </w:rPr>
        <w:t>ve sběrném místě</w:t>
      </w:r>
      <w:r w:rsidRPr="00847F5C">
        <w:rPr>
          <w:rFonts w:ascii="Times New Roman" w:hAnsi="Times New Roman"/>
          <w:sz w:val="24"/>
          <w:szCs w:val="24"/>
          <w:lang w:val="cs-CZ"/>
        </w:rPr>
        <w:t>;</w:t>
      </w:r>
    </w:p>
    <w:p w14:paraId="286966DB" w14:textId="77777777" w:rsidR="00316144" w:rsidRPr="00316144" w:rsidRDefault="00A010E4" w:rsidP="0031614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16144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316144">
        <w:rPr>
          <w:rFonts w:ascii="Times New Roman" w:hAnsi="Times New Roman"/>
          <w:sz w:val="24"/>
          <w:szCs w:val="24"/>
        </w:rPr>
        <w:t xml:space="preserve">– </w:t>
      </w:r>
      <w:r w:rsidRPr="0031614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316144" w:rsidRPr="00316144">
        <w:rPr>
          <w:rFonts w:ascii="Times New Roman" w:hAnsi="Times New Roman"/>
          <w:sz w:val="24"/>
          <w:szCs w:val="24"/>
          <w:lang w:val="cs-CZ"/>
        </w:rPr>
        <w:t>do velkoobjemového kontejneru umístě</w:t>
      </w:r>
      <w:r w:rsidR="001F5DD6">
        <w:rPr>
          <w:rFonts w:ascii="Times New Roman" w:hAnsi="Times New Roman"/>
          <w:sz w:val="24"/>
          <w:szCs w:val="24"/>
          <w:lang w:val="cs-CZ"/>
        </w:rPr>
        <w:t>ného celoročně ve sběrném místě;</w:t>
      </w:r>
    </w:p>
    <w:p w14:paraId="6E9BA803" w14:textId="77777777" w:rsidR="00316144" w:rsidRPr="006F298B" w:rsidRDefault="00A010E4" w:rsidP="00316144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D902B1">
        <w:rPr>
          <w:rFonts w:ascii="Times New Roman" w:eastAsia="MS Mincho" w:hAnsi="Times New Roman"/>
          <w:bCs/>
          <w:sz w:val="24"/>
          <w:szCs w:val="24"/>
        </w:rPr>
        <w:t>–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316144" w:rsidRPr="006F298B">
        <w:rPr>
          <w:rFonts w:ascii="Times New Roman" w:hAnsi="Times New Roman"/>
          <w:sz w:val="24"/>
          <w:szCs w:val="24"/>
          <w:lang w:val="cs-CZ"/>
        </w:rPr>
        <w:t xml:space="preserve">dvakrát ročně během mobilního svozu předáváním na svozové vozidlo odebírající tuto složku komunálního odpadu během zastavení na určených místech zastavení; o místech zastavení a termínu zastavení informuje Obecní úřad </w:t>
      </w:r>
      <w:r w:rsidR="00316144">
        <w:rPr>
          <w:rFonts w:ascii="Times New Roman" w:hAnsi="Times New Roman"/>
          <w:sz w:val="24"/>
          <w:szCs w:val="24"/>
          <w:lang w:val="cs-CZ"/>
        </w:rPr>
        <w:t>Telnice</w:t>
      </w:r>
      <w:r w:rsidR="00316144" w:rsidRPr="006F298B">
        <w:rPr>
          <w:rFonts w:ascii="Times New Roman" w:hAnsi="Times New Roman"/>
          <w:sz w:val="24"/>
          <w:szCs w:val="24"/>
          <w:lang w:val="cs-CZ"/>
        </w:rPr>
        <w:t xml:space="preserve"> na své úřední desce, na veřejných nástěnkách, na internetových stránkách obce a případně roznáškou letáků do schránek;</w:t>
      </w:r>
    </w:p>
    <w:p w14:paraId="64896DBA" w14:textId="77777777" w:rsidR="00A010E4" w:rsidRPr="00E504E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0743757B" w14:textId="77777777" w:rsidR="00A010E4" w:rsidRPr="00316144" w:rsidRDefault="00316144" w:rsidP="00316144">
      <w:pPr>
        <w:pStyle w:val="Prosttext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6F298B">
        <w:rPr>
          <w:rFonts w:ascii="Times New Roman" w:hAnsi="Times New Roman"/>
          <w:sz w:val="24"/>
          <w:szCs w:val="24"/>
        </w:rPr>
        <w:t>do typizovaných sběrných nádob (</w:t>
      </w:r>
      <w:r w:rsidRPr="006F298B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6F298B">
        <w:rPr>
          <w:rFonts w:ascii="Times New Roman" w:hAnsi="Times New Roman"/>
          <w:sz w:val="24"/>
          <w:szCs w:val="24"/>
        </w:rPr>
        <w:t>popelnice o</w:t>
      </w:r>
      <w:r w:rsidRPr="006F298B">
        <w:rPr>
          <w:rFonts w:ascii="Times New Roman" w:hAnsi="Times New Roman"/>
          <w:sz w:val="24"/>
          <w:szCs w:val="24"/>
          <w:lang w:val="cs-CZ"/>
        </w:rPr>
        <w:t> </w:t>
      </w:r>
      <w:r w:rsidRPr="006F298B">
        <w:rPr>
          <w:rFonts w:ascii="Times New Roman" w:hAnsi="Times New Roman"/>
          <w:sz w:val="24"/>
          <w:szCs w:val="24"/>
        </w:rPr>
        <w:t>objemu 120</w:t>
      </w:r>
      <w:r w:rsidRPr="006F298B">
        <w:rPr>
          <w:rFonts w:ascii="Times New Roman" w:hAnsi="Times New Roman"/>
          <w:sz w:val="24"/>
          <w:szCs w:val="24"/>
          <w:lang w:val="cs-CZ"/>
        </w:rPr>
        <w:t>,</w:t>
      </w:r>
      <w:r w:rsidRPr="006F298B">
        <w:rPr>
          <w:rFonts w:ascii="Times New Roman" w:hAnsi="Times New Roman"/>
          <w:sz w:val="24"/>
          <w:szCs w:val="24"/>
        </w:rPr>
        <w:t xml:space="preserve"> 240</w:t>
      </w:r>
      <w:r w:rsidRPr="006F298B">
        <w:rPr>
          <w:rFonts w:ascii="Times New Roman" w:hAnsi="Times New Roman"/>
          <w:sz w:val="24"/>
          <w:szCs w:val="24"/>
          <w:lang w:val="cs-CZ"/>
        </w:rPr>
        <w:t xml:space="preserve"> nebo 1100</w:t>
      </w:r>
      <w:r w:rsidRPr="006F298B">
        <w:rPr>
          <w:rFonts w:ascii="Times New Roman" w:hAnsi="Times New Roman"/>
          <w:sz w:val="24"/>
          <w:szCs w:val="24"/>
        </w:rPr>
        <w:t xml:space="preserve"> litrů)</w:t>
      </w:r>
      <w:r w:rsidRPr="006F298B">
        <w:rPr>
          <w:rFonts w:ascii="Times New Roman" w:hAnsi="Times New Roman"/>
          <w:sz w:val="24"/>
          <w:szCs w:val="24"/>
          <w:lang w:val="cs-CZ"/>
        </w:rPr>
        <w:t xml:space="preserve"> rozmísťovaných obcí v jednotlivých místních částech (nádo</w:t>
      </w:r>
      <w:r>
        <w:rPr>
          <w:rFonts w:ascii="Times New Roman" w:hAnsi="Times New Roman"/>
          <w:sz w:val="24"/>
          <w:szCs w:val="24"/>
          <w:lang w:val="cs-CZ"/>
        </w:rPr>
        <w:t>b</w:t>
      </w:r>
      <w:r w:rsidRPr="006F298B">
        <w:rPr>
          <w:rFonts w:ascii="Times New Roman" w:hAnsi="Times New Roman"/>
          <w:sz w:val="24"/>
          <w:szCs w:val="24"/>
          <w:lang w:val="cs-CZ"/>
        </w:rPr>
        <w:t xml:space="preserve">y mohou být společné pro více uživatelů nebo nemovitostí), </w:t>
      </w:r>
    </w:p>
    <w:p w14:paraId="41FE9B4B" w14:textId="77777777" w:rsidR="00A010E4" w:rsidRPr="00316144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16144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316144">
        <w:rPr>
          <w:rFonts w:ascii="Times New Roman" w:eastAsia="MS Mincho" w:hAnsi="Times New Roman"/>
          <w:bCs/>
          <w:sz w:val="24"/>
          <w:szCs w:val="24"/>
        </w:rPr>
        <w:t>vzniklý na veřejném prostranství do odpadkových košů rozmístěných</w:t>
      </w:r>
      <w:r w:rsidRPr="0031614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5F985B25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72ED7E8B" w14:textId="77777777" w:rsidR="00350E0B" w:rsidRDefault="00350E0B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1C1C8E1D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0E84AC8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12DA8CA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552E0EC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378B9A0C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01A18FD0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E16BCAF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951602A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1E3016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7CB9181D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63DF18FB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350E0B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00CE3D1D" w14:textId="77777777" w:rsidR="0042104D" w:rsidRPr="001F5DD6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1F5DD6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30B328B" w14:textId="77777777" w:rsidR="0042104D" w:rsidRPr="001F5DD6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F9EAA07" w14:textId="77777777" w:rsidR="001F5DD6" w:rsidRPr="001F5DD6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F5DD6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1F5DD6" w:rsidRPr="001F5DD6">
        <w:rPr>
          <w:rFonts w:ascii="Times New Roman" w:eastAsia="MS Mincho" w:hAnsi="Times New Roman"/>
          <w:sz w:val="24"/>
          <w:szCs w:val="24"/>
          <w:lang w:val="cs-CZ"/>
        </w:rPr>
        <w:t>:</w:t>
      </w:r>
    </w:p>
    <w:p w14:paraId="64EDC856" w14:textId="77777777" w:rsidR="001F5DD6" w:rsidRPr="001F5DD6" w:rsidRDefault="001F5DD6" w:rsidP="001F5DD6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F5DD6">
        <w:rPr>
          <w:rFonts w:ascii="Times New Roman" w:hAnsi="Times New Roman"/>
          <w:sz w:val="24"/>
          <w:szCs w:val="24"/>
        </w:rPr>
        <w:t>č. 3/2011, o místním poplatku za užívání veřejného prostranství, ze dne 18. 4. 2011;</w:t>
      </w:r>
    </w:p>
    <w:p w14:paraId="112B6B27" w14:textId="77777777" w:rsidR="001F5DD6" w:rsidRPr="001F5DD6" w:rsidRDefault="001F5DD6" w:rsidP="001F5DD6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F5DD6">
        <w:rPr>
          <w:rFonts w:ascii="Times New Roman" w:hAnsi="Times New Roman"/>
          <w:sz w:val="24"/>
          <w:szCs w:val="24"/>
        </w:rPr>
        <w:t>č. 6/2011, o místním poplatku za povolení k vjezdu s motorovým vozidlem do vybraných míst a</w:t>
      </w:r>
      <w:r>
        <w:rPr>
          <w:rFonts w:ascii="Times New Roman" w:hAnsi="Times New Roman"/>
          <w:sz w:val="24"/>
          <w:szCs w:val="24"/>
        </w:rPr>
        <w:t xml:space="preserve"> částí měst, ze dne 18. 4. 2011;</w:t>
      </w:r>
    </w:p>
    <w:p w14:paraId="49BA7DD3" w14:textId="77777777" w:rsidR="002770E9" w:rsidRPr="001F5DD6" w:rsidRDefault="00F42C48" w:rsidP="001F5DD6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F5DD6">
        <w:rPr>
          <w:rFonts w:ascii="Times New Roman" w:eastAsia="MS Mincho" w:hAnsi="Times New Roman"/>
          <w:sz w:val="24"/>
          <w:szCs w:val="24"/>
          <w:lang w:val="cs-CZ"/>
        </w:rPr>
        <w:t xml:space="preserve">č. </w:t>
      </w:r>
      <w:r w:rsidR="00350E0B" w:rsidRPr="001F5DD6">
        <w:rPr>
          <w:rFonts w:ascii="Times New Roman" w:eastAsia="MS Mincho" w:hAnsi="Times New Roman"/>
          <w:sz w:val="24"/>
          <w:szCs w:val="24"/>
          <w:lang w:val="cs-CZ"/>
        </w:rPr>
        <w:t>2/2016</w:t>
      </w:r>
      <w:r w:rsidRPr="001F5DD6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350E0B" w:rsidRPr="001F5DD6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na území obce Telnice</w:t>
      </w:r>
      <w:r w:rsidRPr="001F5DD6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350E0B" w:rsidRPr="001F5DD6">
        <w:rPr>
          <w:rFonts w:ascii="Times New Roman" w:eastAsia="MS Mincho" w:hAnsi="Times New Roman"/>
          <w:sz w:val="24"/>
          <w:szCs w:val="24"/>
          <w:lang w:val="cs-CZ"/>
        </w:rPr>
        <w:t>6. 6. 2016</w:t>
      </w:r>
      <w:r w:rsidRPr="001F5DD6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279EC82" w14:textId="77777777" w:rsidR="00792C01" w:rsidRPr="001F5DD6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</w:p>
    <w:p w14:paraId="6A72FD6F" w14:textId="77777777" w:rsidR="00792C01" w:rsidRPr="001F5DD6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1F5DD6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350E0B" w:rsidRPr="001F5DD6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8716CBB" w14:textId="77777777" w:rsidR="00792C01" w:rsidRPr="001F5DD6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1F5DD6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126520DF" w14:textId="77777777" w:rsidR="00792C01" w:rsidRPr="001F5DD6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4CAAC3CF" w14:textId="77777777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E26A9E6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C50C442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185DA71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719D8F3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5A4A917" w14:textId="77777777" w:rsidR="002D4766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8F788EC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B4C9259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2F6455B2" w14:textId="77777777" w:rsidTr="007C1932">
        <w:trPr>
          <w:trHeight w:val="80"/>
          <w:jc w:val="center"/>
        </w:trPr>
        <w:tc>
          <w:tcPr>
            <w:tcW w:w="4605" w:type="dxa"/>
          </w:tcPr>
          <w:p w14:paraId="739742E6" w14:textId="77777777" w:rsidR="004B7865" w:rsidRPr="00A010E4" w:rsidRDefault="00350E0B" w:rsidP="007C1932">
            <w:pPr>
              <w:jc w:val="center"/>
            </w:pPr>
            <w:r>
              <w:t>______________________________</w:t>
            </w:r>
          </w:p>
        </w:tc>
        <w:tc>
          <w:tcPr>
            <w:tcW w:w="4605" w:type="dxa"/>
          </w:tcPr>
          <w:p w14:paraId="0CEE5CA1" w14:textId="77777777" w:rsidR="004B7865" w:rsidRPr="00A010E4" w:rsidRDefault="00350E0B" w:rsidP="007C1932">
            <w:pPr>
              <w:jc w:val="center"/>
            </w:pPr>
            <w:r>
              <w:t>______________________________</w:t>
            </w:r>
          </w:p>
        </w:tc>
      </w:tr>
      <w:tr w:rsidR="004B7865" w:rsidRPr="00814C64" w14:paraId="10DE5B8B" w14:textId="77777777" w:rsidTr="007C1932">
        <w:trPr>
          <w:jc w:val="center"/>
        </w:trPr>
        <w:tc>
          <w:tcPr>
            <w:tcW w:w="4605" w:type="dxa"/>
          </w:tcPr>
          <w:p w14:paraId="373852E6" w14:textId="77777777" w:rsidR="004B7865" w:rsidRPr="00A010E4" w:rsidRDefault="00350E0B" w:rsidP="007C1932">
            <w:pPr>
              <w:jc w:val="center"/>
            </w:pPr>
            <w:r>
              <w:t>Ing. Lenka Kurtová</w:t>
            </w:r>
            <w:r w:rsidR="00906FA5">
              <w:t xml:space="preserve"> v. r.</w:t>
            </w:r>
          </w:p>
          <w:p w14:paraId="06D1151B" w14:textId="77777777" w:rsidR="004B7865" w:rsidRPr="00A010E4" w:rsidRDefault="004B7865" w:rsidP="00E23C20">
            <w:pPr>
              <w:jc w:val="center"/>
            </w:pPr>
            <w:r w:rsidRPr="00A010E4">
              <w:t>místostarost</w:t>
            </w:r>
            <w:r w:rsidR="00350E0B">
              <w:t>k</w:t>
            </w:r>
            <w:r w:rsidRPr="00A010E4">
              <w:t>a</w:t>
            </w:r>
          </w:p>
        </w:tc>
        <w:tc>
          <w:tcPr>
            <w:tcW w:w="4605" w:type="dxa"/>
          </w:tcPr>
          <w:p w14:paraId="1E234E3B" w14:textId="77777777" w:rsidR="00E23C20" w:rsidRPr="00A010E4" w:rsidRDefault="00350E0B" w:rsidP="00E23C20">
            <w:pPr>
              <w:jc w:val="center"/>
            </w:pPr>
            <w:r>
              <w:t>Ing. Jan Doubrava</w:t>
            </w:r>
            <w:r w:rsidR="00906FA5">
              <w:t xml:space="preserve"> v. r.</w:t>
            </w:r>
          </w:p>
          <w:p w14:paraId="4B7CE15C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3D6AA429" w14:textId="77777777" w:rsidR="004B7865" w:rsidRDefault="004B7865" w:rsidP="004B7865"/>
    <w:p w14:paraId="3F28895E" w14:textId="77777777" w:rsidR="00BD651D" w:rsidRDefault="00BD651D" w:rsidP="004B7865"/>
    <w:p w14:paraId="112AB823" w14:textId="77777777" w:rsidR="00BD651D" w:rsidRDefault="00BD651D" w:rsidP="004B7865"/>
    <w:p w14:paraId="2EE6DA27" w14:textId="77777777" w:rsidR="002F6E60" w:rsidRDefault="002F6E60" w:rsidP="004B7865"/>
    <w:p w14:paraId="694BCFED" w14:textId="77777777" w:rsidR="002F6E60" w:rsidRDefault="002F6E60" w:rsidP="004B7865"/>
    <w:p w14:paraId="1C74950F" w14:textId="77777777"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AF30A" w14:textId="77777777" w:rsidR="00E23C3A" w:rsidRDefault="00E23C3A" w:rsidP="00792C01">
      <w:r>
        <w:separator/>
      </w:r>
    </w:p>
  </w:endnote>
  <w:endnote w:type="continuationSeparator" w:id="0">
    <w:p w14:paraId="3F4A6156" w14:textId="77777777" w:rsidR="00E23C3A" w:rsidRDefault="00E23C3A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17D05" w14:textId="77777777" w:rsidR="00E23C3A" w:rsidRDefault="00E23C3A" w:rsidP="00792C01">
      <w:r>
        <w:separator/>
      </w:r>
    </w:p>
  </w:footnote>
  <w:footnote w:type="continuationSeparator" w:id="0">
    <w:p w14:paraId="54C38805" w14:textId="77777777" w:rsidR="00E23C3A" w:rsidRDefault="00E23C3A" w:rsidP="00792C01">
      <w:r>
        <w:continuationSeparator/>
      </w:r>
    </w:p>
  </w:footnote>
  <w:footnote w:id="1">
    <w:p w14:paraId="388EAC9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5480CE7D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350E0B">
        <w:rPr>
          <w:rStyle w:val="Znakapoznpodarou"/>
          <w:iCs/>
          <w:vertAlign w:val="superscript"/>
        </w:rPr>
        <w:footnoteRef/>
      </w:r>
      <w:r w:rsidRPr="00350E0B">
        <w:rPr>
          <w:iCs/>
          <w:vertAlign w:val="superscript"/>
        </w:rPr>
        <w:t>)</w:t>
      </w:r>
      <w:r w:rsidRPr="00350E0B">
        <w:rPr>
          <w:iCs/>
        </w:rPr>
        <w:t xml:space="preserve"> obec má zajištěno, že plní požadavek § 59 odst. 2 zákona o odpadech věta druhá (</w:t>
      </w:r>
      <w:r w:rsidRPr="00350E0B">
        <w:rPr>
          <w:i/>
          <w:iCs/>
        </w:rPr>
        <w:t>Obec není povinna odděleně soustřeďovat odpad plastů, skla a kovů, pokud tím nedojde s ohledem na další způsob nakládání s nimi k</w:t>
      </w:r>
      <w:r w:rsidR="00350E0B">
        <w:rPr>
          <w:i/>
          <w:iCs/>
        </w:rPr>
        <w:t> </w:t>
      </w:r>
      <w:r w:rsidRPr="00350E0B">
        <w:rPr>
          <w:i/>
          <w:iCs/>
        </w:rPr>
        <w:t>ohrožení možnosti provedení jejich recyklace.</w:t>
      </w:r>
      <w:r w:rsidRPr="00350E0B">
        <w:rPr>
          <w:iCs/>
        </w:rPr>
        <w:t>)</w:t>
      </w:r>
    </w:p>
  </w:footnote>
  <w:footnote w:id="3">
    <w:p w14:paraId="6C7E67E0" w14:textId="77777777" w:rsidR="00350E0B" w:rsidRDefault="00350E0B" w:rsidP="00350E0B">
      <w:pPr>
        <w:pStyle w:val="Textpoznpodarou"/>
        <w:ind w:left="170" w:hanging="170"/>
        <w:jc w:val="both"/>
      </w:pPr>
      <w:r w:rsidRPr="00375CB3">
        <w:rPr>
          <w:rStyle w:val="Znakapoznpodarou"/>
          <w:vertAlign w:val="superscript"/>
        </w:rPr>
        <w:footnoteRef/>
      </w:r>
      <w:r w:rsidRPr="00375CB3">
        <w:rPr>
          <w:vertAlign w:val="superscript"/>
        </w:rPr>
        <w:t>)</w:t>
      </w:r>
      <w:r w:rsidRPr="00375CB3">
        <w:t xml:space="preserve"> </w:t>
      </w:r>
      <w:r>
        <w:t>vana je přístupná nejen ve sběrném místě, ale pro odkládání též zvnějšku sběrného místa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multilevel"/>
    <w:tmpl w:val="1AA8F0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4642C7"/>
    <w:multiLevelType w:val="hybridMultilevel"/>
    <w:tmpl w:val="E63AC3A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8E5427B"/>
    <w:multiLevelType w:val="hybridMultilevel"/>
    <w:tmpl w:val="A86CAB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D0E57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3191960">
    <w:abstractNumId w:val="17"/>
  </w:num>
  <w:num w:numId="2" w16cid:durableId="1997033255">
    <w:abstractNumId w:val="20"/>
  </w:num>
  <w:num w:numId="3" w16cid:durableId="139350676">
    <w:abstractNumId w:val="22"/>
  </w:num>
  <w:num w:numId="4" w16cid:durableId="1917858420">
    <w:abstractNumId w:val="14"/>
  </w:num>
  <w:num w:numId="5" w16cid:durableId="1339649583">
    <w:abstractNumId w:val="13"/>
  </w:num>
  <w:num w:numId="6" w16cid:durableId="7147433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2674820">
    <w:abstractNumId w:val="8"/>
  </w:num>
  <w:num w:numId="8" w16cid:durableId="614870156">
    <w:abstractNumId w:val="11"/>
  </w:num>
  <w:num w:numId="9" w16cid:durableId="1450079379">
    <w:abstractNumId w:val="4"/>
  </w:num>
  <w:num w:numId="10" w16cid:durableId="2094279286">
    <w:abstractNumId w:val="3"/>
  </w:num>
  <w:num w:numId="11" w16cid:durableId="2102487822">
    <w:abstractNumId w:val="0"/>
  </w:num>
  <w:num w:numId="12" w16cid:durableId="1555002825">
    <w:abstractNumId w:val="1"/>
  </w:num>
  <w:num w:numId="13" w16cid:durableId="1256523468">
    <w:abstractNumId w:val="2"/>
  </w:num>
  <w:num w:numId="14" w16cid:durableId="2008167615">
    <w:abstractNumId w:val="5"/>
  </w:num>
  <w:num w:numId="15" w16cid:durableId="762725526">
    <w:abstractNumId w:val="6"/>
  </w:num>
  <w:num w:numId="16" w16cid:durableId="309946685">
    <w:abstractNumId w:val="7"/>
  </w:num>
  <w:num w:numId="17" w16cid:durableId="227493888">
    <w:abstractNumId w:val="23"/>
  </w:num>
  <w:num w:numId="18" w16cid:durableId="441144345">
    <w:abstractNumId w:val="16"/>
  </w:num>
  <w:num w:numId="19" w16cid:durableId="294944296">
    <w:abstractNumId w:val="21"/>
  </w:num>
  <w:num w:numId="20" w16cid:durableId="1951620173">
    <w:abstractNumId w:val="15"/>
  </w:num>
  <w:num w:numId="21" w16cid:durableId="367069754">
    <w:abstractNumId w:val="24"/>
  </w:num>
  <w:num w:numId="22" w16cid:durableId="782923806">
    <w:abstractNumId w:val="10"/>
  </w:num>
  <w:num w:numId="23" w16cid:durableId="347946685">
    <w:abstractNumId w:val="9"/>
  </w:num>
  <w:num w:numId="24" w16cid:durableId="165675734">
    <w:abstractNumId w:val="18"/>
  </w:num>
  <w:num w:numId="25" w16cid:durableId="105692942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97D75"/>
    <w:rsid w:val="000A6376"/>
    <w:rsid w:val="000D0854"/>
    <w:rsid w:val="000E5B28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1F5DD6"/>
    <w:rsid w:val="0020324C"/>
    <w:rsid w:val="00215ECC"/>
    <w:rsid w:val="002258BC"/>
    <w:rsid w:val="002307A4"/>
    <w:rsid w:val="00273FA4"/>
    <w:rsid w:val="002770E9"/>
    <w:rsid w:val="002C067F"/>
    <w:rsid w:val="002D4766"/>
    <w:rsid w:val="002E368B"/>
    <w:rsid w:val="002F5A5E"/>
    <w:rsid w:val="002F6E60"/>
    <w:rsid w:val="00312AA0"/>
    <w:rsid w:val="00313E8B"/>
    <w:rsid w:val="00314B52"/>
    <w:rsid w:val="00316144"/>
    <w:rsid w:val="00320CC9"/>
    <w:rsid w:val="003269E9"/>
    <w:rsid w:val="00326DCB"/>
    <w:rsid w:val="00343E92"/>
    <w:rsid w:val="00344311"/>
    <w:rsid w:val="00347A9E"/>
    <w:rsid w:val="00350E0B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03FA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93BC0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06FA5"/>
    <w:rsid w:val="0092077D"/>
    <w:rsid w:val="0093555A"/>
    <w:rsid w:val="00952BAB"/>
    <w:rsid w:val="009877FF"/>
    <w:rsid w:val="009A7258"/>
    <w:rsid w:val="009B1C77"/>
    <w:rsid w:val="009B296E"/>
    <w:rsid w:val="009D1A6D"/>
    <w:rsid w:val="009E31FF"/>
    <w:rsid w:val="009E6E7D"/>
    <w:rsid w:val="00A010E4"/>
    <w:rsid w:val="00A15AFF"/>
    <w:rsid w:val="00A22606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23C3A"/>
    <w:rsid w:val="00E96AA8"/>
    <w:rsid w:val="00EA2F11"/>
    <w:rsid w:val="00EB763D"/>
    <w:rsid w:val="00EC1B84"/>
    <w:rsid w:val="00ED3DA2"/>
    <w:rsid w:val="00F21D0B"/>
    <w:rsid w:val="00F42C48"/>
    <w:rsid w:val="00F44739"/>
    <w:rsid w:val="00F5776A"/>
    <w:rsid w:val="00F747C4"/>
    <w:rsid w:val="00F80B13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1A9A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F5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teln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CE335-76AB-4228-87AA-10364C99D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775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Benediktova</cp:lastModifiedBy>
  <cp:revision>5</cp:revision>
  <cp:lastPrinted>2019-11-04T17:00:00Z</cp:lastPrinted>
  <dcterms:created xsi:type="dcterms:W3CDTF">2022-08-23T11:23:00Z</dcterms:created>
  <dcterms:modified xsi:type="dcterms:W3CDTF">2022-09-21T08:58:00Z</dcterms:modified>
</cp:coreProperties>
</file>