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56294" w14:textId="77777777" w:rsidR="001532C7" w:rsidRDefault="00A73551" w:rsidP="00A73551">
      <w:pPr>
        <w:rPr>
          <w:b/>
          <w:sz w:val="32"/>
          <w:szCs w:val="32"/>
        </w:rPr>
      </w:pPr>
      <w:r>
        <w:rPr>
          <w:noProof/>
          <w:sz w:val="44"/>
          <w:szCs w:val="44"/>
          <w:lang w:eastAsia="cs-CZ" w:bidi="ar-SA"/>
        </w:rPr>
        <w:drawing>
          <wp:inline distT="0" distB="0" distL="0" distR="0" wp14:anchorId="3AC0F089" wp14:editId="16D8859F">
            <wp:extent cx="665005" cy="729564"/>
            <wp:effectExtent l="19050" t="0" r="1745" b="0"/>
            <wp:docPr id="1" name="Obrázek 3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6" cy="72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38821" w14:textId="77777777" w:rsidR="001532C7" w:rsidRDefault="001532C7" w:rsidP="00064AA4">
      <w:pPr>
        <w:jc w:val="center"/>
        <w:rPr>
          <w:b/>
          <w:sz w:val="32"/>
          <w:szCs w:val="32"/>
        </w:rPr>
      </w:pPr>
    </w:p>
    <w:p w14:paraId="5B2A34F3" w14:textId="77777777" w:rsidR="003B4E95" w:rsidRDefault="00064AA4" w:rsidP="00F643EE">
      <w:pPr>
        <w:rPr>
          <w:b/>
          <w:sz w:val="32"/>
          <w:szCs w:val="32"/>
        </w:rPr>
      </w:pPr>
      <w:r w:rsidRPr="00064AA4">
        <w:rPr>
          <w:b/>
          <w:sz w:val="32"/>
          <w:szCs w:val="32"/>
        </w:rPr>
        <w:t>Příloha č. 1 k OZV č. 3/2017</w:t>
      </w:r>
      <w:r w:rsidR="00F643EE">
        <w:rPr>
          <w:b/>
          <w:sz w:val="32"/>
          <w:szCs w:val="32"/>
        </w:rPr>
        <w:t>, zajištění čistoty veřejných prostranství</w:t>
      </w:r>
    </w:p>
    <w:p w14:paraId="7D3E3BBF" w14:textId="77777777" w:rsidR="00064AA4" w:rsidRDefault="00064AA4" w:rsidP="00064AA4">
      <w:pPr>
        <w:rPr>
          <w:b/>
          <w:sz w:val="32"/>
          <w:szCs w:val="32"/>
        </w:rPr>
      </w:pPr>
    </w:p>
    <w:p w14:paraId="6FB291C8" w14:textId="77777777" w:rsidR="00064AA4" w:rsidRPr="00353FB3" w:rsidRDefault="00343E2A" w:rsidP="00064AA4">
      <w:pPr>
        <w:rPr>
          <w:b/>
          <w:sz w:val="28"/>
          <w:szCs w:val="28"/>
        </w:rPr>
      </w:pPr>
      <w:r w:rsidRPr="00353FB3">
        <w:rPr>
          <w:b/>
          <w:sz w:val="28"/>
          <w:szCs w:val="28"/>
        </w:rPr>
        <w:t>K čl. 3 - O</w:t>
      </w:r>
      <w:r w:rsidR="00712E44">
        <w:rPr>
          <w:b/>
          <w:sz w:val="28"/>
          <w:szCs w:val="28"/>
        </w:rPr>
        <w:t>chrana veřejné zeleně</w:t>
      </w:r>
    </w:p>
    <w:p w14:paraId="308F8950" w14:textId="77777777" w:rsidR="00343E2A" w:rsidRPr="00712E44" w:rsidRDefault="00343E2A" w:rsidP="00064AA4">
      <w:pPr>
        <w:rPr>
          <w:b/>
          <w:sz w:val="28"/>
          <w:szCs w:val="28"/>
        </w:rPr>
      </w:pPr>
      <w:r w:rsidRPr="00712E44">
        <w:rPr>
          <w:b/>
          <w:sz w:val="28"/>
          <w:szCs w:val="28"/>
        </w:rPr>
        <w:t>Specifikované plochy veřejné zeleně na území obce Budíkov</w:t>
      </w:r>
    </w:p>
    <w:p w14:paraId="0D938C05" w14:textId="77777777" w:rsidR="00B50E92" w:rsidRDefault="00B50E92" w:rsidP="00064AA4">
      <w:pPr>
        <w:rPr>
          <w:sz w:val="28"/>
          <w:szCs w:val="28"/>
        </w:rPr>
      </w:pPr>
    </w:p>
    <w:p w14:paraId="706F5A01" w14:textId="77777777" w:rsidR="00B50E92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d</w:t>
      </w:r>
      <w:r w:rsidR="00B50E92">
        <w:rPr>
          <w:sz w:val="28"/>
          <w:szCs w:val="28"/>
        </w:rPr>
        <w:t>ětské hřiště U kapličky</w:t>
      </w:r>
    </w:p>
    <w:p w14:paraId="7ADCCF6C" w14:textId="77777777" w:rsidR="00B50E92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d</w:t>
      </w:r>
      <w:r w:rsidR="00B50E92">
        <w:rPr>
          <w:sz w:val="28"/>
          <w:szCs w:val="28"/>
        </w:rPr>
        <w:t>ětské hřiště spodní</w:t>
      </w:r>
    </w:p>
    <w:p w14:paraId="040E5434" w14:textId="77777777" w:rsidR="00B37ECD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d</w:t>
      </w:r>
      <w:r w:rsidR="00B37ECD">
        <w:rPr>
          <w:sz w:val="28"/>
          <w:szCs w:val="28"/>
        </w:rPr>
        <w:t>ětské hřiště MŠ</w:t>
      </w:r>
    </w:p>
    <w:p w14:paraId="34C10D02" w14:textId="77777777" w:rsidR="00B37ECD" w:rsidRPr="00B37ECD" w:rsidRDefault="00343E2A" w:rsidP="00B37ECD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areál tenisového</w:t>
      </w:r>
      <w:r w:rsidR="00B50E92">
        <w:rPr>
          <w:sz w:val="28"/>
          <w:szCs w:val="28"/>
        </w:rPr>
        <w:t xml:space="preserve"> </w:t>
      </w:r>
      <w:r w:rsidR="001C36F1">
        <w:rPr>
          <w:sz w:val="28"/>
          <w:szCs w:val="28"/>
        </w:rPr>
        <w:t>kurt</w:t>
      </w:r>
      <w:r>
        <w:rPr>
          <w:sz w:val="28"/>
          <w:szCs w:val="28"/>
        </w:rPr>
        <w:t>u</w:t>
      </w:r>
    </w:p>
    <w:p w14:paraId="6D1CCF74" w14:textId="77777777" w:rsidR="00B50E92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f</w:t>
      </w:r>
      <w:r w:rsidR="00B50E92">
        <w:rPr>
          <w:sz w:val="28"/>
          <w:szCs w:val="28"/>
        </w:rPr>
        <w:t>otbalové hřiště</w:t>
      </w:r>
    </w:p>
    <w:p w14:paraId="054F8B28" w14:textId="77777777" w:rsidR="00B50E92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p</w:t>
      </w:r>
      <w:r w:rsidR="00B50E92">
        <w:rPr>
          <w:sz w:val="28"/>
          <w:szCs w:val="28"/>
        </w:rPr>
        <w:t>omník padlých</w:t>
      </w:r>
    </w:p>
    <w:p w14:paraId="579A344D" w14:textId="77777777" w:rsidR="00B50E92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okolí</w:t>
      </w:r>
      <w:r w:rsidR="00F643EE">
        <w:rPr>
          <w:sz w:val="28"/>
          <w:szCs w:val="28"/>
        </w:rPr>
        <w:t xml:space="preserve"> k</w:t>
      </w:r>
      <w:r w:rsidR="00B37ECD">
        <w:rPr>
          <w:sz w:val="28"/>
          <w:szCs w:val="28"/>
        </w:rPr>
        <w:t>apličky</w:t>
      </w:r>
    </w:p>
    <w:p w14:paraId="51D565B5" w14:textId="77777777" w:rsidR="003D05CC" w:rsidRDefault="003D05CC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okolí návesního rybníka v Budíkově</w:t>
      </w:r>
    </w:p>
    <w:p w14:paraId="02ABB4A3" w14:textId="77777777" w:rsidR="00B37ECD" w:rsidRDefault="00343E2A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k</w:t>
      </w:r>
      <w:r w:rsidR="00B37ECD">
        <w:rPr>
          <w:sz w:val="28"/>
          <w:szCs w:val="28"/>
        </w:rPr>
        <w:t xml:space="preserve">větinové a </w:t>
      </w:r>
      <w:r w:rsidR="00353FB3">
        <w:rPr>
          <w:sz w:val="28"/>
          <w:szCs w:val="28"/>
        </w:rPr>
        <w:t>keřové záhony na území obce Budíkov</w:t>
      </w:r>
    </w:p>
    <w:p w14:paraId="103D8990" w14:textId="77777777" w:rsidR="00712E44" w:rsidRDefault="00712E44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odpočinkové sezení u rybníka na Pustém </w:t>
      </w:r>
      <w:proofErr w:type="spellStart"/>
      <w:r>
        <w:rPr>
          <w:sz w:val="28"/>
          <w:szCs w:val="28"/>
        </w:rPr>
        <w:t>Lhotsku</w:t>
      </w:r>
      <w:proofErr w:type="spellEnd"/>
    </w:p>
    <w:p w14:paraId="23D32392" w14:textId="77777777" w:rsidR="008217CD" w:rsidRDefault="008217CD" w:rsidP="00B50E92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náves v Malém Budíkově</w:t>
      </w:r>
    </w:p>
    <w:p w14:paraId="760862BD" w14:textId="77777777" w:rsidR="00B37ECD" w:rsidRPr="00B50E92" w:rsidRDefault="00B37ECD" w:rsidP="00B37ECD">
      <w:pPr>
        <w:pStyle w:val="Odstavecseseznamem"/>
        <w:ind w:left="284"/>
        <w:rPr>
          <w:sz w:val="28"/>
          <w:szCs w:val="28"/>
        </w:rPr>
      </w:pPr>
    </w:p>
    <w:sectPr w:rsidR="00B37ECD" w:rsidRPr="00B50E92" w:rsidSect="003B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0027E"/>
    <w:multiLevelType w:val="hybridMultilevel"/>
    <w:tmpl w:val="07965B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2E47"/>
    <w:multiLevelType w:val="hybridMultilevel"/>
    <w:tmpl w:val="9A2C2C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2982">
    <w:abstractNumId w:val="0"/>
  </w:num>
  <w:num w:numId="2" w16cid:durableId="97899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AA4"/>
    <w:rsid w:val="00064AA4"/>
    <w:rsid w:val="00076A7C"/>
    <w:rsid w:val="001532C7"/>
    <w:rsid w:val="001B0654"/>
    <w:rsid w:val="001C36F1"/>
    <w:rsid w:val="00216D06"/>
    <w:rsid w:val="002E7C2E"/>
    <w:rsid w:val="00343E2A"/>
    <w:rsid w:val="00353FB3"/>
    <w:rsid w:val="00375DB6"/>
    <w:rsid w:val="003B4E95"/>
    <w:rsid w:val="003D05CC"/>
    <w:rsid w:val="00640755"/>
    <w:rsid w:val="00712E44"/>
    <w:rsid w:val="007A4174"/>
    <w:rsid w:val="008217CD"/>
    <w:rsid w:val="00A346AE"/>
    <w:rsid w:val="00A73551"/>
    <w:rsid w:val="00B32D19"/>
    <w:rsid w:val="00B37ECD"/>
    <w:rsid w:val="00B50E92"/>
    <w:rsid w:val="00C20906"/>
    <w:rsid w:val="00C20DA5"/>
    <w:rsid w:val="00F61303"/>
    <w:rsid w:val="00F643EE"/>
    <w:rsid w:val="00F85EE3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D334"/>
  <w15:docId w15:val="{17F23B7F-6DEE-4A59-9D44-C23D162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DA5"/>
    <w:pPr>
      <w:spacing w:after="0" w:line="240" w:lineRule="auto"/>
    </w:pPr>
    <w:rPr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0D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0D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0D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0DA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0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0DA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0DA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0DA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0D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D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20D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20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20DA5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0DA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0DA5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0DA5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0DA5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0DA5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20D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20D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0D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C20DA5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20DA5"/>
    <w:rPr>
      <w:b/>
      <w:bCs/>
    </w:rPr>
  </w:style>
  <w:style w:type="character" w:styleId="Zdraznn">
    <w:name w:val="Emphasis"/>
    <w:basedOn w:val="Standardnpsmoodstavce"/>
    <w:uiPriority w:val="20"/>
    <w:qFormat/>
    <w:rsid w:val="00C20DA5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20DA5"/>
    <w:rPr>
      <w:szCs w:val="32"/>
    </w:rPr>
  </w:style>
  <w:style w:type="paragraph" w:styleId="Odstavecseseznamem">
    <w:name w:val="List Paragraph"/>
    <w:basedOn w:val="Normln"/>
    <w:uiPriority w:val="34"/>
    <w:qFormat/>
    <w:rsid w:val="00C20DA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20DA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C20DA5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0DA5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0DA5"/>
    <w:rPr>
      <w:b/>
      <w:i/>
      <w:sz w:val="24"/>
    </w:rPr>
  </w:style>
  <w:style w:type="character" w:styleId="Zdraznnjemn">
    <w:name w:val="Subtle Emphasis"/>
    <w:uiPriority w:val="19"/>
    <w:qFormat/>
    <w:rsid w:val="00C20DA5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20DA5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20DA5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20DA5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20DA5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0DA5"/>
    <w:pPr>
      <w:outlineLvl w:val="9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551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20</cp:revision>
  <dcterms:created xsi:type="dcterms:W3CDTF">2017-05-10T11:46:00Z</dcterms:created>
  <dcterms:modified xsi:type="dcterms:W3CDTF">2024-11-28T08:51:00Z</dcterms:modified>
</cp:coreProperties>
</file>