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2BC49" w14:textId="77777777" w:rsidR="0066631E" w:rsidRDefault="0066631E" w:rsidP="0066631E">
      <w:pPr>
        <w:rPr>
          <w:rFonts w:ascii="Arial" w:hAnsi="Arial" w:cs="Arial"/>
          <w:b/>
          <w:caps/>
          <w:sz w:val="40"/>
          <w:szCs w:val="40"/>
        </w:rPr>
      </w:pPr>
      <w:r w:rsidRPr="0066631E">
        <w:rPr>
          <w:rFonts w:ascii="Arial" w:hAnsi="Arial" w:cs="Arial"/>
          <w:b/>
          <w:caps/>
          <w:noProof/>
          <w:sz w:val="40"/>
          <w:szCs w:val="40"/>
        </w:rPr>
        <w:drawing>
          <wp:inline distT="0" distB="0" distL="0" distR="0" wp14:anchorId="147BFEFD" wp14:editId="73F1E63B">
            <wp:extent cx="906240" cy="1099851"/>
            <wp:effectExtent l="19050" t="0" r="8160" b="0"/>
            <wp:docPr id="2" name="obrázek 1" descr="Kopie - BUDÍKOV 1vlajk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Kopie - BUDÍKOV 1vlaj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240" cy="1099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aps/>
          <w:sz w:val="40"/>
          <w:szCs w:val="40"/>
        </w:rPr>
        <w:t xml:space="preserve">             </w:t>
      </w:r>
    </w:p>
    <w:p w14:paraId="0D4E22A6" w14:textId="77777777" w:rsidR="00F05341" w:rsidRDefault="0066631E" w:rsidP="0066631E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OBEC </w:t>
      </w:r>
      <w:r w:rsidR="00F05341">
        <w:rPr>
          <w:rFonts w:ascii="Arial" w:hAnsi="Arial" w:cs="Arial"/>
          <w:b/>
          <w:caps/>
          <w:sz w:val="40"/>
          <w:szCs w:val="40"/>
        </w:rPr>
        <w:t>BuDÍKOV</w:t>
      </w:r>
    </w:p>
    <w:p w14:paraId="099403F6" w14:textId="77777777" w:rsidR="00AA68C1" w:rsidRDefault="00AA68C1" w:rsidP="00F0534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0E68BD0D" w14:textId="77777777" w:rsidR="00F05341" w:rsidRDefault="00F05341" w:rsidP="00F0534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Obecně závazná vyhláška</w:t>
      </w:r>
    </w:p>
    <w:p w14:paraId="6329568A" w14:textId="77777777" w:rsidR="00F05341" w:rsidRDefault="00F05341" w:rsidP="004A65B3">
      <w:pPr>
        <w:pStyle w:val="Zkladntext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č. 3/2017,</w:t>
      </w:r>
    </w:p>
    <w:p w14:paraId="43E9DC86" w14:textId="77777777" w:rsidR="00F05341" w:rsidRDefault="00F05341" w:rsidP="00A2607B">
      <w:pPr>
        <w:pStyle w:val="Zkladntext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k zajištění udržování čistoty ulic a jiných veřejných prostranství k ochraně životního prostředí, zeleně v zástavbě a ostatní veřejné zeleně na území obce </w:t>
      </w:r>
    </w:p>
    <w:p w14:paraId="7DBDEC33" w14:textId="77777777" w:rsidR="00F05341" w:rsidRDefault="00F05341" w:rsidP="00F05341">
      <w:pPr>
        <w:pStyle w:val="Zkladntex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Zastupitelstvo obce Bu</w:t>
      </w:r>
      <w:r w:rsidR="007C4C13">
        <w:rPr>
          <w:rFonts w:ascii="Arial" w:hAnsi="Arial" w:cs="Arial"/>
          <w:szCs w:val="24"/>
        </w:rPr>
        <w:t>díkov se na svém zasedání dne 26. 4. 2017 usnesením č. 52/2017</w:t>
      </w:r>
      <w:r>
        <w:rPr>
          <w:rFonts w:ascii="Arial" w:hAnsi="Arial" w:cs="Arial"/>
          <w:szCs w:val="24"/>
        </w:rPr>
        <w:t xml:space="preserve"> usneslo vydat podle </w:t>
      </w:r>
      <w:proofErr w:type="spellStart"/>
      <w:r>
        <w:rPr>
          <w:rFonts w:ascii="Arial" w:hAnsi="Arial" w:cs="Arial"/>
          <w:szCs w:val="24"/>
        </w:rPr>
        <w:t>ust</w:t>
      </w:r>
      <w:proofErr w:type="spellEnd"/>
      <w:r>
        <w:rPr>
          <w:rFonts w:ascii="Arial" w:hAnsi="Arial" w:cs="Arial"/>
          <w:szCs w:val="24"/>
        </w:rPr>
        <w:t xml:space="preserve">. § 10 písm. c) a </w:t>
      </w:r>
      <w:proofErr w:type="spellStart"/>
      <w:r>
        <w:rPr>
          <w:rFonts w:ascii="Arial" w:hAnsi="Arial" w:cs="Arial"/>
          <w:szCs w:val="24"/>
        </w:rPr>
        <w:t>ust</w:t>
      </w:r>
      <w:proofErr w:type="spellEnd"/>
      <w:r>
        <w:rPr>
          <w:rFonts w:ascii="Arial" w:hAnsi="Arial" w:cs="Arial"/>
          <w:szCs w:val="24"/>
        </w:rPr>
        <w:t>. § 84 odst. 2 pís</w:t>
      </w:r>
      <w:r w:rsidR="00A2607B">
        <w:rPr>
          <w:rFonts w:ascii="Arial" w:hAnsi="Arial" w:cs="Arial"/>
          <w:szCs w:val="24"/>
        </w:rPr>
        <w:t>m. h) zákona č. 128/2000 Sb., o </w:t>
      </w:r>
      <w:r>
        <w:rPr>
          <w:rFonts w:ascii="Arial" w:hAnsi="Arial" w:cs="Arial"/>
          <w:szCs w:val="24"/>
        </w:rPr>
        <w:t>obcích (obecní zřízení), ve znění pozdějších předpisů, tuto obecně závaznou vyhlášku:</w:t>
      </w:r>
    </w:p>
    <w:p w14:paraId="7A1B5377" w14:textId="77777777" w:rsidR="00F05341" w:rsidRDefault="00F05341" w:rsidP="00F05341">
      <w:pPr>
        <w:pStyle w:val="Zkladntext"/>
        <w:rPr>
          <w:rFonts w:ascii="Arial" w:hAnsi="Arial" w:cs="Arial"/>
          <w:szCs w:val="24"/>
        </w:rPr>
      </w:pPr>
    </w:p>
    <w:p w14:paraId="055DEEA6" w14:textId="77777777" w:rsidR="00F05341" w:rsidRDefault="00F05341" w:rsidP="00F05341">
      <w:pPr>
        <w:pStyle w:val="Nadpis1"/>
        <w:jc w:val="center"/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Čl. 1</w:t>
      </w:r>
    </w:p>
    <w:p w14:paraId="7F9917DD" w14:textId="77777777" w:rsidR="00F05341" w:rsidRDefault="00F05341" w:rsidP="00F053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Úvodní ustanovení</w:t>
      </w:r>
    </w:p>
    <w:p w14:paraId="2F357704" w14:textId="77777777" w:rsidR="00F05341" w:rsidRDefault="00F05341" w:rsidP="00F05341">
      <w:pPr>
        <w:jc w:val="center"/>
        <w:rPr>
          <w:rFonts w:ascii="Arial" w:hAnsi="Arial" w:cs="Arial"/>
          <w:b/>
        </w:rPr>
      </w:pPr>
    </w:p>
    <w:p w14:paraId="3123A680" w14:textId="77777777" w:rsidR="00F05341" w:rsidRDefault="00F05341" w:rsidP="00F05341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 této obecně závazné vyhlášky je stanovení povinností k zajištění udržování čistoty ulic a jiných veřejných prostranství, k ochraně zeleně v zástavbě a ostatní veřejné zeleně (dále jen „veřejná zeleň“).</w:t>
      </w:r>
    </w:p>
    <w:p w14:paraId="3FB7525E" w14:textId="77777777" w:rsidR="00F05341" w:rsidRDefault="00F05341" w:rsidP="00F05341">
      <w:pPr>
        <w:tabs>
          <w:tab w:val="num" w:pos="284"/>
          <w:tab w:val="num" w:pos="426"/>
        </w:tabs>
        <w:ind w:left="426" w:hanging="426"/>
        <w:jc w:val="both"/>
        <w:rPr>
          <w:rFonts w:ascii="Arial" w:hAnsi="Arial" w:cs="Arial"/>
        </w:rPr>
      </w:pPr>
    </w:p>
    <w:p w14:paraId="76DFC021" w14:textId="77777777" w:rsidR="00F05341" w:rsidRDefault="00F05341" w:rsidP="00F05341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Cílem této obecně závazné vyhlášky je nejen zajištění čistoty veřejných prostranství obce a zajištění zdravého životního prostředí, ale především zajistit zlepšení estetického vzhledu obce.</w:t>
      </w:r>
    </w:p>
    <w:p w14:paraId="00DAA5FB" w14:textId="77777777" w:rsidR="00F05341" w:rsidRDefault="00F05341" w:rsidP="00F05341">
      <w:pPr>
        <w:pStyle w:val="Odstavecseseznamem"/>
        <w:tabs>
          <w:tab w:val="num" w:pos="284"/>
          <w:tab w:val="num" w:pos="426"/>
        </w:tabs>
        <w:ind w:left="426" w:hanging="426"/>
        <w:rPr>
          <w:rFonts w:ascii="Arial" w:hAnsi="Arial" w:cs="Arial"/>
        </w:rPr>
      </w:pPr>
    </w:p>
    <w:p w14:paraId="5F1E488D" w14:textId="77777777" w:rsidR="00F05341" w:rsidRDefault="00F05341" w:rsidP="00F05341">
      <w:pPr>
        <w:jc w:val="both"/>
        <w:rPr>
          <w:rFonts w:ascii="Arial" w:hAnsi="Arial" w:cs="Arial"/>
        </w:rPr>
      </w:pPr>
    </w:p>
    <w:p w14:paraId="27D2362C" w14:textId="77777777" w:rsidR="00F05341" w:rsidRDefault="00F05341" w:rsidP="00F05341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Čl. 2</w:t>
      </w:r>
    </w:p>
    <w:p w14:paraId="4674F8F8" w14:textId="77777777" w:rsidR="00F05341" w:rsidRDefault="00F05341" w:rsidP="00F05341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Čistota ulic a jiných veřejných prostranství</w:t>
      </w:r>
    </w:p>
    <w:p w14:paraId="10802AC6" w14:textId="77777777" w:rsidR="00F05341" w:rsidRDefault="00F05341" w:rsidP="00F05341">
      <w:pPr>
        <w:numPr>
          <w:ilvl w:val="0"/>
          <w:numId w:val="2"/>
        </w:numPr>
        <w:spacing w:after="12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Každý je povinen počínat si tak, aby nezpůsobil znečištění ulic a jiných veřejných prostranství.</w:t>
      </w:r>
    </w:p>
    <w:p w14:paraId="1FF597E4" w14:textId="77777777" w:rsidR="00F05341" w:rsidRDefault="00F05341" w:rsidP="00F05341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Znečištěním ulice či jiného veřejného prostranství se pro účely této vyhlášky rozumí zejména</w:t>
      </w:r>
      <w:r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>:</w:t>
      </w:r>
    </w:p>
    <w:p w14:paraId="2BD0D4E1" w14:textId="77777777" w:rsidR="00F05341" w:rsidRDefault="00F05341" w:rsidP="00F05341">
      <w:pPr>
        <w:numPr>
          <w:ilvl w:val="0"/>
          <w:numId w:val="3"/>
        </w:numPr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odhazování nedopalků, smetí, papírů, obalů, zbytků jídla a jiných odpadků mimo určené nádoby, odhazování krmiva pro zvířata a ptactvo, </w:t>
      </w:r>
    </w:p>
    <w:p w14:paraId="0583876B" w14:textId="77777777" w:rsidR="00F05341" w:rsidRDefault="00F05341" w:rsidP="00F05341">
      <w:pPr>
        <w:numPr>
          <w:ilvl w:val="0"/>
          <w:numId w:val="3"/>
        </w:numPr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znečišťování splaškovými vodami a jinými závadnými a znečišťujícími látkami, znečišťování způsobená chovanými zvířaty, </w:t>
      </w:r>
    </w:p>
    <w:p w14:paraId="21EED8E2" w14:textId="77777777" w:rsidR="00F05341" w:rsidRDefault="00F05341" w:rsidP="00F05341">
      <w:pPr>
        <w:numPr>
          <w:ilvl w:val="0"/>
          <w:numId w:val="3"/>
        </w:numPr>
        <w:ind w:left="1068"/>
        <w:jc w:val="both"/>
        <w:rPr>
          <w:rFonts w:ascii="Arial" w:hAnsi="Arial" w:cs="Arial"/>
        </w:rPr>
      </w:pPr>
      <w:r>
        <w:rPr>
          <w:rFonts w:ascii="Arial" w:hAnsi="Arial" w:cs="Arial"/>
        </w:rPr>
        <w:t>skládáním stavebních materiálů, poškozování a znečišťování porostů, zařízení a vybavení ve veřejné zeleni,</w:t>
      </w:r>
    </w:p>
    <w:p w14:paraId="630314BD" w14:textId="77777777" w:rsidR="00F05341" w:rsidRDefault="00F05341" w:rsidP="00F05341">
      <w:pPr>
        <w:numPr>
          <w:ilvl w:val="0"/>
          <w:numId w:val="3"/>
        </w:numPr>
        <w:spacing w:after="120"/>
        <w:ind w:left="106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vyvěšování plakátů, inzerce, atd. mimo plochy k tomu určené, zejména na mobiliáři obce.</w:t>
      </w:r>
    </w:p>
    <w:p w14:paraId="083F912C" w14:textId="77777777" w:rsidR="00F05341" w:rsidRDefault="00F05341" w:rsidP="00F05341">
      <w:pPr>
        <w:numPr>
          <w:ilvl w:val="0"/>
          <w:numId w:val="2"/>
        </w:numPr>
        <w:spacing w:after="12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Kdo způsobí znečištění ulice či jiného veřejného prostranství, je povinen znečištění neprodleně odstranit</w:t>
      </w:r>
      <w:r>
        <w:rPr>
          <w:rStyle w:val="Znakapoznpodarou"/>
          <w:rFonts w:ascii="Arial" w:hAnsi="Arial" w:cs="Arial"/>
        </w:rPr>
        <w:footnoteReference w:id="2"/>
      </w:r>
    </w:p>
    <w:p w14:paraId="09B0F7CA" w14:textId="77777777" w:rsidR="00F05341" w:rsidRDefault="00F05341" w:rsidP="00F05341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V případě znečištění ulice nebo jiného veřejného prostranství výkaly zvířete odstraní neprodleně toto znečištění osoba, která má zvíře v dané chvíli ve své péči.</w:t>
      </w:r>
    </w:p>
    <w:p w14:paraId="651EB9B3" w14:textId="77777777" w:rsidR="00F05341" w:rsidRDefault="00F05341" w:rsidP="00F05341">
      <w:pPr>
        <w:pStyle w:val="Zkladntext"/>
        <w:rPr>
          <w:rFonts w:ascii="Arial" w:hAnsi="Arial" w:cs="Arial"/>
          <w:szCs w:val="24"/>
        </w:rPr>
      </w:pPr>
    </w:p>
    <w:p w14:paraId="66C70681" w14:textId="77777777" w:rsidR="00F05341" w:rsidRDefault="00F05341" w:rsidP="00AA68C1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Čl. 3</w:t>
      </w:r>
    </w:p>
    <w:p w14:paraId="7C517414" w14:textId="77777777" w:rsidR="00F05341" w:rsidRDefault="00F05341" w:rsidP="00F053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Ochrana veřejné zeleně</w:t>
      </w:r>
    </w:p>
    <w:p w14:paraId="5BDF0EB6" w14:textId="77777777" w:rsidR="00F05341" w:rsidRDefault="00F05341" w:rsidP="00F05341">
      <w:pPr>
        <w:jc w:val="both"/>
        <w:rPr>
          <w:rFonts w:ascii="Arial" w:hAnsi="Arial" w:cs="Arial"/>
        </w:rPr>
      </w:pPr>
    </w:p>
    <w:p w14:paraId="1744483E" w14:textId="77777777" w:rsidR="00F05341" w:rsidRDefault="00F05341" w:rsidP="00F05341">
      <w:pPr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Každý je povinen počínat si tak, aby nezpůsobil znečištění či poškození veřejné zeleně.</w:t>
      </w:r>
    </w:p>
    <w:p w14:paraId="31942A1F" w14:textId="77777777" w:rsidR="00F05341" w:rsidRDefault="00F05341" w:rsidP="00F05341">
      <w:pPr>
        <w:ind w:left="426" w:hanging="426"/>
        <w:rPr>
          <w:rFonts w:ascii="Arial" w:hAnsi="Arial" w:cs="Arial"/>
        </w:rPr>
      </w:pPr>
    </w:p>
    <w:p w14:paraId="1C20B890" w14:textId="77777777" w:rsidR="00F05341" w:rsidRDefault="00F05341" w:rsidP="00F05341">
      <w:pPr>
        <w:numPr>
          <w:ilvl w:val="0"/>
          <w:numId w:val="6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Na plochách veřejné zeleně</w:t>
      </w:r>
      <w:r w:rsidR="004A65B3">
        <w:rPr>
          <w:rFonts w:ascii="Arial" w:hAnsi="Arial" w:cs="Arial"/>
        </w:rPr>
        <w:t>, které jsou specifikovány v příloze této vyhlášky,</w:t>
      </w:r>
      <w:r>
        <w:rPr>
          <w:rFonts w:ascii="Arial" w:hAnsi="Arial" w:cs="Arial"/>
        </w:rPr>
        <w:t xml:space="preserve"> je zakázáno</w:t>
      </w:r>
      <w:r>
        <w:rPr>
          <w:rStyle w:val="Znakapoznpodarou"/>
          <w:rFonts w:ascii="Arial" w:hAnsi="Arial" w:cs="Arial"/>
        </w:rPr>
        <w:footnoteReference w:id="3"/>
      </w:r>
      <w:r>
        <w:rPr>
          <w:rFonts w:ascii="Arial" w:hAnsi="Arial" w:cs="Arial"/>
        </w:rPr>
        <w:t>:</w:t>
      </w:r>
    </w:p>
    <w:p w14:paraId="2E5522DD" w14:textId="77777777" w:rsidR="00F05341" w:rsidRDefault="00F05341" w:rsidP="00F05341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vjíždět a parkovat dopravními prostředky,</w:t>
      </w:r>
    </w:p>
    <w:p w14:paraId="132734C1" w14:textId="77777777" w:rsidR="00F05341" w:rsidRDefault="00F05341" w:rsidP="00F05341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jezdit na koních či jiných zvířatech s výjimkou míst k tomuto účelu určených a označených,</w:t>
      </w:r>
    </w:p>
    <w:p w14:paraId="621F99FE" w14:textId="77777777" w:rsidR="00F05341" w:rsidRDefault="00F05341" w:rsidP="00F05341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vstupovat na květinové záhony a keřové výsadby,</w:t>
      </w:r>
    </w:p>
    <w:p w14:paraId="716382DB" w14:textId="77777777" w:rsidR="00F05341" w:rsidRDefault="00F05341" w:rsidP="00F05341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provádět neoprávněné výsadby a zásahy do zeleně,</w:t>
      </w:r>
    </w:p>
    <w:p w14:paraId="11A006BE" w14:textId="77777777" w:rsidR="00F05341" w:rsidRDefault="00F05341" w:rsidP="00F05341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odkládat nebo skladovat na zeleni jakékoli předměty s výjimkou případů zvláštního užívání veřejného prostranství,</w:t>
      </w:r>
    </w:p>
    <w:p w14:paraId="432F722D" w14:textId="77777777" w:rsidR="00F05341" w:rsidRDefault="00F05341" w:rsidP="00F05341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rozdělávání ohňů a kempování,</w:t>
      </w:r>
    </w:p>
    <w:p w14:paraId="0E3C094F" w14:textId="77777777" w:rsidR="00F05341" w:rsidRDefault="00F05341" w:rsidP="00F05341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stanování, nocování a táboření.</w:t>
      </w:r>
    </w:p>
    <w:p w14:paraId="303DD0D3" w14:textId="77777777" w:rsidR="00F05341" w:rsidRDefault="00F05341" w:rsidP="00F05341">
      <w:pPr>
        <w:pStyle w:val="Zkladntext"/>
        <w:rPr>
          <w:rFonts w:ascii="Arial" w:hAnsi="Arial" w:cs="Arial"/>
          <w:szCs w:val="24"/>
        </w:rPr>
      </w:pPr>
    </w:p>
    <w:p w14:paraId="4E81002C" w14:textId="77777777" w:rsidR="00F05341" w:rsidRDefault="00F05341" w:rsidP="00F0534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4</w:t>
      </w:r>
    </w:p>
    <w:p w14:paraId="45F089CD" w14:textId="77777777" w:rsidR="00F05341" w:rsidRDefault="00F05341" w:rsidP="00F05341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Zrušovací ustanovení</w:t>
      </w:r>
    </w:p>
    <w:p w14:paraId="37E353F1" w14:textId="77777777" w:rsidR="00F05341" w:rsidRDefault="00F05341" w:rsidP="00F05341">
      <w:pPr>
        <w:pStyle w:val="Zkladntext"/>
        <w:tabs>
          <w:tab w:val="left" w:pos="540"/>
        </w:tabs>
        <w:spacing w:before="12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Zrušuje se obecně závazná vyhláška č. 2/2017 o udržování čistoty ulic a jiných veřejných prostranství, ochraně životního prostředí a ochraně veřejné zeleně na území obce Budíkov, ze dne 26. 1. 2017. </w:t>
      </w:r>
    </w:p>
    <w:p w14:paraId="27180F8E" w14:textId="77777777" w:rsidR="00F05341" w:rsidRDefault="00F05341" w:rsidP="00F05341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szCs w:val="24"/>
        </w:rPr>
      </w:pPr>
    </w:p>
    <w:p w14:paraId="61198D9B" w14:textId="77777777" w:rsidR="00F05341" w:rsidRDefault="00F05341" w:rsidP="00F0534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5</w:t>
      </w:r>
    </w:p>
    <w:p w14:paraId="2C5A570A" w14:textId="77777777" w:rsidR="00F05341" w:rsidRDefault="00F05341" w:rsidP="00F0534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Účinnost</w:t>
      </w:r>
    </w:p>
    <w:p w14:paraId="20C9EB68" w14:textId="77777777" w:rsidR="00F05341" w:rsidRDefault="00F05341" w:rsidP="00F05341">
      <w:pPr>
        <w:pStyle w:val="Zkladntext"/>
        <w:tabs>
          <w:tab w:val="left" w:pos="720"/>
        </w:tabs>
        <w:spacing w:before="120"/>
        <w:ind w:firstLine="60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Tato vyhláška nabývá účinnosti patnáctým dnem po dni vyhlášení.</w:t>
      </w:r>
    </w:p>
    <w:p w14:paraId="7D58C746" w14:textId="77777777" w:rsidR="00F05341" w:rsidRDefault="00F05341" w:rsidP="00F05341">
      <w:pPr>
        <w:pStyle w:val="Zkladntext"/>
        <w:tabs>
          <w:tab w:val="left" w:pos="720"/>
        </w:tabs>
        <w:spacing w:before="120"/>
        <w:rPr>
          <w:rFonts w:ascii="Arial" w:hAnsi="Arial" w:cs="Arial"/>
          <w:szCs w:val="24"/>
        </w:rPr>
      </w:pPr>
    </w:p>
    <w:p w14:paraId="51E1C81B" w14:textId="77777777" w:rsidR="00F05341" w:rsidRDefault="00F05341" w:rsidP="00F05341">
      <w:pPr>
        <w:spacing w:line="264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místostarosta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starosta</w:t>
      </w:r>
    </w:p>
    <w:p w14:paraId="5DC6A16D" w14:textId="77777777" w:rsidR="00F05341" w:rsidRDefault="00F05341" w:rsidP="00F05341">
      <w:pPr>
        <w:tabs>
          <w:tab w:val="left" w:pos="567"/>
          <w:tab w:val="left" w:pos="6237"/>
        </w:tabs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Libor Soukup</w:t>
      </w:r>
      <w:r>
        <w:rPr>
          <w:rFonts w:ascii="Arial" w:hAnsi="Arial" w:cs="Arial"/>
        </w:rPr>
        <w:tab/>
        <w:t>Luděk Doležal</w:t>
      </w:r>
    </w:p>
    <w:p w14:paraId="282BC8D6" w14:textId="77777777" w:rsidR="00F05341" w:rsidRDefault="00F05341" w:rsidP="00F05341">
      <w:pPr>
        <w:spacing w:line="264" w:lineRule="auto"/>
        <w:rPr>
          <w:rFonts w:ascii="Arial" w:hAnsi="Arial" w:cs="Arial"/>
        </w:rPr>
      </w:pPr>
    </w:p>
    <w:p w14:paraId="32C48559" w14:textId="77777777" w:rsidR="00F05341" w:rsidRDefault="00F05341" w:rsidP="00F05341">
      <w:pPr>
        <w:spacing w:line="264" w:lineRule="auto"/>
        <w:rPr>
          <w:rFonts w:ascii="Arial" w:hAnsi="Arial" w:cs="Arial"/>
        </w:rPr>
      </w:pPr>
    </w:p>
    <w:p w14:paraId="383C6560" w14:textId="77777777" w:rsidR="00F05341" w:rsidRDefault="00F05341" w:rsidP="00F05341">
      <w:pPr>
        <w:tabs>
          <w:tab w:val="left" w:pos="426"/>
        </w:tabs>
        <w:spacing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7C4C13">
        <w:rPr>
          <w:rFonts w:ascii="Arial" w:hAnsi="Arial" w:cs="Arial"/>
          <w:sz w:val="22"/>
          <w:szCs w:val="22"/>
        </w:rPr>
        <w:t xml:space="preserve"> </w:t>
      </w:r>
      <w:r w:rsidR="00E35E1B">
        <w:rPr>
          <w:rFonts w:ascii="Arial" w:hAnsi="Arial" w:cs="Arial"/>
          <w:sz w:val="22"/>
          <w:szCs w:val="22"/>
        </w:rPr>
        <w:t>4. 5. 2017</w:t>
      </w:r>
    </w:p>
    <w:p w14:paraId="0009D6A4" w14:textId="77777777" w:rsidR="003233DF" w:rsidRDefault="00F05341" w:rsidP="009556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FE4EC7">
        <w:rPr>
          <w:rFonts w:ascii="Arial" w:hAnsi="Arial" w:cs="Arial"/>
          <w:sz w:val="22"/>
          <w:szCs w:val="22"/>
        </w:rPr>
        <w:t xml:space="preserve"> </w:t>
      </w:r>
      <w:r w:rsidR="00E35E1B">
        <w:rPr>
          <w:rFonts w:ascii="Arial" w:hAnsi="Arial" w:cs="Arial"/>
          <w:sz w:val="22"/>
          <w:szCs w:val="22"/>
        </w:rPr>
        <w:t>22. 5. 2017</w:t>
      </w:r>
    </w:p>
    <w:p w14:paraId="711C6A15" w14:textId="77777777" w:rsidR="00084C1B" w:rsidRDefault="00084C1B" w:rsidP="009556D6">
      <w:pPr>
        <w:jc w:val="both"/>
        <w:rPr>
          <w:rFonts w:ascii="Arial" w:hAnsi="Arial" w:cs="Arial"/>
          <w:sz w:val="22"/>
          <w:szCs w:val="22"/>
        </w:rPr>
      </w:pPr>
    </w:p>
    <w:p w14:paraId="72799626" w14:textId="77777777" w:rsidR="00084C1B" w:rsidRDefault="00084C1B" w:rsidP="00084C1B">
      <w:pPr>
        <w:rPr>
          <w:b/>
          <w:sz w:val="32"/>
          <w:szCs w:val="32"/>
        </w:rPr>
      </w:pPr>
      <w:r>
        <w:rPr>
          <w:noProof/>
          <w:sz w:val="44"/>
          <w:szCs w:val="44"/>
        </w:rPr>
        <w:lastRenderedPageBreak/>
        <w:drawing>
          <wp:inline distT="0" distB="0" distL="0" distR="0" wp14:anchorId="65B045D4" wp14:editId="3673D3F9">
            <wp:extent cx="665005" cy="729564"/>
            <wp:effectExtent l="19050" t="0" r="1745" b="0"/>
            <wp:docPr id="1" name="Obrázek 3" descr="Kopie - BUDÍKOV 1vlaj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Kopie - BUDÍKOV 1vlaj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56" cy="729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823182" w14:textId="77777777" w:rsidR="00084C1B" w:rsidRDefault="00084C1B" w:rsidP="00084C1B">
      <w:pPr>
        <w:jc w:val="center"/>
        <w:rPr>
          <w:b/>
          <w:sz w:val="32"/>
          <w:szCs w:val="32"/>
        </w:rPr>
      </w:pPr>
    </w:p>
    <w:p w14:paraId="46B20BE3" w14:textId="77777777" w:rsidR="00084C1B" w:rsidRDefault="00084C1B" w:rsidP="00084C1B">
      <w:pPr>
        <w:rPr>
          <w:b/>
          <w:sz w:val="32"/>
          <w:szCs w:val="32"/>
        </w:rPr>
      </w:pPr>
      <w:r w:rsidRPr="00064AA4">
        <w:rPr>
          <w:b/>
          <w:sz w:val="32"/>
          <w:szCs w:val="32"/>
        </w:rPr>
        <w:t>Příloha č. 1 k OZV č. 3/2017</w:t>
      </w:r>
      <w:r>
        <w:rPr>
          <w:b/>
          <w:sz w:val="32"/>
          <w:szCs w:val="32"/>
        </w:rPr>
        <w:t>, zajištění čistoty veřejných prostranství</w:t>
      </w:r>
    </w:p>
    <w:p w14:paraId="377EDE21" w14:textId="77777777" w:rsidR="00084C1B" w:rsidRDefault="00084C1B" w:rsidP="00084C1B">
      <w:pPr>
        <w:rPr>
          <w:b/>
          <w:sz w:val="32"/>
          <w:szCs w:val="32"/>
        </w:rPr>
      </w:pPr>
    </w:p>
    <w:p w14:paraId="191C6997" w14:textId="77777777" w:rsidR="00084C1B" w:rsidRPr="00353FB3" w:rsidRDefault="00084C1B" w:rsidP="00084C1B">
      <w:pPr>
        <w:rPr>
          <w:b/>
          <w:sz w:val="28"/>
          <w:szCs w:val="28"/>
        </w:rPr>
      </w:pPr>
      <w:r w:rsidRPr="00353FB3">
        <w:rPr>
          <w:b/>
          <w:sz w:val="28"/>
          <w:szCs w:val="28"/>
        </w:rPr>
        <w:t>K čl. 3 - O</w:t>
      </w:r>
      <w:r>
        <w:rPr>
          <w:b/>
          <w:sz w:val="28"/>
          <w:szCs w:val="28"/>
        </w:rPr>
        <w:t>chrana veřejné zeleně</w:t>
      </w:r>
    </w:p>
    <w:p w14:paraId="720B71E9" w14:textId="77777777" w:rsidR="00084C1B" w:rsidRPr="00712E44" w:rsidRDefault="00084C1B" w:rsidP="00084C1B">
      <w:pPr>
        <w:rPr>
          <w:b/>
          <w:sz w:val="28"/>
          <w:szCs w:val="28"/>
        </w:rPr>
      </w:pPr>
      <w:r w:rsidRPr="00712E44">
        <w:rPr>
          <w:b/>
          <w:sz w:val="28"/>
          <w:szCs w:val="28"/>
        </w:rPr>
        <w:t>Specifikované plochy veřejné zeleně na území obce Budíkov</w:t>
      </w:r>
    </w:p>
    <w:p w14:paraId="3C1DF05B" w14:textId="77777777" w:rsidR="00084C1B" w:rsidRDefault="00084C1B" w:rsidP="00084C1B">
      <w:pPr>
        <w:rPr>
          <w:sz w:val="28"/>
          <w:szCs w:val="28"/>
        </w:rPr>
      </w:pPr>
    </w:p>
    <w:p w14:paraId="639A9E82" w14:textId="77777777" w:rsidR="00084C1B" w:rsidRDefault="00084C1B" w:rsidP="00084C1B">
      <w:pPr>
        <w:pStyle w:val="Odstavecseseznamem"/>
        <w:numPr>
          <w:ilvl w:val="0"/>
          <w:numId w:val="8"/>
        </w:numPr>
        <w:ind w:left="284" w:hanging="284"/>
        <w:contextualSpacing/>
        <w:rPr>
          <w:sz w:val="28"/>
          <w:szCs w:val="28"/>
        </w:rPr>
      </w:pPr>
      <w:r>
        <w:rPr>
          <w:sz w:val="28"/>
          <w:szCs w:val="28"/>
        </w:rPr>
        <w:t>dětské hřiště U kapličky</w:t>
      </w:r>
    </w:p>
    <w:p w14:paraId="3DBFDE0F" w14:textId="77777777" w:rsidR="00084C1B" w:rsidRDefault="00084C1B" w:rsidP="00084C1B">
      <w:pPr>
        <w:pStyle w:val="Odstavecseseznamem"/>
        <w:numPr>
          <w:ilvl w:val="0"/>
          <w:numId w:val="8"/>
        </w:numPr>
        <w:ind w:left="284" w:hanging="284"/>
        <w:contextualSpacing/>
        <w:rPr>
          <w:sz w:val="28"/>
          <w:szCs w:val="28"/>
        </w:rPr>
      </w:pPr>
      <w:r>
        <w:rPr>
          <w:sz w:val="28"/>
          <w:szCs w:val="28"/>
        </w:rPr>
        <w:t>dětské hřiště spodní</w:t>
      </w:r>
    </w:p>
    <w:p w14:paraId="04B6B075" w14:textId="77777777" w:rsidR="00084C1B" w:rsidRDefault="00084C1B" w:rsidP="00084C1B">
      <w:pPr>
        <w:pStyle w:val="Odstavecseseznamem"/>
        <w:numPr>
          <w:ilvl w:val="0"/>
          <w:numId w:val="8"/>
        </w:numPr>
        <w:ind w:left="284" w:hanging="284"/>
        <w:contextualSpacing/>
        <w:rPr>
          <w:sz w:val="28"/>
          <w:szCs w:val="28"/>
        </w:rPr>
      </w:pPr>
      <w:r>
        <w:rPr>
          <w:sz w:val="28"/>
          <w:szCs w:val="28"/>
        </w:rPr>
        <w:t>dětské hřiště MŠ</w:t>
      </w:r>
    </w:p>
    <w:p w14:paraId="6F9C2529" w14:textId="77777777" w:rsidR="00084C1B" w:rsidRPr="00B37ECD" w:rsidRDefault="00084C1B" w:rsidP="00084C1B">
      <w:pPr>
        <w:pStyle w:val="Odstavecseseznamem"/>
        <w:numPr>
          <w:ilvl w:val="0"/>
          <w:numId w:val="8"/>
        </w:numPr>
        <w:ind w:left="284" w:hanging="284"/>
        <w:contextualSpacing/>
        <w:rPr>
          <w:sz w:val="28"/>
          <w:szCs w:val="28"/>
        </w:rPr>
      </w:pPr>
      <w:r>
        <w:rPr>
          <w:sz w:val="28"/>
          <w:szCs w:val="28"/>
        </w:rPr>
        <w:t>areál tenisového kurtu</w:t>
      </w:r>
    </w:p>
    <w:p w14:paraId="544A79A0" w14:textId="77777777" w:rsidR="00084C1B" w:rsidRDefault="00084C1B" w:rsidP="00084C1B">
      <w:pPr>
        <w:pStyle w:val="Odstavecseseznamem"/>
        <w:numPr>
          <w:ilvl w:val="0"/>
          <w:numId w:val="8"/>
        </w:numPr>
        <w:ind w:left="284" w:hanging="284"/>
        <w:contextualSpacing/>
        <w:rPr>
          <w:sz w:val="28"/>
          <w:szCs w:val="28"/>
        </w:rPr>
      </w:pPr>
      <w:r>
        <w:rPr>
          <w:sz w:val="28"/>
          <w:szCs w:val="28"/>
        </w:rPr>
        <w:t>fotbalové hřiště</w:t>
      </w:r>
    </w:p>
    <w:p w14:paraId="4828BFF9" w14:textId="77777777" w:rsidR="00084C1B" w:rsidRDefault="00084C1B" w:rsidP="00084C1B">
      <w:pPr>
        <w:pStyle w:val="Odstavecseseznamem"/>
        <w:numPr>
          <w:ilvl w:val="0"/>
          <w:numId w:val="8"/>
        </w:numPr>
        <w:ind w:left="284" w:hanging="284"/>
        <w:contextualSpacing/>
        <w:rPr>
          <w:sz w:val="28"/>
          <w:szCs w:val="28"/>
        </w:rPr>
      </w:pPr>
      <w:r>
        <w:rPr>
          <w:sz w:val="28"/>
          <w:szCs w:val="28"/>
        </w:rPr>
        <w:t>pomník padlých</w:t>
      </w:r>
    </w:p>
    <w:p w14:paraId="5E598CEB" w14:textId="77777777" w:rsidR="00084C1B" w:rsidRDefault="00084C1B" w:rsidP="00084C1B">
      <w:pPr>
        <w:pStyle w:val="Odstavecseseznamem"/>
        <w:numPr>
          <w:ilvl w:val="0"/>
          <w:numId w:val="8"/>
        </w:numPr>
        <w:ind w:left="284" w:hanging="284"/>
        <w:contextualSpacing/>
        <w:rPr>
          <w:sz w:val="28"/>
          <w:szCs w:val="28"/>
        </w:rPr>
      </w:pPr>
      <w:r>
        <w:rPr>
          <w:sz w:val="28"/>
          <w:szCs w:val="28"/>
        </w:rPr>
        <w:t>okolí kapličky</w:t>
      </w:r>
    </w:p>
    <w:p w14:paraId="2C800EEE" w14:textId="77777777" w:rsidR="00084C1B" w:rsidRDefault="00084C1B" w:rsidP="00084C1B">
      <w:pPr>
        <w:pStyle w:val="Odstavecseseznamem"/>
        <w:numPr>
          <w:ilvl w:val="0"/>
          <w:numId w:val="8"/>
        </w:numPr>
        <w:ind w:left="284" w:hanging="284"/>
        <w:contextualSpacing/>
        <w:rPr>
          <w:sz w:val="28"/>
          <w:szCs w:val="28"/>
        </w:rPr>
      </w:pPr>
      <w:r>
        <w:rPr>
          <w:sz w:val="28"/>
          <w:szCs w:val="28"/>
        </w:rPr>
        <w:t>okolí návesního rybníka v Budíkově</w:t>
      </w:r>
    </w:p>
    <w:p w14:paraId="47C98818" w14:textId="77777777" w:rsidR="00084C1B" w:rsidRDefault="00084C1B" w:rsidP="00084C1B">
      <w:pPr>
        <w:pStyle w:val="Odstavecseseznamem"/>
        <w:numPr>
          <w:ilvl w:val="0"/>
          <w:numId w:val="8"/>
        </w:numPr>
        <w:ind w:left="284" w:hanging="284"/>
        <w:contextualSpacing/>
        <w:rPr>
          <w:sz w:val="28"/>
          <w:szCs w:val="28"/>
        </w:rPr>
      </w:pPr>
      <w:r>
        <w:rPr>
          <w:sz w:val="28"/>
          <w:szCs w:val="28"/>
        </w:rPr>
        <w:t>květinové a keřové záhony na území obce Budíkov</w:t>
      </w:r>
    </w:p>
    <w:p w14:paraId="1976CD13" w14:textId="77777777" w:rsidR="00084C1B" w:rsidRDefault="00084C1B" w:rsidP="00084C1B">
      <w:pPr>
        <w:pStyle w:val="Odstavecseseznamem"/>
        <w:numPr>
          <w:ilvl w:val="0"/>
          <w:numId w:val="8"/>
        </w:numPr>
        <w:ind w:left="284" w:hanging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odpočinkové sezení u rybníka na Pustém </w:t>
      </w:r>
      <w:proofErr w:type="spellStart"/>
      <w:r>
        <w:rPr>
          <w:sz w:val="28"/>
          <w:szCs w:val="28"/>
        </w:rPr>
        <w:t>Lhotsku</w:t>
      </w:r>
      <w:proofErr w:type="spellEnd"/>
    </w:p>
    <w:p w14:paraId="7DA608E5" w14:textId="77777777" w:rsidR="00084C1B" w:rsidRDefault="00084C1B" w:rsidP="00084C1B">
      <w:pPr>
        <w:pStyle w:val="Odstavecseseznamem"/>
        <w:numPr>
          <w:ilvl w:val="0"/>
          <w:numId w:val="8"/>
        </w:numPr>
        <w:ind w:left="284" w:hanging="284"/>
        <w:contextualSpacing/>
        <w:rPr>
          <w:sz w:val="28"/>
          <w:szCs w:val="28"/>
        </w:rPr>
      </w:pPr>
      <w:r>
        <w:rPr>
          <w:sz w:val="28"/>
          <w:szCs w:val="28"/>
        </w:rPr>
        <w:t>náves v Malém Budíkově</w:t>
      </w:r>
    </w:p>
    <w:p w14:paraId="32DD61CA" w14:textId="77777777" w:rsidR="00084C1B" w:rsidRPr="009556D6" w:rsidRDefault="00084C1B" w:rsidP="009556D6">
      <w:pPr>
        <w:jc w:val="both"/>
        <w:rPr>
          <w:rFonts w:ascii="Arial" w:hAnsi="Arial" w:cs="Arial"/>
          <w:sz w:val="22"/>
          <w:szCs w:val="22"/>
        </w:rPr>
      </w:pPr>
    </w:p>
    <w:sectPr w:rsidR="00084C1B" w:rsidRPr="009556D6" w:rsidSect="00CF4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C2A17" w14:textId="77777777" w:rsidR="0046455C" w:rsidRDefault="0046455C" w:rsidP="00F05341">
      <w:r>
        <w:separator/>
      </w:r>
    </w:p>
  </w:endnote>
  <w:endnote w:type="continuationSeparator" w:id="0">
    <w:p w14:paraId="154C3FE8" w14:textId="77777777" w:rsidR="0046455C" w:rsidRDefault="0046455C" w:rsidP="00F0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1EC47" w14:textId="77777777" w:rsidR="0046455C" w:rsidRDefault="0046455C" w:rsidP="00F05341">
      <w:r>
        <w:separator/>
      </w:r>
    </w:p>
  </w:footnote>
  <w:footnote w:type="continuationSeparator" w:id="0">
    <w:p w14:paraId="2BF98D36" w14:textId="77777777" w:rsidR="0046455C" w:rsidRDefault="0046455C" w:rsidP="00F05341">
      <w:r>
        <w:continuationSeparator/>
      </w:r>
    </w:p>
  </w:footnote>
  <w:footnote w:id="1">
    <w:p w14:paraId="50076271" w14:textId="77777777" w:rsidR="00F05341" w:rsidRDefault="00F05341" w:rsidP="00F05341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Přestupek dle příslušného ustanovení zák. č. 200/1990 Sb., o přestupcích, ve znění pozdějších předpisů (dále jen „zákon o přestupcích“).</w:t>
      </w:r>
    </w:p>
  </w:footnote>
  <w:footnote w:id="2">
    <w:p w14:paraId="4658624A" w14:textId="77777777" w:rsidR="00F05341" w:rsidRDefault="00F05341" w:rsidP="00F05341">
      <w:pPr>
        <w:pStyle w:val="Textpoznpodarou"/>
        <w:ind w:left="113" w:hanging="113"/>
      </w:pPr>
      <w:r>
        <w:rPr>
          <w:rStyle w:val="Znakapoznpodarou"/>
        </w:rPr>
        <w:footnoteRef/>
      </w:r>
      <w:r>
        <w:t xml:space="preserve"> Přestupek dle zákona o přestupcích, nebo správní delikt dle §58 zákona č. 128/2000 Sb., o obcích (obecní zřízení), ve znění pozdějších předpisů.</w:t>
      </w:r>
    </w:p>
  </w:footnote>
  <w:footnote w:id="3">
    <w:p w14:paraId="47BF9789" w14:textId="77777777" w:rsidR="00F05341" w:rsidRDefault="00F05341" w:rsidP="00F05341">
      <w:pPr>
        <w:jc w:val="both"/>
        <w:rPr>
          <w:sz w:val="20"/>
          <w:szCs w:val="20"/>
        </w:rPr>
      </w:pPr>
      <w:r>
        <w:rPr>
          <w:rStyle w:val="Znakapoznpodarou"/>
        </w:rPr>
        <w:footnoteRef/>
      </w:r>
      <w:r>
        <w:rPr>
          <w:sz w:val="20"/>
          <w:szCs w:val="20"/>
        </w:rPr>
        <w:t xml:space="preserve"> § 46 odst. 2 zákona č. 200/1990 Sb., o přestupcích, ve znění pozdějších předpisů.</w:t>
      </w:r>
    </w:p>
    <w:p w14:paraId="1C2536C4" w14:textId="77777777" w:rsidR="00F05341" w:rsidRDefault="00F05341" w:rsidP="00F05341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82062"/>
    <w:multiLevelType w:val="hybridMultilevel"/>
    <w:tmpl w:val="00947F22"/>
    <w:lvl w:ilvl="0" w:tplc="69F2C21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636054"/>
    <w:multiLevelType w:val="hybridMultilevel"/>
    <w:tmpl w:val="89B425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D15D1"/>
    <w:multiLevelType w:val="hybridMultilevel"/>
    <w:tmpl w:val="4C70FAA4"/>
    <w:lvl w:ilvl="0" w:tplc="69F2C21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63032E47"/>
    <w:multiLevelType w:val="hybridMultilevel"/>
    <w:tmpl w:val="9A2C2CA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E45BB"/>
    <w:multiLevelType w:val="hybridMultilevel"/>
    <w:tmpl w:val="B2F4D27E"/>
    <w:lvl w:ilvl="0" w:tplc="04050017">
      <w:start w:val="1"/>
      <w:numFmt w:val="lowerLetter"/>
      <w:lvlText w:val="%1)"/>
      <w:lvlJc w:val="left"/>
      <w:pPr>
        <w:ind w:left="1321" w:hanging="360"/>
      </w:pPr>
    </w:lvl>
    <w:lvl w:ilvl="1" w:tplc="04050019">
      <w:start w:val="1"/>
      <w:numFmt w:val="lowerLetter"/>
      <w:lvlText w:val="%2."/>
      <w:lvlJc w:val="left"/>
      <w:pPr>
        <w:ind w:left="2041" w:hanging="360"/>
      </w:pPr>
    </w:lvl>
    <w:lvl w:ilvl="2" w:tplc="0405001B">
      <w:start w:val="1"/>
      <w:numFmt w:val="lowerRoman"/>
      <w:lvlText w:val="%3."/>
      <w:lvlJc w:val="right"/>
      <w:pPr>
        <w:ind w:left="2761" w:hanging="180"/>
      </w:pPr>
    </w:lvl>
    <w:lvl w:ilvl="3" w:tplc="0405000F">
      <w:start w:val="1"/>
      <w:numFmt w:val="decimal"/>
      <w:lvlText w:val="%4."/>
      <w:lvlJc w:val="left"/>
      <w:pPr>
        <w:ind w:left="3481" w:hanging="360"/>
      </w:pPr>
    </w:lvl>
    <w:lvl w:ilvl="4" w:tplc="04050019">
      <w:start w:val="1"/>
      <w:numFmt w:val="lowerLetter"/>
      <w:lvlText w:val="%5."/>
      <w:lvlJc w:val="left"/>
      <w:pPr>
        <w:ind w:left="4201" w:hanging="360"/>
      </w:pPr>
    </w:lvl>
    <w:lvl w:ilvl="5" w:tplc="0405001B">
      <w:start w:val="1"/>
      <w:numFmt w:val="lowerRoman"/>
      <w:lvlText w:val="%6."/>
      <w:lvlJc w:val="right"/>
      <w:pPr>
        <w:ind w:left="4921" w:hanging="180"/>
      </w:pPr>
    </w:lvl>
    <w:lvl w:ilvl="6" w:tplc="0405000F">
      <w:start w:val="1"/>
      <w:numFmt w:val="decimal"/>
      <w:lvlText w:val="%7."/>
      <w:lvlJc w:val="left"/>
      <w:pPr>
        <w:ind w:left="5641" w:hanging="360"/>
      </w:pPr>
    </w:lvl>
    <w:lvl w:ilvl="7" w:tplc="04050019">
      <w:start w:val="1"/>
      <w:numFmt w:val="lowerLetter"/>
      <w:lvlText w:val="%8."/>
      <w:lvlJc w:val="left"/>
      <w:pPr>
        <w:ind w:left="6361" w:hanging="360"/>
      </w:pPr>
    </w:lvl>
    <w:lvl w:ilvl="8" w:tplc="0405001B">
      <w:start w:val="1"/>
      <w:numFmt w:val="lowerRoman"/>
      <w:lvlText w:val="%9."/>
      <w:lvlJc w:val="right"/>
      <w:pPr>
        <w:ind w:left="7081" w:hanging="180"/>
      </w:pPr>
    </w:lvl>
  </w:abstractNum>
  <w:abstractNum w:abstractNumId="6" w15:restartNumberingAfterBreak="0">
    <w:nsid w:val="723F1BB0"/>
    <w:multiLevelType w:val="hybridMultilevel"/>
    <w:tmpl w:val="C980DDDE"/>
    <w:lvl w:ilvl="0" w:tplc="69F2C21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CB6918"/>
    <w:multiLevelType w:val="hybridMultilevel"/>
    <w:tmpl w:val="16B47FEC"/>
    <w:lvl w:ilvl="0" w:tplc="69F2C21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4711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77802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43089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06804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0783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07816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5380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89992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341"/>
    <w:rsid w:val="00084C1B"/>
    <w:rsid w:val="00176FD3"/>
    <w:rsid w:val="002C4171"/>
    <w:rsid w:val="002D3C53"/>
    <w:rsid w:val="003233DF"/>
    <w:rsid w:val="004044B5"/>
    <w:rsid w:val="004114F4"/>
    <w:rsid w:val="00464310"/>
    <w:rsid w:val="0046455C"/>
    <w:rsid w:val="004A65B3"/>
    <w:rsid w:val="00560984"/>
    <w:rsid w:val="005B7F13"/>
    <w:rsid w:val="0066631E"/>
    <w:rsid w:val="00683BD9"/>
    <w:rsid w:val="00750015"/>
    <w:rsid w:val="007C4C13"/>
    <w:rsid w:val="009556D6"/>
    <w:rsid w:val="00A0641D"/>
    <w:rsid w:val="00A2607B"/>
    <w:rsid w:val="00A85BFE"/>
    <w:rsid w:val="00AA68C1"/>
    <w:rsid w:val="00B40807"/>
    <w:rsid w:val="00CF440E"/>
    <w:rsid w:val="00D86AD4"/>
    <w:rsid w:val="00DD72C6"/>
    <w:rsid w:val="00E22292"/>
    <w:rsid w:val="00E35E1B"/>
    <w:rsid w:val="00F05341"/>
    <w:rsid w:val="00FC7170"/>
    <w:rsid w:val="00FE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4DAD5"/>
  <w15:docId w15:val="{4B3FF060-E5F6-4133-A32A-E16B2F50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5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053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534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534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534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05341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0534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05341"/>
    <w:pPr>
      <w:ind w:left="708"/>
    </w:pPr>
  </w:style>
  <w:style w:type="paragraph" w:customStyle="1" w:styleId="NormlnIMP">
    <w:name w:val="Normální_IMP"/>
    <w:basedOn w:val="Normln"/>
    <w:rsid w:val="00F05341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0534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56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6D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493</Words>
  <Characters>2909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Čl. 1</vt:lpstr>
    </vt:vector>
  </TitlesOfParts>
  <Company>MVČR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Váňa Jaromír</dc:creator>
  <cp:lastModifiedBy>Starosta</cp:lastModifiedBy>
  <cp:revision>14</cp:revision>
  <cp:lastPrinted>2017-05-10T12:46:00Z</cp:lastPrinted>
  <dcterms:created xsi:type="dcterms:W3CDTF">2017-04-12T13:58:00Z</dcterms:created>
  <dcterms:modified xsi:type="dcterms:W3CDTF">2024-11-28T08:52:00Z</dcterms:modified>
</cp:coreProperties>
</file>