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027" w14:textId="77777777" w:rsidR="00493B9B" w:rsidRDefault="008B5B83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3A2835"/>
          <w:sz w:val="30"/>
          <w:szCs w:val="30"/>
        </w:rPr>
        <w:t>Nařízení obce Hamry</w:t>
      </w:r>
      <w:r w:rsidR="00493B9B">
        <w:rPr>
          <w:rFonts w:ascii="Times New Roman" w:hAnsi="Times New Roman" w:cs="Times New Roman"/>
          <w:b/>
          <w:bCs/>
          <w:color w:val="3A2835"/>
          <w:sz w:val="30"/>
          <w:szCs w:val="30"/>
        </w:rPr>
        <w:t xml:space="preserve"> č</w:t>
      </w:r>
      <w:r w:rsidR="00493B9B">
        <w:rPr>
          <w:rFonts w:ascii="Times New Roman" w:hAnsi="Times New Roman" w:cs="Times New Roman"/>
          <w:b/>
          <w:bCs/>
          <w:color w:val="524856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color w:val="3A2835"/>
          <w:sz w:val="30"/>
          <w:szCs w:val="30"/>
        </w:rPr>
        <w:t>1/2014</w:t>
      </w:r>
    </w:p>
    <w:p w14:paraId="643FEC89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3A2835"/>
          <w:sz w:val="30"/>
          <w:szCs w:val="30"/>
        </w:rPr>
        <w:t>Zákaz podomního a pochůzko</w:t>
      </w:r>
      <w:r>
        <w:rPr>
          <w:rFonts w:ascii="Times New Roman" w:hAnsi="Times New Roman" w:cs="Times New Roman"/>
          <w:b/>
          <w:bCs/>
          <w:color w:val="524856"/>
          <w:sz w:val="30"/>
          <w:szCs w:val="30"/>
        </w:rPr>
        <w:t>v</w:t>
      </w:r>
      <w:r>
        <w:rPr>
          <w:rFonts w:ascii="Times New Roman" w:hAnsi="Times New Roman" w:cs="Times New Roman"/>
          <w:b/>
          <w:bCs/>
          <w:color w:val="3A2835"/>
          <w:sz w:val="30"/>
          <w:szCs w:val="30"/>
        </w:rPr>
        <w:t>ého prodeje</w:t>
      </w:r>
    </w:p>
    <w:p w14:paraId="036231D8" w14:textId="77777777" w:rsidR="007455E9" w:rsidRDefault="007455E9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  <w:sz w:val="30"/>
          <w:szCs w:val="30"/>
        </w:rPr>
      </w:pPr>
    </w:p>
    <w:p w14:paraId="691ED86C" w14:textId="77777777" w:rsidR="00493B9B" w:rsidRDefault="008B5B83" w:rsidP="008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>Zastupitelstvo obce Hamry</w:t>
      </w:r>
      <w:r w:rsidR="00493B9B">
        <w:rPr>
          <w:rFonts w:ascii="Times New Roman" w:hAnsi="Times New Roman" w:cs="Times New Roman"/>
          <w:color w:val="524856"/>
        </w:rPr>
        <w:t xml:space="preserve"> sch</w:t>
      </w:r>
      <w:r w:rsidR="00493B9B">
        <w:rPr>
          <w:rFonts w:ascii="Times New Roman" w:hAnsi="Times New Roman" w:cs="Times New Roman"/>
          <w:color w:val="6B6371"/>
        </w:rPr>
        <w:t>v</w:t>
      </w:r>
      <w:r w:rsidR="00493B9B">
        <w:rPr>
          <w:rFonts w:ascii="Times New Roman" w:hAnsi="Times New Roman" w:cs="Times New Roman"/>
          <w:color w:val="524856"/>
        </w:rPr>
        <w:t xml:space="preserve">álilo na svém </w:t>
      </w:r>
      <w:r w:rsidR="00493B9B">
        <w:rPr>
          <w:rFonts w:ascii="Times New Roman" w:hAnsi="Times New Roman" w:cs="Times New Roman"/>
          <w:color w:val="6B6371"/>
        </w:rPr>
        <w:t>z</w:t>
      </w:r>
      <w:r w:rsidR="00493B9B">
        <w:rPr>
          <w:rFonts w:ascii="Times New Roman" w:hAnsi="Times New Roman" w:cs="Times New Roman"/>
          <w:color w:val="524856"/>
        </w:rPr>
        <w:t xml:space="preserve">asedání dne </w:t>
      </w:r>
      <w:r w:rsidR="00B772A7">
        <w:rPr>
          <w:rFonts w:ascii="Times New Roman" w:hAnsi="Times New Roman" w:cs="Times New Roman"/>
          <w:color w:val="524856"/>
        </w:rPr>
        <w:t>3.7.2014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 w:rsidR="00493B9B">
        <w:rPr>
          <w:rFonts w:ascii="Times New Roman" w:hAnsi="Times New Roman" w:cs="Times New Roman"/>
          <w:color w:val="524856"/>
        </w:rPr>
        <w:t xml:space="preserve"> usnesením </w:t>
      </w:r>
      <w:r w:rsidR="00493B9B">
        <w:rPr>
          <w:rFonts w:ascii="Times New Roman" w:hAnsi="Times New Roman" w:cs="Times New Roman"/>
          <w:color w:val="6B6371"/>
          <w:sz w:val="16"/>
          <w:szCs w:val="16"/>
        </w:rPr>
        <w:t xml:space="preserve">Č. </w:t>
      </w:r>
      <w:r w:rsidR="00B772A7" w:rsidRPr="00B772A7">
        <w:rPr>
          <w:rFonts w:ascii="Arial" w:hAnsi="Arial" w:cs="Arial"/>
          <w:i/>
          <w:iCs/>
          <w:color w:val="524856"/>
        </w:rPr>
        <w:t>2</w:t>
      </w:r>
      <w:r w:rsidR="00493B9B" w:rsidRPr="00B772A7">
        <w:rPr>
          <w:rFonts w:ascii="Arial" w:hAnsi="Arial" w:cs="Arial"/>
          <w:i/>
          <w:iCs/>
          <w:color w:val="524856"/>
        </w:rPr>
        <w:t>9</w:t>
      </w:r>
      <w:r w:rsidR="00B772A7" w:rsidRPr="00B772A7">
        <w:rPr>
          <w:rFonts w:ascii="Arial" w:hAnsi="Arial" w:cs="Arial"/>
          <w:i/>
          <w:iCs/>
          <w:color w:val="524856"/>
        </w:rPr>
        <w:t>/B/2</w:t>
      </w:r>
      <w:r w:rsidR="00493B9B" w:rsidRPr="00B772A7">
        <w:rPr>
          <w:rFonts w:ascii="Arial" w:hAnsi="Arial" w:cs="Arial"/>
          <w:i/>
          <w:iCs/>
          <w:color w:val="6B6371"/>
        </w:rPr>
        <w:t>/</w:t>
      </w:r>
      <w:r w:rsidR="00493B9B" w:rsidRPr="00B772A7">
        <w:rPr>
          <w:rFonts w:ascii="Arial" w:hAnsi="Arial" w:cs="Arial"/>
          <w:i/>
          <w:iCs/>
          <w:color w:val="524856"/>
        </w:rPr>
        <w:t>201</w:t>
      </w:r>
      <w:r w:rsidR="00B772A7" w:rsidRPr="00B772A7">
        <w:rPr>
          <w:rFonts w:ascii="Arial" w:hAnsi="Arial" w:cs="Arial"/>
          <w:i/>
          <w:iCs/>
          <w:color w:val="524856"/>
        </w:rPr>
        <w:t>4</w:t>
      </w:r>
      <w:r w:rsidR="00493B9B">
        <w:rPr>
          <w:rFonts w:ascii="Arial" w:hAnsi="Arial" w:cs="Arial"/>
          <w:i/>
          <w:iCs/>
          <w:color w:val="524856"/>
        </w:rPr>
        <w:t xml:space="preserve"> </w:t>
      </w:r>
      <w:r w:rsidR="00493B9B"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6B6371"/>
        </w:rPr>
        <w:t xml:space="preserve"> </w:t>
      </w:r>
      <w:r w:rsidR="00493B9B">
        <w:rPr>
          <w:rFonts w:ascii="Times New Roman" w:hAnsi="Times New Roman" w:cs="Times New Roman"/>
          <w:color w:val="6B6371"/>
        </w:rPr>
        <w:t>s</w:t>
      </w:r>
      <w:r w:rsidR="00493B9B">
        <w:rPr>
          <w:rFonts w:ascii="Times New Roman" w:hAnsi="Times New Roman" w:cs="Times New Roman"/>
          <w:color w:val="524856"/>
        </w:rPr>
        <w:t>oul</w:t>
      </w:r>
      <w:r w:rsidR="00493B9B">
        <w:rPr>
          <w:rFonts w:ascii="Times New Roman" w:hAnsi="Times New Roman" w:cs="Times New Roman"/>
          <w:color w:val="6B6371"/>
        </w:rPr>
        <w:t>a</w:t>
      </w:r>
      <w:r w:rsidR="00493B9B">
        <w:rPr>
          <w:rFonts w:ascii="Times New Roman" w:hAnsi="Times New Roman" w:cs="Times New Roman"/>
          <w:color w:val="524856"/>
        </w:rPr>
        <w:t xml:space="preserve">du s </w:t>
      </w:r>
      <w:r w:rsidR="00493B9B">
        <w:rPr>
          <w:rFonts w:ascii="Times New Roman" w:hAnsi="Times New Roman" w:cs="Times New Roman"/>
          <w:color w:val="3A2835"/>
        </w:rPr>
        <w:t>u</w:t>
      </w:r>
      <w:r w:rsidR="00493B9B">
        <w:rPr>
          <w:rFonts w:ascii="Times New Roman" w:hAnsi="Times New Roman" w:cs="Times New Roman"/>
          <w:color w:val="524856"/>
        </w:rPr>
        <w:t>st</w:t>
      </w:r>
      <w:r w:rsidR="00493B9B">
        <w:rPr>
          <w:rFonts w:ascii="Times New Roman" w:hAnsi="Times New Roman" w:cs="Times New Roman"/>
          <w:color w:val="000000"/>
        </w:rPr>
        <w:t xml:space="preserve">. </w:t>
      </w:r>
      <w:r w:rsidR="00493B9B">
        <w:rPr>
          <w:rFonts w:ascii="Times New Roman" w:hAnsi="Times New Roman" w:cs="Times New Roman"/>
          <w:color w:val="524856"/>
        </w:rPr>
        <w:t>§ 18</w:t>
      </w:r>
      <w:r w:rsidR="00493B9B">
        <w:rPr>
          <w:rFonts w:ascii="Times New Roman" w:hAnsi="Times New Roman" w:cs="Times New Roman"/>
          <w:color w:val="6B6371"/>
        </w:rPr>
        <w:t xml:space="preserve">, </w:t>
      </w:r>
      <w:r w:rsidR="00493B9B">
        <w:rPr>
          <w:rFonts w:ascii="Times New Roman" w:hAnsi="Times New Roman" w:cs="Times New Roman"/>
          <w:color w:val="524856"/>
        </w:rPr>
        <w:t>odst</w:t>
      </w:r>
      <w:r w:rsidR="00493B9B">
        <w:rPr>
          <w:rFonts w:ascii="Times New Roman" w:hAnsi="Times New Roman" w:cs="Times New Roman"/>
          <w:color w:val="000000"/>
        </w:rPr>
        <w:t xml:space="preserve">. </w:t>
      </w:r>
      <w:r w:rsidR="00493B9B">
        <w:rPr>
          <w:rFonts w:ascii="Times New Roman" w:hAnsi="Times New Roman" w:cs="Times New Roman"/>
          <w:color w:val="524856"/>
        </w:rPr>
        <w:t>3</w:t>
      </w:r>
      <w:r w:rsidR="00493B9B">
        <w:rPr>
          <w:rFonts w:ascii="Times New Roman" w:hAnsi="Times New Roman" w:cs="Times New Roman"/>
          <w:color w:val="6B6371"/>
        </w:rPr>
        <w:t xml:space="preserve">, </w:t>
      </w:r>
      <w:r w:rsidR="00493B9B">
        <w:rPr>
          <w:rFonts w:ascii="Times New Roman" w:hAnsi="Times New Roman" w:cs="Times New Roman"/>
          <w:color w:val="524856"/>
        </w:rPr>
        <w:t>z</w:t>
      </w:r>
      <w:r w:rsidR="00493B9B">
        <w:rPr>
          <w:rFonts w:ascii="Times New Roman" w:hAnsi="Times New Roman" w:cs="Times New Roman"/>
          <w:color w:val="6B6371"/>
        </w:rPr>
        <w:t>á</w:t>
      </w:r>
      <w:r w:rsidR="00493B9B">
        <w:rPr>
          <w:rFonts w:ascii="Times New Roman" w:hAnsi="Times New Roman" w:cs="Times New Roman"/>
          <w:color w:val="524856"/>
        </w:rPr>
        <w:t xml:space="preserve">kona </w:t>
      </w:r>
      <w:r w:rsidR="00493B9B">
        <w:rPr>
          <w:rFonts w:ascii="Times New Roman" w:hAnsi="Times New Roman" w:cs="Times New Roman"/>
          <w:color w:val="524856"/>
          <w:sz w:val="16"/>
          <w:szCs w:val="16"/>
        </w:rPr>
        <w:t>Č</w:t>
      </w:r>
      <w:r w:rsidR="00493B9B">
        <w:rPr>
          <w:rFonts w:ascii="Times New Roman" w:hAnsi="Times New Roman" w:cs="Times New Roman"/>
          <w:color w:val="6B6371"/>
          <w:sz w:val="16"/>
          <w:szCs w:val="16"/>
        </w:rPr>
        <w:t xml:space="preserve">. </w:t>
      </w:r>
      <w:r w:rsidR="00493B9B">
        <w:rPr>
          <w:rFonts w:ascii="Times New Roman" w:hAnsi="Times New Roman" w:cs="Times New Roman"/>
          <w:color w:val="524856"/>
        </w:rPr>
        <w:t>455</w:t>
      </w:r>
      <w:r w:rsidR="00493B9B">
        <w:rPr>
          <w:rFonts w:ascii="Times New Roman" w:hAnsi="Times New Roman" w:cs="Times New Roman"/>
          <w:color w:val="6B6371"/>
        </w:rPr>
        <w:t>/</w:t>
      </w:r>
      <w:r w:rsidR="00493B9B">
        <w:rPr>
          <w:rFonts w:ascii="Times New Roman" w:hAnsi="Times New Roman" w:cs="Times New Roman"/>
          <w:color w:val="524856"/>
        </w:rPr>
        <w:t xml:space="preserve">1991 Sb. o </w:t>
      </w:r>
      <w:r w:rsidR="00493B9B">
        <w:rPr>
          <w:rFonts w:ascii="Times New Roman" w:hAnsi="Times New Roman" w:cs="Times New Roman"/>
          <w:color w:val="6B6371"/>
        </w:rPr>
        <w:t>ž</w:t>
      </w:r>
      <w:r w:rsidR="00493B9B">
        <w:rPr>
          <w:rFonts w:ascii="Times New Roman" w:hAnsi="Times New Roman" w:cs="Times New Roman"/>
          <w:color w:val="524856"/>
        </w:rPr>
        <w:t>ivnostenském podnikání (</w:t>
      </w:r>
      <w:r w:rsidR="00493B9B">
        <w:rPr>
          <w:rFonts w:ascii="Times New Roman" w:hAnsi="Times New Roman" w:cs="Times New Roman"/>
          <w:color w:val="6B6371"/>
        </w:rPr>
        <w:t>ž</w:t>
      </w:r>
      <w:r w:rsidR="00493B9B">
        <w:rPr>
          <w:rFonts w:ascii="Times New Roman" w:hAnsi="Times New Roman" w:cs="Times New Roman"/>
          <w:color w:val="524856"/>
        </w:rPr>
        <w:t>ivnostenský</w:t>
      </w:r>
      <w:r>
        <w:rPr>
          <w:rFonts w:ascii="Times New Roman" w:hAnsi="Times New Roman" w:cs="Times New Roman"/>
          <w:color w:val="524856"/>
        </w:rPr>
        <w:t xml:space="preserve"> </w:t>
      </w:r>
      <w:r w:rsidR="00493B9B">
        <w:rPr>
          <w:rFonts w:ascii="Times New Roman" w:hAnsi="Times New Roman" w:cs="Times New Roman"/>
          <w:color w:val="6B6371"/>
        </w:rPr>
        <w:t>zá</w:t>
      </w:r>
      <w:r w:rsidR="00493B9B">
        <w:rPr>
          <w:rFonts w:ascii="Times New Roman" w:hAnsi="Times New Roman" w:cs="Times New Roman"/>
          <w:color w:val="524856"/>
        </w:rPr>
        <w:t>kon</w:t>
      </w:r>
      <w:r w:rsidR="00493B9B">
        <w:rPr>
          <w:rFonts w:ascii="Times New Roman" w:hAnsi="Times New Roman" w:cs="Times New Roman"/>
          <w:color w:val="6B6371"/>
        </w:rPr>
        <w:t xml:space="preserve">), </w:t>
      </w:r>
      <w:r w:rsidR="00493B9B">
        <w:rPr>
          <w:rFonts w:ascii="Times New Roman" w:hAnsi="Times New Roman" w:cs="Times New Roman"/>
          <w:color w:val="524856"/>
        </w:rPr>
        <w:t>ve znění pozd</w:t>
      </w:r>
      <w:r w:rsidR="00493B9B">
        <w:rPr>
          <w:rFonts w:ascii="Times New Roman" w:hAnsi="Times New Roman" w:cs="Times New Roman"/>
          <w:color w:val="6B6371"/>
        </w:rPr>
        <w:t>ě</w:t>
      </w:r>
      <w:r w:rsidR="00493B9B">
        <w:rPr>
          <w:rFonts w:ascii="Times New Roman" w:hAnsi="Times New Roman" w:cs="Times New Roman"/>
          <w:color w:val="524856"/>
        </w:rPr>
        <w:t xml:space="preserve">jších předpisů a </w:t>
      </w:r>
      <w:r w:rsidR="00493B9B">
        <w:rPr>
          <w:rFonts w:ascii="Times New Roman" w:hAnsi="Times New Roman" w:cs="Times New Roman"/>
          <w:color w:val="6B6371"/>
        </w:rPr>
        <w:t xml:space="preserve">v </w:t>
      </w:r>
      <w:r w:rsidR="00493B9B">
        <w:rPr>
          <w:rFonts w:ascii="Times New Roman" w:hAnsi="Times New Roman" w:cs="Times New Roman"/>
          <w:color w:val="524856"/>
        </w:rPr>
        <w:t>souladu s ustanovením 11 a 102</w:t>
      </w:r>
      <w:r w:rsidR="00493B9B">
        <w:rPr>
          <w:rFonts w:ascii="Times New Roman" w:hAnsi="Times New Roman" w:cs="Times New Roman"/>
          <w:color w:val="6B6371"/>
        </w:rPr>
        <w:t xml:space="preserve">, </w:t>
      </w:r>
      <w:r w:rsidR="00493B9B">
        <w:rPr>
          <w:rFonts w:ascii="Times New Roman" w:hAnsi="Times New Roman" w:cs="Times New Roman"/>
          <w:color w:val="524856"/>
        </w:rPr>
        <w:t>odst</w:t>
      </w:r>
      <w:r w:rsidR="00493B9B">
        <w:rPr>
          <w:rFonts w:ascii="Times New Roman" w:hAnsi="Times New Roman" w:cs="Times New Roman"/>
          <w:color w:val="000000"/>
        </w:rPr>
        <w:t xml:space="preserve">. </w:t>
      </w:r>
      <w:r w:rsidR="00493B9B">
        <w:rPr>
          <w:rFonts w:ascii="Times New Roman" w:hAnsi="Times New Roman" w:cs="Times New Roman"/>
          <w:color w:val="524856"/>
        </w:rPr>
        <w:t>2. písmo d</w:t>
      </w:r>
      <w:r w:rsidR="00493B9B">
        <w:rPr>
          <w:rFonts w:ascii="Times New Roman" w:hAnsi="Times New Roman" w:cs="Times New Roman"/>
          <w:color w:val="6B6371"/>
        </w:rPr>
        <w:t xml:space="preserve">), </w:t>
      </w:r>
      <w:r w:rsidR="00493B9B">
        <w:rPr>
          <w:rFonts w:ascii="Times New Roman" w:hAnsi="Times New Roman" w:cs="Times New Roman"/>
          <w:color w:val="524856"/>
        </w:rPr>
        <w:t>zákon</w:t>
      </w:r>
      <w:r w:rsidR="00493B9B">
        <w:rPr>
          <w:rFonts w:ascii="Times New Roman" w:hAnsi="Times New Roman" w:cs="Times New Roman"/>
          <w:color w:val="6B6371"/>
        </w:rPr>
        <w:t>a</w:t>
      </w:r>
      <w:r>
        <w:rPr>
          <w:rFonts w:ascii="Times New Roman" w:hAnsi="Times New Roman" w:cs="Times New Roman"/>
          <w:color w:val="6B6371"/>
        </w:rPr>
        <w:t xml:space="preserve"> </w:t>
      </w:r>
      <w:r w:rsidR="00493B9B">
        <w:rPr>
          <w:rFonts w:ascii="Times New Roman" w:hAnsi="Times New Roman" w:cs="Times New Roman"/>
          <w:color w:val="6B6371"/>
        </w:rPr>
        <w:t xml:space="preserve">č. </w:t>
      </w:r>
      <w:r w:rsidR="00493B9B">
        <w:rPr>
          <w:rFonts w:ascii="Arial" w:hAnsi="Arial" w:cs="Arial"/>
          <w:i/>
          <w:iCs/>
          <w:color w:val="524856"/>
        </w:rPr>
        <w:t>1</w:t>
      </w:r>
      <w:r w:rsidR="00493B9B">
        <w:rPr>
          <w:rFonts w:ascii="Arial" w:hAnsi="Arial" w:cs="Arial"/>
          <w:i/>
          <w:iCs/>
          <w:color w:val="6B6371"/>
        </w:rPr>
        <w:t>2</w:t>
      </w:r>
      <w:r w:rsidR="00493B9B">
        <w:rPr>
          <w:rFonts w:ascii="Arial" w:hAnsi="Arial" w:cs="Arial"/>
          <w:i/>
          <w:iCs/>
          <w:color w:val="524856"/>
        </w:rPr>
        <w:t>8</w:t>
      </w:r>
      <w:r w:rsidR="00493B9B">
        <w:rPr>
          <w:rFonts w:ascii="Arial" w:hAnsi="Arial" w:cs="Arial"/>
          <w:i/>
          <w:iCs/>
          <w:color w:val="6B6371"/>
        </w:rPr>
        <w:t>/2</w:t>
      </w:r>
      <w:r w:rsidR="00493B9B">
        <w:rPr>
          <w:rFonts w:ascii="Arial" w:hAnsi="Arial" w:cs="Arial"/>
          <w:i/>
          <w:iCs/>
          <w:color w:val="524856"/>
        </w:rPr>
        <w:t xml:space="preserve">000 </w:t>
      </w:r>
      <w:r w:rsidR="00493B9B">
        <w:rPr>
          <w:rFonts w:ascii="Times New Roman" w:hAnsi="Times New Roman" w:cs="Times New Roman"/>
          <w:color w:val="524856"/>
        </w:rPr>
        <w:t>Sb. o obcích ve znění pozdějších předpisů toto nařízení:</w:t>
      </w:r>
    </w:p>
    <w:p w14:paraId="5F61A6D6" w14:textId="77777777" w:rsidR="008B5B83" w:rsidRDefault="008B5B83" w:rsidP="008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24856"/>
        </w:rPr>
      </w:pPr>
    </w:p>
    <w:p w14:paraId="404A4665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856"/>
        </w:rPr>
      </w:pPr>
      <w:r>
        <w:rPr>
          <w:rFonts w:ascii="Arial" w:hAnsi="Arial" w:cs="Arial"/>
          <w:b/>
          <w:bCs/>
          <w:color w:val="524856"/>
        </w:rPr>
        <w:t>Č</w:t>
      </w:r>
      <w:r>
        <w:rPr>
          <w:rFonts w:ascii="Arial" w:hAnsi="Arial" w:cs="Arial"/>
          <w:b/>
          <w:bCs/>
          <w:color w:val="3A2835"/>
        </w:rPr>
        <w:t>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524856"/>
        </w:rPr>
        <w:t>I</w:t>
      </w:r>
    </w:p>
    <w:p w14:paraId="7C7B64AF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24856"/>
        </w:rPr>
      </w:pPr>
      <w:r>
        <w:rPr>
          <w:rFonts w:ascii="Times New Roman" w:hAnsi="Times New Roman" w:cs="Times New Roman"/>
          <w:b/>
          <w:bCs/>
          <w:color w:val="524856"/>
        </w:rPr>
        <w:t>Zá</w:t>
      </w:r>
      <w:r>
        <w:rPr>
          <w:rFonts w:ascii="Times New Roman" w:hAnsi="Times New Roman" w:cs="Times New Roman"/>
          <w:b/>
          <w:bCs/>
          <w:color w:val="3A2835"/>
        </w:rPr>
        <w:t>kl</w:t>
      </w:r>
      <w:r>
        <w:rPr>
          <w:rFonts w:ascii="Times New Roman" w:hAnsi="Times New Roman" w:cs="Times New Roman"/>
          <w:b/>
          <w:bCs/>
          <w:color w:val="524856"/>
        </w:rPr>
        <w:t>a</w:t>
      </w:r>
      <w:r>
        <w:rPr>
          <w:rFonts w:ascii="Times New Roman" w:hAnsi="Times New Roman" w:cs="Times New Roman"/>
          <w:b/>
          <w:bCs/>
          <w:color w:val="3A2835"/>
        </w:rPr>
        <w:t>dn</w:t>
      </w:r>
      <w:r>
        <w:rPr>
          <w:rFonts w:ascii="Times New Roman" w:hAnsi="Times New Roman" w:cs="Times New Roman"/>
          <w:b/>
          <w:bCs/>
          <w:color w:val="524856"/>
        </w:rPr>
        <w:t xml:space="preserve">í </w:t>
      </w:r>
      <w:r>
        <w:rPr>
          <w:rFonts w:ascii="Times New Roman" w:hAnsi="Times New Roman" w:cs="Times New Roman"/>
          <w:b/>
          <w:bCs/>
          <w:color w:val="3A2835"/>
        </w:rPr>
        <w:t>pojm</w:t>
      </w:r>
      <w:r>
        <w:rPr>
          <w:rFonts w:ascii="Times New Roman" w:hAnsi="Times New Roman" w:cs="Times New Roman"/>
          <w:b/>
          <w:bCs/>
          <w:color w:val="524856"/>
        </w:rPr>
        <w:t>y</w:t>
      </w:r>
    </w:p>
    <w:p w14:paraId="24D27F2B" w14:textId="77777777" w:rsidR="00493B9B" w:rsidRDefault="00493B9B" w:rsidP="0074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2835"/>
        </w:rPr>
      </w:pPr>
      <w:r>
        <w:rPr>
          <w:rFonts w:ascii="Times New Roman" w:hAnsi="Times New Roman" w:cs="Times New Roman"/>
          <w:color w:val="524856"/>
        </w:rPr>
        <w:t>Podomní prodej - nabí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ení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prodej zboží a poskytování služeb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kdy je bez př</w:t>
      </w:r>
      <w:r>
        <w:rPr>
          <w:rFonts w:ascii="Times New Roman" w:hAnsi="Times New Roman" w:cs="Times New Roman"/>
          <w:color w:val="6B6371"/>
        </w:rPr>
        <w:t>e</w:t>
      </w:r>
      <w:r>
        <w:rPr>
          <w:rFonts w:ascii="Times New Roman" w:hAnsi="Times New Roman" w:cs="Times New Roman"/>
          <w:color w:val="524856"/>
        </w:rPr>
        <w:t>dcho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í obj</w:t>
      </w:r>
      <w:r>
        <w:rPr>
          <w:rFonts w:ascii="Times New Roman" w:hAnsi="Times New Roman" w:cs="Times New Roman"/>
          <w:color w:val="6B6371"/>
        </w:rPr>
        <w:t>e</w:t>
      </w:r>
      <w:r>
        <w:rPr>
          <w:rFonts w:ascii="Times New Roman" w:hAnsi="Times New Roman" w:cs="Times New Roman"/>
          <w:color w:val="524856"/>
        </w:rPr>
        <w:t>dn</w:t>
      </w:r>
      <w:r>
        <w:rPr>
          <w:rFonts w:ascii="Times New Roman" w:hAnsi="Times New Roman" w:cs="Times New Roman"/>
          <w:color w:val="6B6371"/>
        </w:rPr>
        <w:t>á</w:t>
      </w:r>
      <w:r>
        <w:rPr>
          <w:rFonts w:ascii="Times New Roman" w:hAnsi="Times New Roman" w:cs="Times New Roman"/>
          <w:color w:val="524856"/>
        </w:rPr>
        <w:t>vky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nabí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eno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poskyto</w:t>
      </w:r>
      <w:r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524856"/>
        </w:rPr>
        <w:t>á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o zboží a poskytovány sl</w:t>
      </w:r>
      <w:r>
        <w:rPr>
          <w:rFonts w:ascii="Times New Roman" w:hAnsi="Times New Roman" w:cs="Times New Roman"/>
          <w:color w:val="3A2835"/>
        </w:rPr>
        <w:t>u</w:t>
      </w:r>
      <w:r>
        <w:rPr>
          <w:rFonts w:ascii="Times New Roman" w:hAnsi="Times New Roman" w:cs="Times New Roman"/>
          <w:color w:val="524856"/>
        </w:rPr>
        <w:t>žby osobami uživatelům v objektech určen</w:t>
      </w:r>
      <w:r>
        <w:rPr>
          <w:rFonts w:ascii="Times New Roman" w:hAnsi="Times New Roman" w:cs="Times New Roman"/>
          <w:color w:val="6B6371"/>
        </w:rPr>
        <w:t>ý</w:t>
      </w:r>
      <w:r>
        <w:rPr>
          <w:rFonts w:ascii="Times New Roman" w:hAnsi="Times New Roman" w:cs="Times New Roman"/>
          <w:color w:val="524856"/>
        </w:rPr>
        <w:t>ch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k bydle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í a rek</w:t>
      </w:r>
      <w:r>
        <w:rPr>
          <w:rFonts w:ascii="Times New Roman" w:hAnsi="Times New Roman" w:cs="Times New Roman"/>
          <w:color w:val="3A2835"/>
        </w:rPr>
        <w:t>r</w:t>
      </w:r>
      <w:r>
        <w:rPr>
          <w:rFonts w:ascii="Times New Roman" w:hAnsi="Times New Roman" w:cs="Times New Roman"/>
          <w:color w:val="524856"/>
        </w:rPr>
        <w:t>eaci</w:t>
      </w:r>
      <w:r>
        <w:rPr>
          <w:rFonts w:ascii="Times New Roman" w:hAnsi="Times New Roman" w:cs="Times New Roman"/>
          <w:color w:val="6B6371"/>
        </w:rPr>
        <w:t>.</w:t>
      </w:r>
      <w:r w:rsidR="007455E9">
        <w:rPr>
          <w:rFonts w:ascii="Times New Roman" w:hAnsi="Times New Roman" w:cs="Times New Roman"/>
          <w:color w:val="6B6371"/>
        </w:rPr>
        <w:t xml:space="preserve"> </w:t>
      </w:r>
      <w:r>
        <w:rPr>
          <w:rFonts w:ascii="Times New Roman" w:hAnsi="Times New Roman" w:cs="Times New Roman"/>
          <w:color w:val="524856"/>
        </w:rPr>
        <w:t>Pochůzkový p</w:t>
      </w:r>
      <w:r>
        <w:rPr>
          <w:rFonts w:ascii="Times New Roman" w:hAnsi="Times New Roman" w:cs="Times New Roman"/>
          <w:color w:val="3A2835"/>
        </w:rPr>
        <w:t>r</w:t>
      </w:r>
      <w:r>
        <w:rPr>
          <w:rFonts w:ascii="Times New Roman" w:hAnsi="Times New Roman" w:cs="Times New Roman"/>
          <w:color w:val="524856"/>
        </w:rPr>
        <w:t>o</w:t>
      </w:r>
      <w:r>
        <w:rPr>
          <w:rFonts w:ascii="Times New Roman" w:hAnsi="Times New Roman" w:cs="Times New Roman"/>
          <w:color w:val="3A2835"/>
        </w:rPr>
        <w:t>d</w:t>
      </w:r>
      <w:r>
        <w:rPr>
          <w:rFonts w:ascii="Times New Roman" w:hAnsi="Times New Roman" w:cs="Times New Roman"/>
          <w:color w:val="524856"/>
        </w:rPr>
        <w:t>ej - nabízení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 xml:space="preserve">prodej zboží a </w:t>
      </w:r>
      <w:r>
        <w:rPr>
          <w:rFonts w:ascii="Times New Roman" w:hAnsi="Times New Roman" w:cs="Times New Roman"/>
          <w:color w:val="3A2835"/>
        </w:rPr>
        <w:t>po</w:t>
      </w:r>
      <w:r>
        <w:rPr>
          <w:rFonts w:ascii="Times New Roman" w:hAnsi="Times New Roman" w:cs="Times New Roman"/>
          <w:color w:val="524856"/>
        </w:rPr>
        <w:t>sky</w:t>
      </w:r>
      <w:r>
        <w:rPr>
          <w:rFonts w:ascii="Times New Roman" w:hAnsi="Times New Roman" w:cs="Times New Roman"/>
          <w:color w:val="3A2835"/>
        </w:rPr>
        <w:t>t</w:t>
      </w:r>
      <w:r>
        <w:rPr>
          <w:rFonts w:ascii="Times New Roman" w:hAnsi="Times New Roman" w:cs="Times New Roman"/>
          <w:color w:val="524856"/>
        </w:rPr>
        <w:t>ování s</w:t>
      </w:r>
      <w:r>
        <w:rPr>
          <w:rFonts w:ascii="Times New Roman" w:hAnsi="Times New Roman" w:cs="Times New Roman"/>
          <w:color w:val="3A2835"/>
        </w:rPr>
        <w:t>l</w:t>
      </w:r>
      <w:r>
        <w:rPr>
          <w:rFonts w:ascii="Times New Roman" w:hAnsi="Times New Roman" w:cs="Times New Roman"/>
          <w:color w:val="524856"/>
        </w:rPr>
        <w:t>užeb, u kterého nedochází k</w:t>
      </w:r>
      <w:r w:rsidR="007455E9">
        <w:rPr>
          <w:rFonts w:ascii="Times New Roman" w:hAnsi="Times New Roman" w:cs="Times New Roman"/>
          <w:color w:val="524856"/>
        </w:rPr>
        <w:t> </w:t>
      </w:r>
      <w:r>
        <w:rPr>
          <w:rFonts w:ascii="Times New Roman" w:hAnsi="Times New Roman" w:cs="Times New Roman"/>
          <w:color w:val="3A2835"/>
        </w:rPr>
        <w:t>u</w:t>
      </w:r>
      <w:r>
        <w:rPr>
          <w:rFonts w:ascii="Times New Roman" w:hAnsi="Times New Roman" w:cs="Times New Roman"/>
          <w:color w:val="524856"/>
        </w:rPr>
        <w:t>m</w:t>
      </w:r>
      <w:r>
        <w:rPr>
          <w:rFonts w:ascii="Times New Roman" w:hAnsi="Times New Roman" w:cs="Times New Roman"/>
          <w:color w:val="3A2835"/>
        </w:rPr>
        <w:t>í</w:t>
      </w:r>
      <w:r>
        <w:rPr>
          <w:rFonts w:ascii="Times New Roman" w:hAnsi="Times New Roman" w:cs="Times New Roman"/>
          <w:color w:val="524856"/>
        </w:rPr>
        <w:t>stění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prodejní</w:t>
      </w:r>
      <w:r>
        <w:rPr>
          <w:rFonts w:ascii="Times New Roman" w:hAnsi="Times New Roman" w:cs="Times New Roman"/>
          <w:color w:val="3A2835"/>
        </w:rPr>
        <w:t>h</w:t>
      </w:r>
      <w:r>
        <w:rPr>
          <w:rFonts w:ascii="Times New Roman" w:hAnsi="Times New Roman" w:cs="Times New Roman"/>
          <w:color w:val="524856"/>
        </w:rPr>
        <w:t>o zař</w:t>
      </w:r>
      <w:r>
        <w:rPr>
          <w:rFonts w:ascii="Times New Roman" w:hAnsi="Times New Roman" w:cs="Times New Roman"/>
          <w:color w:val="3A2835"/>
        </w:rPr>
        <w:t>í</w:t>
      </w:r>
      <w:r>
        <w:rPr>
          <w:rFonts w:ascii="Times New Roman" w:hAnsi="Times New Roman" w:cs="Times New Roman"/>
          <w:color w:val="524856"/>
        </w:rPr>
        <w:t>ze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í ne</w:t>
      </w:r>
      <w:r>
        <w:rPr>
          <w:rFonts w:ascii="Times New Roman" w:hAnsi="Times New Roman" w:cs="Times New Roman"/>
          <w:color w:val="3A2835"/>
        </w:rPr>
        <w:t>b</w:t>
      </w:r>
      <w:r>
        <w:rPr>
          <w:rFonts w:ascii="Times New Roman" w:hAnsi="Times New Roman" w:cs="Times New Roman"/>
          <w:color w:val="524856"/>
        </w:rPr>
        <w:t>o zboží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524856"/>
        </w:rPr>
        <w:t>Je provozova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ý formo</w:t>
      </w:r>
      <w:r>
        <w:rPr>
          <w:rFonts w:ascii="Times New Roman" w:hAnsi="Times New Roman" w:cs="Times New Roman"/>
          <w:color w:val="3A2835"/>
        </w:rPr>
        <w:t>u d</w:t>
      </w:r>
      <w:r>
        <w:rPr>
          <w:rFonts w:ascii="Times New Roman" w:hAnsi="Times New Roman" w:cs="Times New Roman"/>
          <w:color w:val="524856"/>
        </w:rPr>
        <w:t>ocházky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při níž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je potencioná</w:t>
      </w:r>
      <w:r>
        <w:rPr>
          <w:rFonts w:ascii="Times New Roman" w:hAnsi="Times New Roman" w:cs="Times New Roman"/>
          <w:color w:val="3A2835"/>
        </w:rPr>
        <w:t>ln</w:t>
      </w:r>
      <w:r>
        <w:rPr>
          <w:rFonts w:ascii="Times New Roman" w:hAnsi="Times New Roman" w:cs="Times New Roman"/>
          <w:color w:val="524856"/>
        </w:rPr>
        <w:t xml:space="preserve">í </w:t>
      </w:r>
      <w:r>
        <w:rPr>
          <w:rFonts w:ascii="Times New Roman" w:hAnsi="Times New Roman" w:cs="Times New Roman"/>
          <w:color w:val="3A2835"/>
        </w:rPr>
        <w:t>u</w:t>
      </w:r>
      <w:r>
        <w:rPr>
          <w:rFonts w:ascii="Times New Roman" w:hAnsi="Times New Roman" w:cs="Times New Roman"/>
          <w:color w:val="524856"/>
        </w:rPr>
        <w:t>ž</w:t>
      </w:r>
      <w:r>
        <w:rPr>
          <w:rFonts w:ascii="Times New Roman" w:hAnsi="Times New Roman" w:cs="Times New Roman"/>
          <w:color w:val="3A2835"/>
        </w:rPr>
        <w:t>i</w:t>
      </w:r>
      <w:r>
        <w:rPr>
          <w:rFonts w:ascii="Times New Roman" w:hAnsi="Times New Roman" w:cs="Times New Roman"/>
          <w:color w:val="524856"/>
        </w:rPr>
        <w:t>vate</w:t>
      </w:r>
      <w:r>
        <w:rPr>
          <w:rFonts w:ascii="Times New Roman" w:hAnsi="Times New Roman" w:cs="Times New Roman"/>
          <w:color w:val="3A2835"/>
        </w:rPr>
        <w:t>l</w:t>
      </w:r>
      <w:r w:rsidR="007455E9">
        <w:rPr>
          <w:rFonts w:ascii="Times New Roman" w:hAnsi="Times New Roman" w:cs="Times New Roman"/>
          <w:color w:val="3A2835"/>
        </w:rPr>
        <w:t xml:space="preserve"> 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bo</w:t>
      </w:r>
      <w:r>
        <w:rPr>
          <w:rFonts w:ascii="Times New Roman" w:hAnsi="Times New Roman" w:cs="Times New Roman"/>
          <w:color w:val="6B6371"/>
        </w:rPr>
        <w:t>ž</w:t>
      </w:r>
      <w:r>
        <w:rPr>
          <w:rFonts w:ascii="Times New Roman" w:hAnsi="Times New Roman" w:cs="Times New Roman"/>
          <w:color w:val="524856"/>
        </w:rPr>
        <w:t>í nebo služe</w:t>
      </w:r>
      <w:r>
        <w:rPr>
          <w:rFonts w:ascii="Times New Roman" w:hAnsi="Times New Roman" w:cs="Times New Roman"/>
          <w:color w:val="3A2835"/>
        </w:rPr>
        <w:t xml:space="preserve">b </w:t>
      </w:r>
      <w:r>
        <w:rPr>
          <w:rFonts w:ascii="Times New Roman" w:hAnsi="Times New Roman" w:cs="Times New Roman"/>
          <w:color w:val="524856"/>
        </w:rPr>
        <w:t>vyh</w:t>
      </w:r>
      <w:r>
        <w:rPr>
          <w:rFonts w:ascii="Times New Roman" w:hAnsi="Times New Roman" w:cs="Times New Roman"/>
          <w:color w:val="3A2835"/>
        </w:rPr>
        <w:t>l</w:t>
      </w:r>
      <w:r>
        <w:rPr>
          <w:rFonts w:ascii="Times New Roman" w:hAnsi="Times New Roman" w:cs="Times New Roman"/>
          <w:color w:val="524856"/>
        </w:rPr>
        <w:t>edáván pr</w:t>
      </w:r>
      <w:r>
        <w:rPr>
          <w:rFonts w:ascii="Times New Roman" w:hAnsi="Times New Roman" w:cs="Times New Roman"/>
          <w:color w:val="3A2835"/>
        </w:rPr>
        <w:t>o</w:t>
      </w:r>
      <w:r>
        <w:rPr>
          <w:rFonts w:ascii="Times New Roman" w:hAnsi="Times New Roman" w:cs="Times New Roman"/>
          <w:color w:val="524856"/>
        </w:rPr>
        <w:t xml:space="preserve">dejcem z </w:t>
      </w:r>
      <w:r>
        <w:rPr>
          <w:rFonts w:ascii="Times New Roman" w:hAnsi="Times New Roman" w:cs="Times New Roman"/>
          <w:color w:val="3A2835"/>
        </w:rPr>
        <w:t>o</w:t>
      </w:r>
      <w:r>
        <w:rPr>
          <w:rFonts w:ascii="Times New Roman" w:hAnsi="Times New Roman" w:cs="Times New Roman"/>
          <w:color w:val="524856"/>
        </w:rPr>
        <w:t xml:space="preserve">kruhu </w:t>
      </w:r>
      <w:r>
        <w:rPr>
          <w:rFonts w:ascii="Times New Roman" w:hAnsi="Times New Roman" w:cs="Times New Roman"/>
          <w:color w:val="3A2835"/>
        </w:rPr>
        <w:t>o</w:t>
      </w:r>
      <w:r>
        <w:rPr>
          <w:rFonts w:ascii="Times New Roman" w:hAnsi="Times New Roman" w:cs="Times New Roman"/>
          <w:color w:val="524856"/>
        </w:rPr>
        <w:t>s</w:t>
      </w:r>
      <w:r>
        <w:rPr>
          <w:rFonts w:ascii="Times New Roman" w:hAnsi="Times New Roman" w:cs="Times New Roman"/>
          <w:color w:val="3A2835"/>
        </w:rPr>
        <w:t>o</w:t>
      </w:r>
      <w:r>
        <w:rPr>
          <w:rFonts w:ascii="Times New Roman" w:hAnsi="Times New Roman" w:cs="Times New Roman"/>
          <w:color w:val="524856"/>
        </w:rPr>
        <w:t>b na veřejných prostra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stvích</w:t>
      </w:r>
      <w:r>
        <w:rPr>
          <w:rFonts w:ascii="Times New Roman" w:hAnsi="Times New Roman" w:cs="Times New Roman"/>
          <w:color w:val="3A2835"/>
        </w:rPr>
        <w:t>.</w:t>
      </w:r>
    </w:p>
    <w:p w14:paraId="3A65562F" w14:textId="77777777" w:rsidR="007455E9" w:rsidRDefault="007455E9" w:rsidP="0074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2835"/>
        </w:rPr>
      </w:pPr>
    </w:p>
    <w:p w14:paraId="5CA82070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A2835"/>
        </w:rPr>
      </w:pPr>
      <w:r>
        <w:rPr>
          <w:rFonts w:ascii="Arial" w:hAnsi="Arial" w:cs="Arial"/>
          <w:b/>
          <w:bCs/>
          <w:color w:val="524856"/>
        </w:rPr>
        <w:t>Č</w:t>
      </w:r>
      <w:r>
        <w:rPr>
          <w:rFonts w:ascii="Arial" w:hAnsi="Arial" w:cs="Arial"/>
          <w:b/>
          <w:bCs/>
          <w:color w:val="3A2835"/>
        </w:rPr>
        <w:t>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3A2835"/>
        </w:rPr>
        <w:t>II</w:t>
      </w:r>
    </w:p>
    <w:p w14:paraId="38F160F3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</w:rPr>
      </w:pPr>
      <w:r>
        <w:rPr>
          <w:rFonts w:ascii="Times New Roman" w:hAnsi="Times New Roman" w:cs="Times New Roman"/>
          <w:b/>
          <w:bCs/>
          <w:color w:val="3A2835"/>
        </w:rPr>
        <w:t>Ro</w:t>
      </w:r>
      <w:r>
        <w:rPr>
          <w:rFonts w:ascii="Times New Roman" w:hAnsi="Times New Roman" w:cs="Times New Roman"/>
          <w:b/>
          <w:bCs/>
          <w:color w:val="524856"/>
        </w:rPr>
        <w:t>zs</w:t>
      </w:r>
      <w:r>
        <w:rPr>
          <w:rFonts w:ascii="Times New Roman" w:hAnsi="Times New Roman" w:cs="Times New Roman"/>
          <w:b/>
          <w:bCs/>
          <w:color w:val="3A2835"/>
        </w:rPr>
        <w:t>ah</w:t>
      </w:r>
    </w:p>
    <w:p w14:paraId="1F211236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2835"/>
        </w:rPr>
      </w:pPr>
      <w:r>
        <w:rPr>
          <w:rFonts w:ascii="Times New Roman" w:hAnsi="Times New Roman" w:cs="Times New Roman"/>
          <w:color w:val="524856"/>
        </w:rPr>
        <w:t>P</w:t>
      </w:r>
      <w:r>
        <w:rPr>
          <w:rFonts w:ascii="Times New Roman" w:hAnsi="Times New Roman" w:cs="Times New Roman"/>
          <w:color w:val="6B6371"/>
        </w:rPr>
        <w:t>o</w:t>
      </w:r>
      <w:r>
        <w:rPr>
          <w:rFonts w:ascii="Times New Roman" w:hAnsi="Times New Roman" w:cs="Times New Roman"/>
          <w:color w:val="524856"/>
        </w:rPr>
        <w:t>domní a pochůzko</w:t>
      </w:r>
      <w:r>
        <w:rPr>
          <w:rFonts w:ascii="Times New Roman" w:hAnsi="Times New Roman" w:cs="Times New Roman"/>
          <w:color w:val="6B6371"/>
        </w:rPr>
        <w:t xml:space="preserve">vý </w:t>
      </w:r>
      <w:r>
        <w:rPr>
          <w:rFonts w:ascii="Times New Roman" w:hAnsi="Times New Roman" w:cs="Times New Roman"/>
          <w:color w:val="524856"/>
        </w:rPr>
        <w:t xml:space="preserve">prodej </w:t>
      </w:r>
      <w:r w:rsidR="007455E9">
        <w:rPr>
          <w:rFonts w:ascii="Times New Roman" w:hAnsi="Times New Roman" w:cs="Times New Roman"/>
          <w:color w:val="524856"/>
        </w:rPr>
        <w:t>je na celém území obce Hamry</w:t>
      </w:r>
      <w:r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akázán</w:t>
      </w:r>
      <w:r>
        <w:rPr>
          <w:rFonts w:ascii="Times New Roman" w:hAnsi="Times New Roman" w:cs="Times New Roman"/>
          <w:color w:val="3A2835"/>
        </w:rPr>
        <w:t>.</w:t>
      </w:r>
    </w:p>
    <w:p w14:paraId="52C4637A" w14:textId="77777777" w:rsidR="007455E9" w:rsidRDefault="007455E9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2835"/>
        </w:rPr>
      </w:pPr>
    </w:p>
    <w:p w14:paraId="5329328F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A2835"/>
        </w:rPr>
      </w:pPr>
      <w:r>
        <w:rPr>
          <w:rFonts w:ascii="Arial" w:hAnsi="Arial" w:cs="Arial"/>
          <w:b/>
          <w:bCs/>
          <w:color w:val="524856"/>
        </w:rPr>
        <w:t>Č</w:t>
      </w:r>
      <w:r>
        <w:rPr>
          <w:rFonts w:ascii="Arial" w:hAnsi="Arial" w:cs="Arial"/>
          <w:b/>
          <w:bCs/>
          <w:color w:val="3A2835"/>
        </w:rPr>
        <w:t>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524856"/>
        </w:rPr>
        <w:t>I</w:t>
      </w:r>
      <w:r>
        <w:rPr>
          <w:rFonts w:ascii="Arial" w:hAnsi="Arial" w:cs="Arial"/>
          <w:b/>
          <w:bCs/>
          <w:color w:val="3A2835"/>
        </w:rPr>
        <w:t>II</w:t>
      </w:r>
    </w:p>
    <w:p w14:paraId="6E857FB9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</w:rPr>
      </w:pPr>
      <w:r>
        <w:rPr>
          <w:rFonts w:ascii="Times New Roman" w:hAnsi="Times New Roman" w:cs="Times New Roman"/>
          <w:b/>
          <w:bCs/>
          <w:color w:val="524856"/>
        </w:rPr>
        <w:t>K</w:t>
      </w:r>
      <w:r>
        <w:rPr>
          <w:rFonts w:ascii="Times New Roman" w:hAnsi="Times New Roman" w:cs="Times New Roman"/>
          <w:b/>
          <w:bCs/>
          <w:color w:val="3A2835"/>
        </w:rPr>
        <w:t>ont</w:t>
      </w:r>
      <w:r>
        <w:rPr>
          <w:rFonts w:ascii="Times New Roman" w:hAnsi="Times New Roman" w:cs="Times New Roman"/>
          <w:b/>
          <w:bCs/>
          <w:color w:val="524856"/>
        </w:rPr>
        <w:t>r</w:t>
      </w:r>
      <w:r>
        <w:rPr>
          <w:rFonts w:ascii="Times New Roman" w:hAnsi="Times New Roman" w:cs="Times New Roman"/>
          <w:b/>
          <w:bCs/>
          <w:color w:val="3A2835"/>
        </w:rPr>
        <w:t>ola</w:t>
      </w:r>
    </w:p>
    <w:p w14:paraId="1281CC01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6B6371"/>
        </w:rPr>
        <w:t>Ko</w:t>
      </w:r>
      <w:r>
        <w:rPr>
          <w:rFonts w:ascii="Times New Roman" w:hAnsi="Times New Roman" w:cs="Times New Roman"/>
          <w:color w:val="524856"/>
        </w:rPr>
        <w:t>ntrolou dodr</w:t>
      </w:r>
      <w:r>
        <w:rPr>
          <w:rFonts w:ascii="Times New Roman" w:hAnsi="Times New Roman" w:cs="Times New Roman"/>
          <w:color w:val="6B6371"/>
        </w:rPr>
        <w:t>ž</w:t>
      </w:r>
      <w:r>
        <w:rPr>
          <w:rFonts w:ascii="Times New Roman" w:hAnsi="Times New Roman" w:cs="Times New Roman"/>
          <w:color w:val="524856"/>
        </w:rPr>
        <w:t>o</w:t>
      </w:r>
      <w:r>
        <w:rPr>
          <w:rFonts w:ascii="Times New Roman" w:hAnsi="Times New Roman" w:cs="Times New Roman"/>
          <w:color w:val="6B6371"/>
        </w:rPr>
        <w:t>vá</w:t>
      </w:r>
      <w:r>
        <w:rPr>
          <w:rFonts w:ascii="Times New Roman" w:hAnsi="Times New Roman" w:cs="Times New Roman"/>
          <w:color w:val="524856"/>
        </w:rPr>
        <w:t>ní toho</w:t>
      </w:r>
      <w:r>
        <w:rPr>
          <w:rFonts w:ascii="Times New Roman" w:hAnsi="Times New Roman" w:cs="Times New Roman"/>
          <w:color w:val="6B6371"/>
        </w:rPr>
        <w:t>t</w:t>
      </w:r>
      <w:r>
        <w:rPr>
          <w:rFonts w:ascii="Times New Roman" w:hAnsi="Times New Roman" w:cs="Times New Roman"/>
          <w:color w:val="524856"/>
        </w:rPr>
        <w:t>o n</w:t>
      </w:r>
      <w:r>
        <w:rPr>
          <w:rFonts w:ascii="Times New Roman" w:hAnsi="Times New Roman" w:cs="Times New Roman"/>
          <w:color w:val="6B6371"/>
        </w:rPr>
        <w:t>ař</w:t>
      </w:r>
      <w:r>
        <w:rPr>
          <w:rFonts w:ascii="Times New Roman" w:hAnsi="Times New Roman" w:cs="Times New Roman"/>
          <w:color w:val="524856"/>
        </w:rPr>
        <w:t>íze</w:t>
      </w:r>
      <w:r w:rsidR="007455E9">
        <w:rPr>
          <w:rFonts w:ascii="Times New Roman" w:hAnsi="Times New Roman" w:cs="Times New Roman"/>
          <w:color w:val="524856"/>
        </w:rPr>
        <w:t>ní provádí Obecní úřad Hamry</w:t>
      </w:r>
      <w:r>
        <w:rPr>
          <w:rFonts w:ascii="Times New Roman" w:hAnsi="Times New Roman" w:cs="Times New Roman"/>
          <w:color w:val="524856"/>
        </w:rPr>
        <w:t xml:space="preserve"> pro</w:t>
      </w:r>
      <w:r>
        <w:rPr>
          <w:rFonts w:ascii="Times New Roman" w:hAnsi="Times New Roman" w:cs="Times New Roman"/>
          <w:color w:val="6B6371"/>
        </w:rPr>
        <w:t>s</w:t>
      </w:r>
      <w:r>
        <w:rPr>
          <w:rFonts w:ascii="Times New Roman" w:hAnsi="Times New Roman" w:cs="Times New Roman"/>
          <w:color w:val="524856"/>
        </w:rPr>
        <w:t>t</w:t>
      </w:r>
      <w:r>
        <w:rPr>
          <w:rFonts w:ascii="Times New Roman" w:hAnsi="Times New Roman" w:cs="Times New Roman"/>
          <w:color w:val="6B6371"/>
        </w:rPr>
        <w:t>ř</w:t>
      </w:r>
      <w:r>
        <w:rPr>
          <w:rFonts w:ascii="Times New Roman" w:hAnsi="Times New Roman" w:cs="Times New Roman"/>
          <w:color w:val="524856"/>
        </w:rPr>
        <w:t>ednict</w:t>
      </w:r>
      <w:r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524856"/>
        </w:rPr>
        <w:t xml:space="preserve">ím </w:t>
      </w:r>
      <w:r w:rsidR="007455E9">
        <w:rPr>
          <w:rFonts w:ascii="Times New Roman" w:hAnsi="Times New Roman" w:cs="Times New Roman"/>
          <w:color w:val="524856"/>
        </w:rPr>
        <w:t xml:space="preserve">zastupitelů.  </w:t>
      </w:r>
    </w:p>
    <w:p w14:paraId="187BF624" w14:textId="77777777" w:rsidR="007455E9" w:rsidRDefault="007455E9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856"/>
        </w:rPr>
      </w:pPr>
    </w:p>
    <w:p w14:paraId="669E8A42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24856"/>
        </w:rPr>
      </w:pPr>
      <w:r>
        <w:rPr>
          <w:rFonts w:ascii="Arial" w:hAnsi="Arial" w:cs="Arial"/>
          <w:b/>
          <w:bCs/>
          <w:color w:val="524856"/>
        </w:rPr>
        <w:t>Č</w:t>
      </w:r>
      <w:r>
        <w:rPr>
          <w:rFonts w:ascii="Arial" w:hAnsi="Arial" w:cs="Arial"/>
          <w:b/>
          <w:bCs/>
          <w:color w:val="3A2835"/>
        </w:rPr>
        <w:t>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3A2835"/>
        </w:rPr>
        <w:t>I</w:t>
      </w:r>
      <w:r>
        <w:rPr>
          <w:rFonts w:ascii="Times New Roman" w:hAnsi="Times New Roman" w:cs="Times New Roman"/>
          <w:b/>
          <w:bCs/>
          <w:color w:val="524856"/>
        </w:rPr>
        <w:t>V</w:t>
      </w:r>
    </w:p>
    <w:p w14:paraId="6B2AF53E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24856"/>
        </w:rPr>
      </w:pPr>
      <w:r>
        <w:rPr>
          <w:rFonts w:ascii="Times New Roman" w:hAnsi="Times New Roman" w:cs="Times New Roman"/>
          <w:b/>
          <w:bCs/>
          <w:color w:val="524856"/>
        </w:rPr>
        <w:t>S</w:t>
      </w:r>
      <w:r>
        <w:rPr>
          <w:rFonts w:ascii="Times New Roman" w:hAnsi="Times New Roman" w:cs="Times New Roman"/>
          <w:b/>
          <w:bCs/>
          <w:color w:val="3A2835"/>
        </w:rPr>
        <w:t>ankc</w:t>
      </w:r>
      <w:r>
        <w:rPr>
          <w:rFonts w:ascii="Times New Roman" w:hAnsi="Times New Roman" w:cs="Times New Roman"/>
          <w:b/>
          <w:bCs/>
          <w:color w:val="524856"/>
        </w:rPr>
        <w:t>e</w:t>
      </w:r>
    </w:p>
    <w:p w14:paraId="6A0F419C" w14:textId="77777777" w:rsidR="00493B9B" w:rsidRDefault="00493B9B" w:rsidP="0074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2835"/>
        </w:rPr>
      </w:pPr>
      <w:r>
        <w:rPr>
          <w:rFonts w:ascii="Times New Roman" w:hAnsi="Times New Roman" w:cs="Times New Roman"/>
          <w:color w:val="524856"/>
        </w:rPr>
        <w:t>Poru</w:t>
      </w:r>
      <w:r>
        <w:rPr>
          <w:rFonts w:ascii="Times New Roman" w:hAnsi="Times New Roman" w:cs="Times New Roman"/>
          <w:color w:val="6B6371"/>
        </w:rPr>
        <w:t>ší</w:t>
      </w:r>
      <w:r>
        <w:rPr>
          <w:rFonts w:ascii="Times New Roman" w:hAnsi="Times New Roman" w:cs="Times New Roman"/>
          <w:color w:val="524856"/>
        </w:rPr>
        <w:t xml:space="preserve">-li právnická osoba nebo </w:t>
      </w:r>
      <w:r>
        <w:rPr>
          <w:rFonts w:ascii="Times New Roman" w:hAnsi="Times New Roman" w:cs="Times New Roman"/>
          <w:color w:val="6B6371"/>
        </w:rPr>
        <w:t>f</w:t>
      </w:r>
      <w:r>
        <w:rPr>
          <w:rFonts w:ascii="Times New Roman" w:hAnsi="Times New Roman" w:cs="Times New Roman"/>
          <w:color w:val="524856"/>
        </w:rPr>
        <w:t>yzická oso</w:t>
      </w:r>
      <w:r>
        <w:rPr>
          <w:rFonts w:ascii="Times New Roman" w:hAnsi="Times New Roman" w:cs="Times New Roman"/>
          <w:color w:val="3A2835"/>
        </w:rPr>
        <w:t>b</w:t>
      </w:r>
      <w:r>
        <w:rPr>
          <w:rFonts w:ascii="Times New Roman" w:hAnsi="Times New Roman" w:cs="Times New Roman"/>
          <w:color w:val="524856"/>
        </w:rPr>
        <w:t>a podnikající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při výkonu podnikatelské činnosti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povinnost sta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ovenou tímto nařízením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 xml:space="preserve">může jí být podle zvláštního právního předpisu </w:t>
      </w:r>
      <w:r w:rsidRPr="007455E9">
        <w:rPr>
          <w:rFonts w:ascii="Arial" w:hAnsi="Arial" w:cs="Arial"/>
          <w:b/>
          <w:color w:val="6B6371"/>
          <w:vertAlign w:val="superscript"/>
        </w:rPr>
        <w:t>(I)</w:t>
      </w:r>
      <w:r w:rsidRPr="007455E9">
        <w:rPr>
          <w:rFonts w:ascii="Arial" w:hAnsi="Arial" w:cs="Arial"/>
          <w:color w:val="6B6371"/>
        </w:rPr>
        <w:t xml:space="preserve"> </w:t>
      </w:r>
      <w:r w:rsidR="007455E9">
        <w:rPr>
          <w:rFonts w:ascii="Arial" w:hAnsi="Arial" w:cs="Arial"/>
          <w:color w:val="6B637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524856"/>
        </w:rPr>
        <w:t>ulo</w:t>
      </w:r>
      <w:r>
        <w:rPr>
          <w:rFonts w:ascii="Times New Roman" w:hAnsi="Times New Roman" w:cs="Times New Roman"/>
          <w:color w:val="6B6371"/>
        </w:rPr>
        <w:t>ž</w:t>
      </w:r>
      <w:r>
        <w:rPr>
          <w:rFonts w:ascii="Times New Roman" w:hAnsi="Times New Roman" w:cs="Times New Roman"/>
          <w:color w:val="524856"/>
        </w:rPr>
        <w:t>ena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pokut</w:t>
      </w:r>
      <w:r>
        <w:rPr>
          <w:rFonts w:ascii="Times New Roman" w:hAnsi="Times New Roman" w:cs="Times New Roman"/>
          <w:color w:val="6B6371"/>
        </w:rPr>
        <w:t xml:space="preserve">a </w:t>
      </w:r>
      <w:r>
        <w:rPr>
          <w:rFonts w:ascii="Times New Roman" w:hAnsi="Times New Roman" w:cs="Times New Roman"/>
          <w:color w:val="524856"/>
        </w:rPr>
        <w:t>a</w:t>
      </w:r>
      <w:r>
        <w:rPr>
          <w:rFonts w:ascii="Times New Roman" w:hAnsi="Times New Roman" w:cs="Times New Roman"/>
          <w:color w:val="6B6371"/>
        </w:rPr>
        <w:t xml:space="preserve">ž </w:t>
      </w:r>
      <w:r>
        <w:rPr>
          <w:rFonts w:ascii="Times New Roman" w:hAnsi="Times New Roman" w:cs="Times New Roman"/>
          <w:color w:val="524856"/>
        </w:rPr>
        <w:t>do výše 200 000</w:t>
      </w:r>
      <w:r>
        <w:rPr>
          <w:rFonts w:ascii="Times New Roman" w:hAnsi="Times New Roman" w:cs="Times New Roman"/>
          <w:color w:val="6B6371"/>
        </w:rPr>
        <w:t>,</w:t>
      </w:r>
      <w:r>
        <w:rPr>
          <w:rFonts w:ascii="Times New Roman" w:hAnsi="Times New Roman" w:cs="Times New Roman"/>
          <w:color w:val="524856"/>
        </w:rPr>
        <w:t>- Kč</w:t>
      </w:r>
      <w:r>
        <w:rPr>
          <w:rFonts w:ascii="Times New Roman" w:hAnsi="Times New Roman" w:cs="Times New Roman"/>
          <w:color w:val="6B6371"/>
        </w:rPr>
        <w:t>.</w:t>
      </w:r>
      <w:r w:rsidR="007455E9">
        <w:rPr>
          <w:rFonts w:ascii="Times New Roman" w:hAnsi="Times New Roman" w:cs="Times New Roman"/>
          <w:color w:val="6B6371"/>
        </w:rPr>
        <w:t xml:space="preserve"> </w:t>
      </w:r>
      <w:r>
        <w:rPr>
          <w:rFonts w:ascii="Times New Roman" w:hAnsi="Times New Roman" w:cs="Times New Roman"/>
          <w:color w:val="524856"/>
        </w:rPr>
        <w:t>Poru</w:t>
      </w:r>
      <w:r>
        <w:rPr>
          <w:rFonts w:ascii="Times New Roman" w:hAnsi="Times New Roman" w:cs="Times New Roman"/>
          <w:color w:val="6B6371"/>
        </w:rPr>
        <w:t>š</w:t>
      </w:r>
      <w:r>
        <w:rPr>
          <w:rFonts w:ascii="Times New Roman" w:hAnsi="Times New Roman" w:cs="Times New Roman"/>
          <w:color w:val="524856"/>
        </w:rPr>
        <w:t xml:space="preserve">í-li </w:t>
      </w:r>
      <w:r>
        <w:rPr>
          <w:rFonts w:ascii="Times New Roman" w:hAnsi="Times New Roman" w:cs="Times New Roman"/>
          <w:color w:val="6B6371"/>
        </w:rPr>
        <w:t>f</w:t>
      </w:r>
      <w:r>
        <w:rPr>
          <w:rFonts w:ascii="Times New Roman" w:hAnsi="Times New Roman" w:cs="Times New Roman"/>
          <w:color w:val="524856"/>
        </w:rPr>
        <w:t>y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ická osoba po</w:t>
      </w:r>
      <w:r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524856"/>
        </w:rPr>
        <w:t>innost stanovenou tímto nařízením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mů</w:t>
      </w:r>
      <w:r>
        <w:rPr>
          <w:rFonts w:ascii="Times New Roman" w:hAnsi="Times New Roman" w:cs="Times New Roman"/>
          <w:color w:val="6B6371"/>
        </w:rPr>
        <w:t>ž</w:t>
      </w:r>
      <w:r>
        <w:rPr>
          <w:rFonts w:ascii="Times New Roman" w:hAnsi="Times New Roman" w:cs="Times New Roman"/>
          <w:color w:val="524856"/>
        </w:rPr>
        <w:t>e jí b</w:t>
      </w:r>
      <w:r>
        <w:rPr>
          <w:rFonts w:ascii="Times New Roman" w:hAnsi="Times New Roman" w:cs="Times New Roman"/>
          <w:color w:val="6B6371"/>
        </w:rPr>
        <w:t>ý</w:t>
      </w:r>
      <w:r>
        <w:rPr>
          <w:rFonts w:ascii="Times New Roman" w:hAnsi="Times New Roman" w:cs="Times New Roman"/>
          <w:color w:val="524856"/>
        </w:rPr>
        <w:t>t pod</w:t>
      </w:r>
      <w:r>
        <w:rPr>
          <w:rFonts w:ascii="Times New Roman" w:hAnsi="Times New Roman" w:cs="Times New Roman"/>
          <w:color w:val="3A2835"/>
        </w:rPr>
        <w:t>l</w:t>
      </w:r>
      <w:r>
        <w:rPr>
          <w:rFonts w:ascii="Times New Roman" w:hAnsi="Times New Roman" w:cs="Times New Roman"/>
          <w:color w:val="524856"/>
        </w:rPr>
        <w:t>e zvl</w:t>
      </w:r>
      <w:r>
        <w:rPr>
          <w:rFonts w:ascii="Times New Roman" w:hAnsi="Times New Roman" w:cs="Times New Roman"/>
          <w:color w:val="6B6371"/>
        </w:rPr>
        <w:t>áš</w:t>
      </w:r>
      <w:r>
        <w:rPr>
          <w:rFonts w:ascii="Times New Roman" w:hAnsi="Times New Roman" w:cs="Times New Roman"/>
          <w:color w:val="524856"/>
        </w:rPr>
        <w:t>tního</w:t>
      </w:r>
      <w:r w:rsidR="007455E9">
        <w:rPr>
          <w:rFonts w:ascii="Times New Roman" w:hAnsi="Times New Roman" w:cs="Times New Roman"/>
          <w:color w:val="524856"/>
        </w:rPr>
        <w:t xml:space="preserve"> </w:t>
      </w:r>
      <w:r>
        <w:rPr>
          <w:rFonts w:ascii="Times New Roman" w:hAnsi="Times New Roman" w:cs="Times New Roman"/>
          <w:color w:val="524856"/>
        </w:rPr>
        <w:t>pr</w:t>
      </w:r>
      <w:r>
        <w:rPr>
          <w:rFonts w:ascii="Times New Roman" w:hAnsi="Times New Roman" w:cs="Times New Roman"/>
          <w:color w:val="6B6371"/>
        </w:rPr>
        <w:t>á</w:t>
      </w:r>
      <w:r>
        <w:rPr>
          <w:rFonts w:ascii="Times New Roman" w:hAnsi="Times New Roman" w:cs="Times New Roman"/>
          <w:color w:val="524856"/>
        </w:rPr>
        <w:t xml:space="preserve">vního předpisu </w:t>
      </w:r>
      <w:r w:rsidRPr="007455E9">
        <w:rPr>
          <w:rFonts w:ascii="Times New Roman" w:hAnsi="Times New Roman" w:cs="Times New Roman"/>
          <w:b/>
          <w:color w:val="6B6371"/>
          <w:vertAlign w:val="superscript"/>
        </w:rPr>
        <w:t>(2)</w:t>
      </w:r>
      <w:r w:rsidR="007455E9">
        <w:rPr>
          <w:rFonts w:ascii="Times New Roman" w:hAnsi="Times New Roman" w:cs="Times New Roman"/>
          <w:b/>
          <w:color w:val="6B6371"/>
          <w:vertAlign w:val="superscript"/>
        </w:rPr>
        <w:t xml:space="preserve">  </w:t>
      </w:r>
      <w:r>
        <w:rPr>
          <w:rFonts w:ascii="Times New Roman" w:hAnsi="Times New Roman" w:cs="Times New Roman"/>
          <w:color w:val="6B637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524856"/>
        </w:rPr>
        <w:t>uložena pokuta až do výše 30 000,- Kč</w:t>
      </w:r>
      <w:r>
        <w:rPr>
          <w:rFonts w:ascii="Times New Roman" w:hAnsi="Times New Roman" w:cs="Times New Roman"/>
          <w:color w:val="3A2835"/>
        </w:rPr>
        <w:t>.</w:t>
      </w:r>
    </w:p>
    <w:p w14:paraId="6654E1B3" w14:textId="77777777" w:rsidR="007455E9" w:rsidRDefault="007455E9" w:rsidP="0074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2835"/>
        </w:rPr>
      </w:pPr>
    </w:p>
    <w:p w14:paraId="61637CAC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24856"/>
        </w:rPr>
      </w:pPr>
      <w:r>
        <w:rPr>
          <w:rFonts w:ascii="Arial" w:hAnsi="Arial" w:cs="Arial"/>
          <w:b/>
          <w:bCs/>
          <w:color w:val="3A2835"/>
        </w:rPr>
        <w:t>ČI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524856"/>
        </w:rPr>
        <w:t>V</w:t>
      </w:r>
    </w:p>
    <w:p w14:paraId="40B2BADC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</w:rPr>
      </w:pPr>
      <w:r>
        <w:rPr>
          <w:rFonts w:ascii="Times New Roman" w:hAnsi="Times New Roman" w:cs="Times New Roman"/>
          <w:b/>
          <w:bCs/>
          <w:color w:val="524856"/>
        </w:rPr>
        <w:t>Vý</w:t>
      </w:r>
      <w:r>
        <w:rPr>
          <w:rFonts w:ascii="Times New Roman" w:hAnsi="Times New Roman" w:cs="Times New Roman"/>
          <w:b/>
          <w:bCs/>
          <w:color w:val="3A2835"/>
        </w:rPr>
        <w:t>jimka</w:t>
      </w:r>
    </w:p>
    <w:p w14:paraId="23B764BD" w14:textId="77777777" w:rsidR="00493B9B" w:rsidRDefault="00493B9B" w:rsidP="0074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6B6371"/>
        </w:rPr>
        <w:t>Zá</w:t>
      </w:r>
      <w:r>
        <w:rPr>
          <w:rFonts w:ascii="Times New Roman" w:hAnsi="Times New Roman" w:cs="Times New Roman"/>
          <w:color w:val="524856"/>
        </w:rPr>
        <w:t>ka</w:t>
      </w:r>
      <w:r>
        <w:rPr>
          <w:rFonts w:ascii="Times New Roman" w:hAnsi="Times New Roman" w:cs="Times New Roman"/>
          <w:color w:val="6B6371"/>
        </w:rPr>
        <w:t xml:space="preserve">z </w:t>
      </w:r>
      <w:r>
        <w:rPr>
          <w:rFonts w:ascii="Times New Roman" w:hAnsi="Times New Roman" w:cs="Times New Roman"/>
          <w:color w:val="524856"/>
        </w:rPr>
        <w:t>podom</w:t>
      </w:r>
      <w:r>
        <w:rPr>
          <w:rFonts w:ascii="Times New Roman" w:hAnsi="Times New Roman" w:cs="Times New Roman"/>
          <w:color w:val="3A2835"/>
        </w:rPr>
        <w:t>n</w:t>
      </w:r>
      <w:r>
        <w:rPr>
          <w:rFonts w:ascii="Times New Roman" w:hAnsi="Times New Roman" w:cs="Times New Roman"/>
          <w:color w:val="524856"/>
        </w:rPr>
        <w:t>ího a pochů</w:t>
      </w:r>
      <w:r>
        <w:rPr>
          <w:rFonts w:ascii="Times New Roman" w:hAnsi="Times New Roman" w:cs="Times New Roman"/>
          <w:color w:val="6B6371"/>
        </w:rPr>
        <w:t>z</w:t>
      </w:r>
      <w:r>
        <w:rPr>
          <w:rFonts w:ascii="Times New Roman" w:hAnsi="Times New Roman" w:cs="Times New Roman"/>
          <w:color w:val="524856"/>
        </w:rPr>
        <w:t>ko</w:t>
      </w:r>
      <w:r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524856"/>
        </w:rPr>
        <w:t>ého p</w:t>
      </w:r>
      <w:r>
        <w:rPr>
          <w:rFonts w:ascii="Times New Roman" w:hAnsi="Times New Roman" w:cs="Times New Roman"/>
          <w:color w:val="6B6371"/>
        </w:rPr>
        <w:t>r</w:t>
      </w:r>
      <w:r>
        <w:rPr>
          <w:rFonts w:ascii="Times New Roman" w:hAnsi="Times New Roman" w:cs="Times New Roman"/>
          <w:color w:val="524856"/>
        </w:rPr>
        <w:t>odeje se net</w:t>
      </w:r>
      <w:r>
        <w:rPr>
          <w:rFonts w:ascii="Times New Roman" w:hAnsi="Times New Roman" w:cs="Times New Roman"/>
          <w:color w:val="6B6371"/>
        </w:rPr>
        <w:t>ý</w:t>
      </w:r>
      <w:r>
        <w:rPr>
          <w:rFonts w:ascii="Times New Roman" w:hAnsi="Times New Roman" w:cs="Times New Roman"/>
          <w:color w:val="524856"/>
        </w:rPr>
        <w:t>ká celorepublikov</w:t>
      </w:r>
      <w:r>
        <w:rPr>
          <w:rFonts w:ascii="Times New Roman" w:hAnsi="Times New Roman" w:cs="Times New Roman"/>
          <w:color w:val="6B6371"/>
        </w:rPr>
        <w:t>ý</w:t>
      </w:r>
      <w:r>
        <w:rPr>
          <w:rFonts w:ascii="Times New Roman" w:hAnsi="Times New Roman" w:cs="Times New Roman"/>
          <w:color w:val="524856"/>
        </w:rPr>
        <w:t xml:space="preserve">ch </w:t>
      </w:r>
      <w:r>
        <w:rPr>
          <w:rFonts w:ascii="Times New Roman" w:hAnsi="Times New Roman" w:cs="Times New Roman"/>
          <w:color w:val="6B6371"/>
        </w:rPr>
        <w:t>v</w:t>
      </w:r>
      <w:r>
        <w:rPr>
          <w:rFonts w:ascii="Times New Roman" w:hAnsi="Times New Roman" w:cs="Times New Roman"/>
          <w:color w:val="524856"/>
        </w:rPr>
        <w:t>eřejných sbírek</w:t>
      </w:r>
      <w:r>
        <w:rPr>
          <w:rFonts w:ascii="Times New Roman" w:hAnsi="Times New Roman" w:cs="Times New Roman"/>
          <w:color w:val="6B6371"/>
        </w:rPr>
        <w:t xml:space="preserve">, </w:t>
      </w:r>
      <w:r>
        <w:rPr>
          <w:rFonts w:ascii="Times New Roman" w:hAnsi="Times New Roman" w:cs="Times New Roman"/>
          <w:color w:val="524856"/>
        </w:rPr>
        <w:t>pokud</w:t>
      </w:r>
    </w:p>
    <w:p w14:paraId="4DA05FD4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>budou příspěvky dobrovoln</w:t>
      </w:r>
      <w:r>
        <w:rPr>
          <w:rFonts w:ascii="Times New Roman" w:hAnsi="Times New Roman" w:cs="Times New Roman"/>
          <w:color w:val="6B6371"/>
        </w:rPr>
        <w:t>é</w:t>
      </w:r>
      <w:r>
        <w:rPr>
          <w:rFonts w:ascii="Times New Roman" w:hAnsi="Times New Roman" w:cs="Times New Roman"/>
          <w:color w:val="524856"/>
        </w:rPr>
        <w:t>.</w:t>
      </w:r>
    </w:p>
    <w:p w14:paraId="1C89388F" w14:textId="77777777" w:rsidR="007455E9" w:rsidRDefault="007455E9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856"/>
        </w:rPr>
      </w:pPr>
    </w:p>
    <w:p w14:paraId="574B990B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24856"/>
          <w:sz w:val="20"/>
          <w:szCs w:val="20"/>
        </w:rPr>
      </w:pPr>
      <w:r>
        <w:rPr>
          <w:rFonts w:ascii="Arial" w:hAnsi="Arial" w:cs="Arial"/>
          <w:b/>
          <w:bCs/>
          <w:color w:val="524856"/>
        </w:rPr>
        <w:t>Č</w:t>
      </w:r>
      <w:r>
        <w:rPr>
          <w:rFonts w:ascii="Arial" w:hAnsi="Arial" w:cs="Arial"/>
          <w:b/>
          <w:bCs/>
          <w:color w:val="3A2835"/>
        </w:rPr>
        <w:t>I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524856"/>
          <w:sz w:val="20"/>
          <w:szCs w:val="20"/>
        </w:rPr>
        <w:t>VI</w:t>
      </w:r>
    </w:p>
    <w:p w14:paraId="0A3B25B3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2835"/>
        </w:rPr>
      </w:pPr>
      <w:r>
        <w:rPr>
          <w:rFonts w:ascii="Times New Roman" w:hAnsi="Times New Roman" w:cs="Times New Roman"/>
          <w:b/>
          <w:bCs/>
          <w:color w:val="524856"/>
        </w:rPr>
        <w:t>Ú</w:t>
      </w:r>
      <w:r>
        <w:rPr>
          <w:rFonts w:ascii="Times New Roman" w:hAnsi="Times New Roman" w:cs="Times New Roman"/>
          <w:b/>
          <w:bCs/>
          <w:color w:val="3A2835"/>
        </w:rPr>
        <w:t>činno</w:t>
      </w:r>
      <w:r>
        <w:rPr>
          <w:rFonts w:ascii="Times New Roman" w:hAnsi="Times New Roman" w:cs="Times New Roman"/>
          <w:b/>
          <w:bCs/>
          <w:color w:val="524856"/>
        </w:rPr>
        <w:t>s</w:t>
      </w:r>
      <w:r>
        <w:rPr>
          <w:rFonts w:ascii="Times New Roman" w:hAnsi="Times New Roman" w:cs="Times New Roman"/>
          <w:b/>
          <w:bCs/>
          <w:color w:val="3A2835"/>
        </w:rPr>
        <w:t>t</w:t>
      </w:r>
    </w:p>
    <w:p w14:paraId="1A21EA51" w14:textId="77777777" w:rsidR="00493B9B" w:rsidRDefault="00493B9B" w:rsidP="0049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6B6371"/>
        </w:rPr>
        <w:t>To</w:t>
      </w:r>
      <w:r>
        <w:rPr>
          <w:rFonts w:ascii="Times New Roman" w:hAnsi="Times New Roman" w:cs="Times New Roman"/>
          <w:color w:val="524856"/>
        </w:rPr>
        <w:t>to n</w:t>
      </w:r>
      <w:r>
        <w:rPr>
          <w:rFonts w:ascii="Times New Roman" w:hAnsi="Times New Roman" w:cs="Times New Roman"/>
          <w:color w:val="6B6371"/>
        </w:rPr>
        <w:t>ař</w:t>
      </w:r>
      <w:r>
        <w:rPr>
          <w:rFonts w:ascii="Times New Roman" w:hAnsi="Times New Roman" w:cs="Times New Roman"/>
          <w:color w:val="524856"/>
        </w:rPr>
        <w:t>í</w:t>
      </w:r>
      <w:r>
        <w:rPr>
          <w:rFonts w:ascii="Times New Roman" w:hAnsi="Times New Roman" w:cs="Times New Roman"/>
          <w:color w:val="6B6371"/>
        </w:rPr>
        <w:t>ze</w:t>
      </w:r>
      <w:r>
        <w:rPr>
          <w:rFonts w:ascii="Times New Roman" w:hAnsi="Times New Roman" w:cs="Times New Roman"/>
          <w:color w:val="524856"/>
        </w:rPr>
        <w:t>ní nab</w:t>
      </w:r>
      <w:r>
        <w:rPr>
          <w:rFonts w:ascii="Times New Roman" w:hAnsi="Times New Roman" w:cs="Times New Roman"/>
          <w:color w:val="6B6371"/>
        </w:rPr>
        <w:t xml:space="preserve">ývá </w:t>
      </w:r>
      <w:r>
        <w:rPr>
          <w:rFonts w:ascii="Times New Roman" w:hAnsi="Times New Roman" w:cs="Times New Roman"/>
          <w:color w:val="524856"/>
        </w:rPr>
        <w:t>ú</w:t>
      </w:r>
      <w:r>
        <w:rPr>
          <w:rFonts w:ascii="Times New Roman" w:hAnsi="Times New Roman" w:cs="Times New Roman"/>
          <w:color w:val="6B6371"/>
        </w:rPr>
        <w:t>č</w:t>
      </w:r>
      <w:r>
        <w:rPr>
          <w:rFonts w:ascii="Times New Roman" w:hAnsi="Times New Roman" w:cs="Times New Roman"/>
          <w:color w:val="524856"/>
        </w:rPr>
        <w:t xml:space="preserve">innosti dnem </w:t>
      </w:r>
      <w:r w:rsidRPr="00B772A7">
        <w:rPr>
          <w:rFonts w:ascii="Times New Roman" w:hAnsi="Times New Roman" w:cs="Times New Roman"/>
          <w:color w:val="524856"/>
        </w:rPr>
        <w:t>1</w:t>
      </w:r>
      <w:r w:rsidRPr="00B772A7">
        <w:rPr>
          <w:rFonts w:ascii="Times New Roman" w:hAnsi="Times New Roman" w:cs="Times New Roman"/>
          <w:color w:val="000000"/>
        </w:rPr>
        <w:t>.</w:t>
      </w:r>
      <w:r w:rsidR="00B772A7" w:rsidRPr="00B772A7">
        <w:rPr>
          <w:rFonts w:ascii="Times New Roman" w:hAnsi="Times New Roman" w:cs="Times New Roman"/>
          <w:color w:val="524856"/>
        </w:rPr>
        <w:t>8.2014</w:t>
      </w:r>
    </w:p>
    <w:p w14:paraId="2226F84C" w14:textId="77777777" w:rsidR="00DE49C3" w:rsidRDefault="00DE49C3" w:rsidP="00493B9B">
      <w:pPr>
        <w:rPr>
          <w:rFonts w:ascii="Times New Roman" w:hAnsi="Times New Roman" w:cs="Times New Roman"/>
          <w:color w:val="524856"/>
        </w:rPr>
      </w:pPr>
    </w:p>
    <w:p w14:paraId="4C105167" w14:textId="77777777" w:rsidR="007455E9" w:rsidRDefault="007455E9" w:rsidP="007455E9">
      <w:pPr>
        <w:spacing w:after="0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>………………………………….                                                      …………………………………</w:t>
      </w:r>
    </w:p>
    <w:p w14:paraId="290FB56F" w14:textId="77777777" w:rsidR="007455E9" w:rsidRDefault="007455E9" w:rsidP="007455E9">
      <w:pPr>
        <w:spacing w:after="0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 xml:space="preserve">          Mgr. Radek Klukan                                                                                   Petr Stejskal </w:t>
      </w:r>
    </w:p>
    <w:p w14:paraId="5AB03512" w14:textId="7AFB1CB9" w:rsidR="007455E9" w:rsidRDefault="007455E9" w:rsidP="007455E9">
      <w:pPr>
        <w:spacing w:after="0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 xml:space="preserve">           místostarosta obce                                                                                    starosta obce </w:t>
      </w:r>
    </w:p>
    <w:p w14:paraId="0E89D0A8" w14:textId="2D4E72F0" w:rsidR="00FF058E" w:rsidRDefault="00FF058E" w:rsidP="007455E9">
      <w:pPr>
        <w:spacing w:after="0"/>
        <w:rPr>
          <w:rFonts w:ascii="Times New Roman" w:hAnsi="Times New Roman" w:cs="Times New Roman"/>
          <w:color w:val="524856"/>
        </w:rPr>
      </w:pPr>
      <w:r>
        <w:rPr>
          <w:rFonts w:ascii="Times New Roman" w:hAnsi="Times New Roman" w:cs="Times New Roman"/>
          <w:color w:val="524856"/>
        </w:rPr>
        <w:t xml:space="preserve">                     v.r.                                                                                                         v.r.</w:t>
      </w:r>
    </w:p>
    <w:p w14:paraId="34F0D3E6" w14:textId="77777777" w:rsidR="009B78F8" w:rsidRDefault="009B78F8" w:rsidP="007455E9">
      <w:pPr>
        <w:spacing w:after="0"/>
      </w:pPr>
    </w:p>
    <w:p w14:paraId="15FDE8A9" w14:textId="77777777" w:rsidR="009B78F8" w:rsidRPr="009B78F8" w:rsidRDefault="009B78F8" w:rsidP="007455E9">
      <w:pPr>
        <w:spacing w:after="0"/>
        <w:rPr>
          <w:i/>
        </w:rPr>
      </w:pPr>
      <w:r w:rsidRPr="009B78F8">
        <w:rPr>
          <w:i/>
        </w:rPr>
        <w:t xml:space="preserve">Vyvěšeno na úřední desce: dne </w:t>
      </w:r>
      <w:r w:rsidR="00B772A7">
        <w:rPr>
          <w:i/>
        </w:rPr>
        <w:t>9.7. 2014</w:t>
      </w:r>
    </w:p>
    <w:p w14:paraId="48D36785" w14:textId="77777777" w:rsidR="009B78F8" w:rsidRPr="009B78F8" w:rsidRDefault="009B78F8" w:rsidP="007455E9">
      <w:pPr>
        <w:spacing w:after="0"/>
        <w:rPr>
          <w:i/>
        </w:rPr>
      </w:pPr>
      <w:r w:rsidRPr="009B78F8">
        <w:rPr>
          <w:i/>
        </w:rPr>
        <w:t xml:space="preserve">Sejmuto z úřední desky:       dne </w:t>
      </w:r>
    </w:p>
    <w:p w14:paraId="71374822" w14:textId="77777777" w:rsidR="009B78F8" w:rsidRDefault="009B78F8" w:rsidP="007455E9">
      <w:pPr>
        <w:pBdr>
          <w:bottom w:val="single" w:sz="6" w:space="1" w:color="auto"/>
        </w:pBdr>
        <w:spacing w:after="0"/>
        <w:rPr>
          <w:i/>
        </w:rPr>
      </w:pPr>
      <w:r w:rsidRPr="009B78F8">
        <w:rPr>
          <w:i/>
        </w:rPr>
        <w:t xml:space="preserve">Ve stanovenou dobu byla písemnost zveřejněna i na elektronické úřední desce. </w:t>
      </w:r>
    </w:p>
    <w:p w14:paraId="70D732FD" w14:textId="77777777" w:rsidR="009B78F8" w:rsidRDefault="009B78F8" w:rsidP="009B78F8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§ 58 odst. 4 zák. č. 128/2000 Sb., o obcích (obecní zřízení) ve znění pozdějších předpisů </w:t>
      </w:r>
    </w:p>
    <w:p w14:paraId="0ACC10D2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§ 46 odst. 3 zák. č. 200/1990 Sb., o přestupcích ve znění pozdějších předpisů </w:t>
      </w:r>
    </w:p>
    <w:sectPr w:rsidR="009B78F8" w:rsidRPr="009B78F8" w:rsidSect="00DE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900"/>
    <w:multiLevelType w:val="hybridMultilevel"/>
    <w:tmpl w:val="7C7ABB0A"/>
    <w:lvl w:ilvl="0" w:tplc="B0567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9B"/>
    <w:rsid w:val="003F158C"/>
    <w:rsid w:val="00493B9B"/>
    <w:rsid w:val="00742FDC"/>
    <w:rsid w:val="007455E9"/>
    <w:rsid w:val="007D21A3"/>
    <w:rsid w:val="008B5B83"/>
    <w:rsid w:val="009B78F8"/>
    <w:rsid w:val="00B772A7"/>
    <w:rsid w:val="00D56002"/>
    <w:rsid w:val="00DE49C3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6D54"/>
  <w15:docId w15:val="{49AEC991-B07C-4D0E-ACE6-40DCAC70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2141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</dc:creator>
  <cp:keywords/>
  <dc:description/>
  <cp:lastModifiedBy>Petr Stejskal</cp:lastModifiedBy>
  <cp:revision>11</cp:revision>
  <cp:lastPrinted>2014-07-07T18:03:00Z</cp:lastPrinted>
  <dcterms:created xsi:type="dcterms:W3CDTF">2014-05-17T07:46:00Z</dcterms:created>
  <dcterms:modified xsi:type="dcterms:W3CDTF">2024-11-25T12:41:00Z</dcterms:modified>
</cp:coreProperties>
</file>