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D784" w14:textId="77777777" w:rsidR="00DC1E17" w:rsidRDefault="00DC1E17" w:rsidP="009F4CA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6B7079F4" w14:textId="5C201530" w:rsidR="00DC1E17" w:rsidRDefault="00DC1E17" w:rsidP="009F4CA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b/>
          <w:noProof/>
        </w:rPr>
        <w:drawing>
          <wp:inline distT="0" distB="0" distL="0" distR="0" wp14:anchorId="42B31CCB" wp14:editId="612824FE">
            <wp:extent cx="952500" cy="9620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17DFC" w14:textId="77777777" w:rsidR="00DC1E17" w:rsidRDefault="00DC1E17" w:rsidP="009F4CA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37E1039E" w14:textId="343ADDDA" w:rsidR="009F4CA1" w:rsidRPr="00D448BA" w:rsidRDefault="009F4CA1" w:rsidP="009F4CA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L O M</w:t>
      </w:r>
    </w:p>
    <w:p w14:paraId="4E548609" w14:textId="77777777" w:rsidR="009F4CA1" w:rsidRPr="00D448BA" w:rsidRDefault="009F4CA1" w:rsidP="009F4CA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1BA6E59B" w14:textId="77777777" w:rsidR="009F4CA1" w:rsidRPr="00D448BA" w:rsidRDefault="009F4CA1" w:rsidP="009F4CA1">
      <w:pPr>
        <w:jc w:val="center"/>
        <w:rPr>
          <w:b/>
          <w:sz w:val="32"/>
        </w:rPr>
      </w:pPr>
      <w:r w:rsidRPr="00D448BA">
        <w:rPr>
          <w:b/>
          <w:sz w:val="32"/>
        </w:rPr>
        <w:t xml:space="preserve">ZASTUPITELSTVO </w:t>
      </w:r>
      <w:r>
        <w:rPr>
          <w:b/>
          <w:sz w:val="32"/>
        </w:rPr>
        <w:t>MĚSTA LOM</w:t>
      </w:r>
    </w:p>
    <w:p w14:paraId="6CC33915" w14:textId="77777777" w:rsidR="009F4CA1" w:rsidRPr="00D448BA" w:rsidRDefault="009F4CA1" w:rsidP="009F4CA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871C94D" w14:textId="417F5CD6" w:rsidR="009F4CA1" w:rsidRPr="00D448BA" w:rsidRDefault="009F4CA1" w:rsidP="009F4CA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D448BA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  <w:r w:rsidR="00DC1E17">
        <w:rPr>
          <w:rFonts w:ascii="Times New Roman" w:eastAsia="MS Mincho" w:hAnsi="Times New Roman"/>
          <w:b/>
          <w:bCs/>
          <w:sz w:val="32"/>
          <w:szCs w:val="32"/>
          <w:lang w:val="cs-CZ"/>
        </w:rPr>
        <w:t xml:space="preserve"> č.   </w:t>
      </w:r>
      <w:r w:rsidR="00554135">
        <w:rPr>
          <w:rFonts w:ascii="Times New Roman" w:eastAsia="MS Mincho" w:hAnsi="Times New Roman"/>
          <w:b/>
          <w:bCs/>
          <w:sz w:val="32"/>
          <w:szCs w:val="32"/>
          <w:lang w:val="cs-CZ"/>
        </w:rPr>
        <w:t>2</w:t>
      </w:r>
      <w:r w:rsidR="00DC1E17">
        <w:rPr>
          <w:rFonts w:ascii="Times New Roman" w:eastAsia="MS Mincho" w:hAnsi="Times New Roman"/>
          <w:b/>
          <w:bCs/>
          <w:sz w:val="32"/>
          <w:szCs w:val="32"/>
          <w:lang w:val="cs-CZ"/>
        </w:rPr>
        <w:t>/2022</w:t>
      </w:r>
      <w:r w:rsidRPr="00D448BA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60444D63" w14:textId="77777777" w:rsidR="001A41FC" w:rsidRPr="008F3D2E" w:rsidRDefault="001A41FC" w:rsidP="00223713">
      <w:pPr>
        <w:jc w:val="center"/>
      </w:pPr>
    </w:p>
    <w:p w14:paraId="3759B492" w14:textId="77777777" w:rsidR="00223713" w:rsidRPr="00944DB4" w:rsidRDefault="00223713" w:rsidP="002237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o zákazu požívání alkoholických nápojů na vyb</w:t>
      </w:r>
      <w:r w:rsidR="0074475D">
        <w:rPr>
          <w:b/>
          <w:sz w:val="28"/>
          <w:szCs w:val="28"/>
        </w:rPr>
        <w:t>raných veřejných prostranstvích</w:t>
      </w:r>
    </w:p>
    <w:p w14:paraId="07710435" w14:textId="77777777" w:rsidR="001A41FC" w:rsidRPr="008F3D2E" w:rsidRDefault="001A41FC" w:rsidP="00223713">
      <w:pPr>
        <w:autoSpaceDE w:val="0"/>
        <w:autoSpaceDN w:val="0"/>
        <w:adjustRightInd w:val="0"/>
        <w:rPr>
          <w:b/>
        </w:rPr>
      </w:pPr>
    </w:p>
    <w:p w14:paraId="15BB1D74" w14:textId="0D8086F0" w:rsidR="001A41FC" w:rsidRDefault="001A41FC" w:rsidP="00223713">
      <w:pPr>
        <w:jc w:val="both"/>
        <w:rPr>
          <w:i/>
          <w:sz w:val="24"/>
          <w:szCs w:val="24"/>
        </w:rPr>
      </w:pPr>
      <w:r w:rsidRPr="009F4CA1">
        <w:rPr>
          <w:i/>
          <w:sz w:val="24"/>
          <w:szCs w:val="24"/>
        </w:rPr>
        <w:t xml:space="preserve">Zastupitelstvo města </w:t>
      </w:r>
      <w:r w:rsidR="009F4CA1" w:rsidRPr="009F4CA1">
        <w:rPr>
          <w:i/>
          <w:sz w:val="24"/>
          <w:szCs w:val="24"/>
        </w:rPr>
        <w:t>Lom</w:t>
      </w:r>
      <w:r w:rsidRPr="009F4CA1">
        <w:rPr>
          <w:i/>
          <w:sz w:val="24"/>
          <w:szCs w:val="24"/>
        </w:rPr>
        <w:t xml:space="preserve"> se na svém zasedání dne </w:t>
      </w:r>
      <w:r w:rsidR="00554135">
        <w:rPr>
          <w:i/>
          <w:sz w:val="24"/>
          <w:szCs w:val="24"/>
        </w:rPr>
        <w:t>16.09.</w:t>
      </w:r>
      <w:r w:rsidR="00D87AA5" w:rsidRPr="009F4CA1">
        <w:rPr>
          <w:i/>
          <w:sz w:val="24"/>
          <w:szCs w:val="24"/>
        </w:rPr>
        <w:t xml:space="preserve"> </w:t>
      </w:r>
      <w:r w:rsidRPr="009F4CA1">
        <w:rPr>
          <w:i/>
          <w:sz w:val="24"/>
          <w:szCs w:val="24"/>
        </w:rPr>
        <w:t>20</w:t>
      </w:r>
      <w:r w:rsidR="008A52D1" w:rsidRPr="009F4CA1">
        <w:rPr>
          <w:i/>
          <w:sz w:val="24"/>
          <w:szCs w:val="24"/>
        </w:rPr>
        <w:t>22</w:t>
      </w:r>
      <w:r w:rsidRPr="009F4CA1">
        <w:rPr>
          <w:i/>
          <w:sz w:val="24"/>
          <w:szCs w:val="24"/>
        </w:rPr>
        <w:t xml:space="preserve"> usneslo</w:t>
      </w:r>
      <w:r w:rsidR="008A52D1" w:rsidRPr="009F4CA1">
        <w:rPr>
          <w:i/>
          <w:sz w:val="24"/>
          <w:szCs w:val="24"/>
        </w:rPr>
        <w:t xml:space="preserve"> usnesením č. </w:t>
      </w:r>
      <w:r w:rsidR="00554135">
        <w:rPr>
          <w:i/>
          <w:sz w:val="24"/>
          <w:szCs w:val="24"/>
        </w:rPr>
        <w:t>470/25/2022</w:t>
      </w:r>
      <w:r w:rsidRPr="009F4CA1">
        <w:rPr>
          <w:i/>
          <w:sz w:val="24"/>
          <w:szCs w:val="24"/>
        </w:rPr>
        <w:t xml:space="preserve"> vydat na základě ustanovení § 10 písm. a), c) a § 84 odst. 2 písm. h) zákona č. 128/2000 Sb., o obcích (obecní zřízení), ve znění pozdějších předpisů, tuto obecně závaznou vyhlášku (dále jen „vyhláška“):</w:t>
      </w:r>
    </w:p>
    <w:p w14:paraId="7FC9A4EF" w14:textId="77777777" w:rsidR="00DC1E17" w:rsidRPr="009F4CA1" w:rsidRDefault="00DC1E17" w:rsidP="00223713">
      <w:pPr>
        <w:jc w:val="both"/>
        <w:rPr>
          <w:i/>
          <w:sz w:val="24"/>
          <w:szCs w:val="24"/>
        </w:rPr>
      </w:pPr>
    </w:p>
    <w:p w14:paraId="4665A775" w14:textId="77777777" w:rsidR="001A41FC" w:rsidRPr="009F4CA1" w:rsidRDefault="001A41FC" w:rsidP="00223713">
      <w:pPr>
        <w:jc w:val="both"/>
      </w:pPr>
    </w:p>
    <w:p w14:paraId="44D615CF" w14:textId="77777777" w:rsidR="00223713" w:rsidRPr="009F4CA1" w:rsidRDefault="00223713" w:rsidP="00223713">
      <w:pPr>
        <w:jc w:val="center"/>
        <w:rPr>
          <w:b/>
          <w:color w:val="000000"/>
          <w:sz w:val="24"/>
          <w:szCs w:val="24"/>
        </w:rPr>
      </w:pPr>
      <w:r w:rsidRPr="009F4CA1">
        <w:rPr>
          <w:b/>
          <w:color w:val="000000"/>
          <w:sz w:val="24"/>
          <w:szCs w:val="24"/>
        </w:rPr>
        <w:t>Článek 1</w:t>
      </w:r>
    </w:p>
    <w:p w14:paraId="640F8C06" w14:textId="77777777" w:rsidR="00223713" w:rsidRPr="009F4CA1" w:rsidRDefault="00223713" w:rsidP="00223713">
      <w:pPr>
        <w:jc w:val="center"/>
        <w:rPr>
          <w:b/>
          <w:color w:val="000000"/>
          <w:sz w:val="24"/>
          <w:szCs w:val="24"/>
        </w:rPr>
      </w:pPr>
      <w:r w:rsidRPr="009F4CA1">
        <w:rPr>
          <w:b/>
          <w:color w:val="000000"/>
          <w:sz w:val="24"/>
          <w:szCs w:val="24"/>
        </w:rPr>
        <w:t>Zákaz požívání alkoholických nápojů na vybraných veřejných prostranstvích</w:t>
      </w:r>
    </w:p>
    <w:p w14:paraId="437BBC9D" w14:textId="77777777" w:rsidR="00223713" w:rsidRPr="009F4CA1" w:rsidRDefault="00223713" w:rsidP="00223713">
      <w:pPr>
        <w:ind w:left="360"/>
        <w:jc w:val="center"/>
        <w:rPr>
          <w:b/>
          <w:color w:val="000000"/>
          <w:sz w:val="24"/>
          <w:szCs w:val="24"/>
        </w:rPr>
      </w:pPr>
    </w:p>
    <w:p w14:paraId="7CFFA53A" w14:textId="77777777" w:rsidR="00D87AA5" w:rsidRPr="009F4CA1" w:rsidRDefault="00223713" w:rsidP="00D87AA5">
      <w:pPr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9F4CA1">
        <w:rPr>
          <w:rFonts w:eastAsia="Arial Unicode MS"/>
          <w:bCs/>
          <w:iCs/>
          <w:color w:val="000000"/>
          <w:sz w:val="24"/>
          <w:szCs w:val="24"/>
        </w:rPr>
        <w:t>Cílem této vyhlášky při regulaci požívání alkoholických nápojů</w:t>
      </w:r>
      <w:r w:rsidRPr="009F4CA1">
        <w:rPr>
          <w:rStyle w:val="Znakapoznpodarou"/>
          <w:sz w:val="24"/>
          <w:szCs w:val="24"/>
        </w:rPr>
        <w:footnoteReference w:id="1"/>
      </w:r>
      <w:r w:rsidRPr="009F4CA1">
        <w:rPr>
          <w:sz w:val="24"/>
          <w:szCs w:val="24"/>
          <w:vertAlign w:val="superscript"/>
        </w:rPr>
        <w:t>)</w:t>
      </w:r>
      <w:r w:rsidRPr="009F4CA1">
        <w:rPr>
          <w:rFonts w:eastAsia="Arial Unicode MS"/>
          <w:bCs/>
          <w:iCs/>
          <w:color w:val="000000"/>
          <w:sz w:val="24"/>
          <w:szCs w:val="24"/>
        </w:rPr>
        <w:t xml:space="preserve"> je ochrana dobrých mravů a bezpečnosti ve městě a výchova dětí a mladistvých k </w:t>
      </w:r>
      <w:r w:rsidRPr="009F4CA1">
        <w:rPr>
          <w:sz w:val="24"/>
          <w:szCs w:val="24"/>
        </w:rPr>
        <w:t>mravnímu životu</w:t>
      </w:r>
      <w:r w:rsidRPr="009F4CA1">
        <w:rPr>
          <w:rFonts w:eastAsia="Arial Unicode MS"/>
          <w:bCs/>
          <w:iCs/>
          <w:color w:val="000000"/>
          <w:sz w:val="24"/>
          <w:szCs w:val="24"/>
        </w:rPr>
        <w:t>.</w:t>
      </w:r>
    </w:p>
    <w:p w14:paraId="7672AC3C" w14:textId="77777777" w:rsidR="00D87AA5" w:rsidRPr="009F4CA1" w:rsidRDefault="00223713" w:rsidP="00223713">
      <w:pPr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9F4CA1">
        <w:rPr>
          <w:color w:val="000000"/>
          <w:sz w:val="24"/>
          <w:szCs w:val="24"/>
        </w:rPr>
        <w:t>Zakazuje se konzumace alkoholických nápojů na vybraných místech veřejného prostranství</w:t>
      </w:r>
      <w:r w:rsidRPr="009F4CA1">
        <w:rPr>
          <w:rStyle w:val="Znakapoznpodarou"/>
          <w:sz w:val="24"/>
          <w:szCs w:val="24"/>
        </w:rPr>
        <w:footnoteReference w:id="2"/>
      </w:r>
      <w:r w:rsidRPr="009F4CA1">
        <w:rPr>
          <w:sz w:val="24"/>
          <w:szCs w:val="24"/>
          <w:vertAlign w:val="superscript"/>
        </w:rPr>
        <w:t>)</w:t>
      </w:r>
      <w:r w:rsidR="00D87AA5" w:rsidRPr="009F4CA1">
        <w:rPr>
          <w:color w:val="000000"/>
          <w:sz w:val="24"/>
          <w:szCs w:val="24"/>
        </w:rPr>
        <w:t>:</w:t>
      </w:r>
    </w:p>
    <w:p w14:paraId="284677E7" w14:textId="77777777" w:rsidR="009F4CA1" w:rsidRPr="009F4CA1" w:rsidRDefault="009F4CA1" w:rsidP="009F4CA1">
      <w:pPr>
        <w:numPr>
          <w:ilvl w:val="0"/>
          <w:numId w:val="15"/>
        </w:numPr>
        <w:jc w:val="both"/>
        <w:rPr>
          <w:sz w:val="24"/>
          <w:szCs w:val="24"/>
        </w:rPr>
      </w:pPr>
      <w:r w:rsidRPr="009F4CA1">
        <w:rPr>
          <w:sz w:val="24"/>
          <w:szCs w:val="24"/>
        </w:rPr>
        <w:t>vymezených slovně v příloze této vyhlášky;</w:t>
      </w:r>
    </w:p>
    <w:p w14:paraId="3272A75E" w14:textId="77777777" w:rsidR="00D87AA5" w:rsidRPr="009F4CA1" w:rsidRDefault="00D87AA5" w:rsidP="00D87AA5">
      <w:pPr>
        <w:numPr>
          <w:ilvl w:val="0"/>
          <w:numId w:val="15"/>
        </w:numPr>
        <w:jc w:val="both"/>
        <w:rPr>
          <w:sz w:val="24"/>
          <w:szCs w:val="24"/>
        </w:rPr>
      </w:pPr>
      <w:r w:rsidRPr="009F4CA1">
        <w:rPr>
          <w:sz w:val="24"/>
          <w:szCs w:val="24"/>
        </w:rPr>
        <w:t xml:space="preserve">v okruhu </w:t>
      </w:r>
      <w:r w:rsidR="009F4CA1" w:rsidRPr="009F4CA1">
        <w:rPr>
          <w:sz w:val="24"/>
          <w:szCs w:val="24"/>
        </w:rPr>
        <w:t>50</w:t>
      </w:r>
      <w:r w:rsidRPr="009F4CA1">
        <w:rPr>
          <w:sz w:val="24"/>
          <w:szCs w:val="24"/>
        </w:rPr>
        <w:t xml:space="preserve"> m od </w:t>
      </w:r>
      <w:r w:rsidR="009F4CA1" w:rsidRPr="009F4CA1">
        <w:rPr>
          <w:sz w:val="24"/>
          <w:szCs w:val="24"/>
        </w:rPr>
        <w:t xml:space="preserve">vstupu do </w:t>
      </w:r>
      <w:r w:rsidRPr="009F4CA1">
        <w:rPr>
          <w:sz w:val="24"/>
          <w:szCs w:val="24"/>
        </w:rPr>
        <w:t>provozoven</w:t>
      </w:r>
      <w:r w:rsidR="009F4CA1" w:rsidRPr="009F4CA1">
        <w:rPr>
          <w:sz w:val="24"/>
          <w:szCs w:val="24"/>
        </w:rPr>
        <w:t xml:space="preserve">, ve kterých se prodávají alkoholické nápoje a na veřejných prostranstvích do 50 m od prodejních zařízení sloužících k prodeji alkoholických nápojů. </w:t>
      </w:r>
    </w:p>
    <w:p w14:paraId="738BA1CE" w14:textId="77777777" w:rsidR="00223713" w:rsidRPr="009F4CA1" w:rsidRDefault="00223713" w:rsidP="00223713">
      <w:pPr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9F4CA1">
        <w:rPr>
          <w:color w:val="000000"/>
          <w:sz w:val="24"/>
          <w:szCs w:val="24"/>
        </w:rPr>
        <w:t>Zákaz uvedený v odst. 2 se nevztahuje</w:t>
      </w:r>
      <w:r w:rsidR="009F4CA1" w:rsidRPr="009F4CA1">
        <w:rPr>
          <w:color w:val="000000"/>
          <w:sz w:val="24"/>
          <w:szCs w:val="24"/>
        </w:rPr>
        <w:t xml:space="preserve"> na</w:t>
      </w:r>
      <w:r w:rsidRPr="009F4CA1">
        <w:rPr>
          <w:color w:val="000000"/>
          <w:sz w:val="24"/>
          <w:szCs w:val="24"/>
        </w:rPr>
        <w:t>:</w:t>
      </w:r>
    </w:p>
    <w:p w14:paraId="4ECB41D0" w14:textId="77777777" w:rsidR="00D87AA5" w:rsidRPr="009F4CA1" w:rsidRDefault="00D87AA5" w:rsidP="00D87AA5">
      <w:pPr>
        <w:numPr>
          <w:ilvl w:val="1"/>
          <w:numId w:val="21"/>
        </w:numPr>
        <w:jc w:val="both"/>
        <w:rPr>
          <w:sz w:val="24"/>
          <w:szCs w:val="24"/>
        </w:rPr>
      </w:pPr>
      <w:r w:rsidRPr="009F4CA1">
        <w:rPr>
          <w:sz w:val="24"/>
          <w:szCs w:val="24"/>
        </w:rPr>
        <w:t xml:space="preserve">prostor </w:t>
      </w:r>
      <w:r w:rsidR="00E325C3">
        <w:rPr>
          <w:sz w:val="24"/>
          <w:szCs w:val="24"/>
        </w:rPr>
        <w:t xml:space="preserve">zahrádky nebo </w:t>
      </w:r>
      <w:r w:rsidRPr="009F4CA1">
        <w:rPr>
          <w:sz w:val="24"/>
          <w:szCs w:val="24"/>
        </w:rPr>
        <w:t xml:space="preserve">předzahrádky </w:t>
      </w:r>
      <w:r w:rsidR="00E325C3">
        <w:rPr>
          <w:sz w:val="24"/>
          <w:szCs w:val="24"/>
        </w:rPr>
        <w:t xml:space="preserve">zařízení poskytujícího hostinskou činnost, a to </w:t>
      </w:r>
      <w:r w:rsidRPr="009F4CA1">
        <w:rPr>
          <w:sz w:val="24"/>
          <w:szCs w:val="24"/>
        </w:rPr>
        <w:t xml:space="preserve">po dobu provozní (otevírací) doby takové </w:t>
      </w:r>
      <w:r w:rsidR="00E325C3">
        <w:rPr>
          <w:sz w:val="24"/>
          <w:szCs w:val="24"/>
        </w:rPr>
        <w:t xml:space="preserve">zahrádky nebo </w:t>
      </w:r>
      <w:r w:rsidRPr="009F4CA1">
        <w:rPr>
          <w:sz w:val="24"/>
          <w:szCs w:val="24"/>
        </w:rPr>
        <w:t>předzahrádky,</w:t>
      </w:r>
    </w:p>
    <w:p w14:paraId="66A8AAA4" w14:textId="77777777" w:rsidR="009F4CA1" w:rsidRPr="009F4CA1" w:rsidRDefault="009F4CA1" w:rsidP="00D87AA5">
      <w:pPr>
        <w:numPr>
          <w:ilvl w:val="1"/>
          <w:numId w:val="21"/>
        </w:numPr>
        <w:jc w:val="both"/>
        <w:rPr>
          <w:sz w:val="24"/>
          <w:szCs w:val="24"/>
        </w:rPr>
      </w:pPr>
      <w:r w:rsidRPr="009F4CA1">
        <w:rPr>
          <w:sz w:val="24"/>
          <w:szCs w:val="24"/>
        </w:rPr>
        <w:t>prostor, ve kterém se koná akce typu pouť, trh, jarmark, je-li součástí akce podávání alkoholických nápojů,</w:t>
      </w:r>
    </w:p>
    <w:p w14:paraId="6FA74CDD" w14:textId="75C95AFC" w:rsidR="00D87AA5" w:rsidRDefault="009F4CA1" w:rsidP="00D87AA5">
      <w:pPr>
        <w:numPr>
          <w:ilvl w:val="1"/>
          <w:numId w:val="21"/>
        </w:numPr>
        <w:jc w:val="both"/>
        <w:rPr>
          <w:sz w:val="24"/>
          <w:szCs w:val="24"/>
        </w:rPr>
      </w:pPr>
      <w:r w:rsidRPr="009F4CA1">
        <w:rPr>
          <w:sz w:val="24"/>
          <w:szCs w:val="24"/>
        </w:rPr>
        <w:t xml:space="preserve">oslavy Silvestra a Nového roku </w:t>
      </w:r>
      <w:r w:rsidR="00D87AA5" w:rsidRPr="009F4CA1">
        <w:rPr>
          <w:sz w:val="24"/>
          <w:szCs w:val="24"/>
        </w:rPr>
        <w:t>ve dnech 31. prosince a 1. ledna.</w:t>
      </w:r>
    </w:p>
    <w:p w14:paraId="48B4609F" w14:textId="77777777" w:rsidR="00DC1E17" w:rsidRPr="009F4CA1" w:rsidRDefault="00DC1E17" w:rsidP="00D87AA5">
      <w:pPr>
        <w:numPr>
          <w:ilvl w:val="1"/>
          <w:numId w:val="21"/>
        </w:numPr>
        <w:jc w:val="both"/>
        <w:rPr>
          <w:sz w:val="24"/>
          <w:szCs w:val="24"/>
        </w:rPr>
      </w:pPr>
    </w:p>
    <w:p w14:paraId="003C9AB9" w14:textId="77777777" w:rsidR="001A41FC" w:rsidRPr="009F4CA1" w:rsidRDefault="001A41FC" w:rsidP="00223713">
      <w:pPr>
        <w:jc w:val="center"/>
        <w:rPr>
          <w:b/>
          <w:sz w:val="24"/>
          <w:szCs w:val="24"/>
        </w:rPr>
      </w:pPr>
    </w:p>
    <w:p w14:paraId="300855FE" w14:textId="77777777" w:rsidR="001A41FC" w:rsidRPr="009F4CA1" w:rsidRDefault="001A41FC" w:rsidP="00223713">
      <w:pPr>
        <w:jc w:val="center"/>
        <w:rPr>
          <w:b/>
          <w:sz w:val="24"/>
          <w:szCs w:val="24"/>
        </w:rPr>
      </w:pPr>
      <w:r w:rsidRPr="009F4CA1">
        <w:rPr>
          <w:b/>
          <w:sz w:val="24"/>
          <w:szCs w:val="24"/>
        </w:rPr>
        <w:t xml:space="preserve">Článek </w:t>
      </w:r>
      <w:r w:rsidR="0074475D" w:rsidRPr="009F4CA1">
        <w:rPr>
          <w:b/>
          <w:sz w:val="24"/>
          <w:szCs w:val="24"/>
        </w:rPr>
        <w:t>2</w:t>
      </w:r>
    </w:p>
    <w:p w14:paraId="4AD7C040" w14:textId="77777777" w:rsidR="001A41FC" w:rsidRPr="009F4CA1" w:rsidRDefault="001A41FC" w:rsidP="00223713">
      <w:pPr>
        <w:jc w:val="center"/>
        <w:rPr>
          <w:b/>
          <w:sz w:val="24"/>
          <w:szCs w:val="24"/>
        </w:rPr>
      </w:pPr>
      <w:r w:rsidRPr="009F4CA1">
        <w:rPr>
          <w:b/>
          <w:sz w:val="24"/>
          <w:szCs w:val="24"/>
        </w:rPr>
        <w:t>Zrušovací ustanovení</w:t>
      </w:r>
    </w:p>
    <w:p w14:paraId="51F72A58" w14:textId="77777777" w:rsidR="008F3D2E" w:rsidRPr="009F4CA1" w:rsidRDefault="008F3D2E" w:rsidP="00223713">
      <w:pPr>
        <w:jc w:val="both"/>
        <w:rPr>
          <w:sz w:val="24"/>
          <w:szCs w:val="24"/>
        </w:rPr>
      </w:pPr>
    </w:p>
    <w:p w14:paraId="12205CAB" w14:textId="4AEB7CF7" w:rsidR="001A41FC" w:rsidRDefault="001A41FC" w:rsidP="00223713">
      <w:pPr>
        <w:jc w:val="both"/>
        <w:rPr>
          <w:sz w:val="24"/>
          <w:szCs w:val="24"/>
        </w:rPr>
      </w:pPr>
      <w:r w:rsidRPr="009F4CA1">
        <w:rPr>
          <w:sz w:val="24"/>
          <w:szCs w:val="24"/>
        </w:rPr>
        <w:t xml:space="preserve">Zrušuje se obecně závazná vyhláška č. </w:t>
      </w:r>
      <w:r w:rsidR="009F4CA1" w:rsidRPr="009F4CA1">
        <w:rPr>
          <w:sz w:val="24"/>
          <w:szCs w:val="24"/>
        </w:rPr>
        <w:t>4/2012</w:t>
      </w:r>
      <w:r w:rsidRPr="009F4CA1">
        <w:rPr>
          <w:sz w:val="24"/>
          <w:szCs w:val="24"/>
        </w:rPr>
        <w:t xml:space="preserve">, </w:t>
      </w:r>
      <w:r w:rsidR="008A52D1" w:rsidRPr="009F4CA1">
        <w:rPr>
          <w:sz w:val="24"/>
          <w:szCs w:val="24"/>
        </w:rPr>
        <w:t>o zákazu požívání alkoholických nápojů na vybraných veřejných prostranstvích</w:t>
      </w:r>
      <w:r w:rsidRPr="009F4CA1">
        <w:rPr>
          <w:sz w:val="24"/>
          <w:szCs w:val="24"/>
        </w:rPr>
        <w:t xml:space="preserve">, ze dne </w:t>
      </w:r>
      <w:r w:rsidR="009F4CA1" w:rsidRPr="009F4CA1">
        <w:rPr>
          <w:sz w:val="24"/>
          <w:szCs w:val="24"/>
        </w:rPr>
        <w:t>17</w:t>
      </w:r>
      <w:r w:rsidR="008A52D1" w:rsidRPr="009F4CA1">
        <w:rPr>
          <w:sz w:val="24"/>
          <w:szCs w:val="24"/>
        </w:rPr>
        <w:t xml:space="preserve">. </w:t>
      </w:r>
      <w:r w:rsidR="009F4CA1" w:rsidRPr="009F4CA1">
        <w:rPr>
          <w:sz w:val="24"/>
          <w:szCs w:val="24"/>
        </w:rPr>
        <w:t>9</w:t>
      </w:r>
      <w:r w:rsidR="008A52D1" w:rsidRPr="009F4CA1">
        <w:rPr>
          <w:sz w:val="24"/>
          <w:szCs w:val="24"/>
        </w:rPr>
        <w:t>. 201</w:t>
      </w:r>
      <w:r w:rsidR="009F4CA1" w:rsidRPr="009F4CA1">
        <w:rPr>
          <w:sz w:val="24"/>
          <w:szCs w:val="24"/>
        </w:rPr>
        <w:t>2</w:t>
      </w:r>
      <w:r w:rsidRPr="009F4CA1">
        <w:rPr>
          <w:sz w:val="24"/>
          <w:szCs w:val="24"/>
        </w:rPr>
        <w:t>.</w:t>
      </w:r>
    </w:p>
    <w:p w14:paraId="4725FB54" w14:textId="17279910" w:rsidR="00DC1E17" w:rsidRDefault="00DC1E17" w:rsidP="00223713">
      <w:pPr>
        <w:jc w:val="both"/>
        <w:rPr>
          <w:sz w:val="24"/>
          <w:szCs w:val="24"/>
        </w:rPr>
      </w:pPr>
    </w:p>
    <w:p w14:paraId="6527C298" w14:textId="77777777" w:rsidR="00DC1E17" w:rsidRPr="00AD1C13" w:rsidRDefault="00DC1E17" w:rsidP="00223713">
      <w:pPr>
        <w:jc w:val="both"/>
        <w:rPr>
          <w:sz w:val="24"/>
          <w:szCs w:val="24"/>
        </w:rPr>
      </w:pPr>
    </w:p>
    <w:p w14:paraId="7E8FD8C5" w14:textId="77777777" w:rsidR="001A41FC" w:rsidRPr="00AD1C13" w:rsidRDefault="001A41FC" w:rsidP="00223713">
      <w:pPr>
        <w:jc w:val="both"/>
        <w:rPr>
          <w:sz w:val="24"/>
          <w:szCs w:val="24"/>
        </w:rPr>
      </w:pPr>
    </w:p>
    <w:p w14:paraId="6F7BF6CC" w14:textId="77777777" w:rsidR="001A41FC" w:rsidRPr="00AD1C13" w:rsidRDefault="001A41FC" w:rsidP="009F4CA1">
      <w:pPr>
        <w:jc w:val="center"/>
        <w:rPr>
          <w:b/>
          <w:sz w:val="24"/>
          <w:szCs w:val="24"/>
        </w:rPr>
      </w:pPr>
      <w:r w:rsidRPr="00AD1C13">
        <w:rPr>
          <w:b/>
          <w:sz w:val="24"/>
          <w:szCs w:val="24"/>
        </w:rPr>
        <w:t xml:space="preserve">Článek </w:t>
      </w:r>
      <w:r w:rsidR="0074475D">
        <w:rPr>
          <w:b/>
          <w:sz w:val="24"/>
          <w:szCs w:val="24"/>
        </w:rPr>
        <w:t>3</w:t>
      </w:r>
    </w:p>
    <w:p w14:paraId="01B7EC6B" w14:textId="77777777" w:rsidR="001A41FC" w:rsidRPr="00AD1C13" w:rsidRDefault="001A41FC" w:rsidP="00223713">
      <w:pPr>
        <w:jc w:val="center"/>
        <w:rPr>
          <w:b/>
          <w:sz w:val="24"/>
          <w:szCs w:val="24"/>
        </w:rPr>
      </w:pPr>
      <w:r w:rsidRPr="00AD1C13">
        <w:rPr>
          <w:b/>
          <w:sz w:val="24"/>
          <w:szCs w:val="24"/>
        </w:rPr>
        <w:lastRenderedPageBreak/>
        <w:t>Účinnost</w:t>
      </w:r>
    </w:p>
    <w:p w14:paraId="07F5858A" w14:textId="77777777" w:rsidR="008F3D2E" w:rsidRDefault="008F3D2E" w:rsidP="00223713">
      <w:pPr>
        <w:jc w:val="both"/>
        <w:rPr>
          <w:sz w:val="24"/>
          <w:szCs w:val="24"/>
        </w:rPr>
      </w:pPr>
    </w:p>
    <w:p w14:paraId="7110A93E" w14:textId="41611B82" w:rsidR="009F4CA1" w:rsidRDefault="009F4CA1" w:rsidP="009F4CA1">
      <w:pPr>
        <w:jc w:val="both"/>
        <w:rPr>
          <w:sz w:val="24"/>
        </w:rPr>
      </w:pPr>
      <w:r w:rsidRPr="009F4CA1">
        <w:rPr>
          <w:sz w:val="24"/>
        </w:rPr>
        <w:t>Tato vyhláška nabývá účinnosti počátkem patnáctého dne následujícího po dni jejího vyhlášení.</w:t>
      </w:r>
    </w:p>
    <w:p w14:paraId="45691F58" w14:textId="6CE459FE" w:rsidR="00DC1E17" w:rsidRDefault="00DC1E17" w:rsidP="009F4CA1">
      <w:pPr>
        <w:jc w:val="both"/>
        <w:rPr>
          <w:sz w:val="24"/>
        </w:rPr>
      </w:pPr>
    </w:p>
    <w:p w14:paraId="0F5D5C1D" w14:textId="77777777" w:rsidR="00DC1E17" w:rsidRPr="009F4CA1" w:rsidRDefault="00DC1E17" w:rsidP="009F4CA1">
      <w:pPr>
        <w:jc w:val="both"/>
        <w:rPr>
          <w:sz w:val="24"/>
        </w:rPr>
      </w:pPr>
    </w:p>
    <w:p w14:paraId="2739A381" w14:textId="77777777" w:rsidR="009F4CA1" w:rsidRPr="00F73008" w:rsidRDefault="009F4CA1" w:rsidP="009F4CA1">
      <w:pPr>
        <w:autoSpaceDE w:val="0"/>
        <w:autoSpaceDN w:val="0"/>
        <w:adjustRightInd w:val="0"/>
        <w:rPr>
          <w:sz w:val="18"/>
        </w:rPr>
      </w:pPr>
    </w:p>
    <w:p w14:paraId="69425D75" w14:textId="16C5621B" w:rsidR="009F4CA1" w:rsidRDefault="009F4CA1" w:rsidP="009F4CA1">
      <w:pPr>
        <w:autoSpaceDE w:val="0"/>
        <w:autoSpaceDN w:val="0"/>
        <w:adjustRightInd w:val="0"/>
        <w:rPr>
          <w:sz w:val="18"/>
        </w:rPr>
      </w:pPr>
    </w:p>
    <w:p w14:paraId="2D517323" w14:textId="28BACA93" w:rsidR="00554135" w:rsidRDefault="00554135" w:rsidP="009F4CA1">
      <w:pPr>
        <w:autoSpaceDE w:val="0"/>
        <w:autoSpaceDN w:val="0"/>
        <w:adjustRightInd w:val="0"/>
        <w:rPr>
          <w:sz w:val="18"/>
        </w:rPr>
      </w:pPr>
    </w:p>
    <w:p w14:paraId="20FA4079" w14:textId="3B8817FB" w:rsidR="00554135" w:rsidRDefault="00554135" w:rsidP="009F4CA1">
      <w:pPr>
        <w:autoSpaceDE w:val="0"/>
        <w:autoSpaceDN w:val="0"/>
        <w:adjustRightInd w:val="0"/>
        <w:rPr>
          <w:sz w:val="18"/>
        </w:rPr>
      </w:pPr>
    </w:p>
    <w:p w14:paraId="6F0CD099" w14:textId="59AB644F" w:rsidR="00554135" w:rsidRDefault="00554135" w:rsidP="009F4CA1">
      <w:pPr>
        <w:autoSpaceDE w:val="0"/>
        <w:autoSpaceDN w:val="0"/>
        <w:adjustRightInd w:val="0"/>
        <w:rPr>
          <w:sz w:val="18"/>
        </w:rPr>
      </w:pPr>
    </w:p>
    <w:p w14:paraId="1F3405BD" w14:textId="77777777" w:rsidR="00554135" w:rsidRPr="00F73008" w:rsidRDefault="00554135" w:rsidP="009F4CA1">
      <w:pPr>
        <w:autoSpaceDE w:val="0"/>
        <w:autoSpaceDN w:val="0"/>
        <w:adjustRightInd w:val="0"/>
        <w:rPr>
          <w:sz w:val="18"/>
        </w:rPr>
      </w:pPr>
    </w:p>
    <w:p w14:paraId="32084A4A" w14:textId="77777777" w:rsidR="009F4CA1" w:rsidRPr="00F73008" w:rsidRDefault="009F4CA1" w:rsidP="009F4CA1">
      <w:pPr>
        <w:autoSpaceDE w:val="0"/>
        <w:autoSpaceDN w:val="0"/>
        <w:adjustRightInd w:val="0"/>
        <w:rPr>
          <w:sz w:val="18"/>
        </w:rPr>
      </w:pPr>
    </w:p>
    <w:p w14:paraId="0316CB3C" w14:textId="77777777" w:rsidR="009F4CA1" w:rsidRPr="00F73008" w:rsidRDefault="009F4CA1" w:rsidP="009F4CA1">
      <w:pPr>
        <w:autoSpaceDE w:val="0"/>
        <w:autoSpaceDN w:val="0"/>
        <w:adjustRightInd w:val="0"/>
        <w:rPr>
          <w:sz w:val="18"/>
        </w:rPr>
      </w:pPr>
    </w:p>
    <w:p w14:paraId="1C7F61D0" w14:textId="77777777" w:rsidR="009F4CA1" w:rsidRPr="00F73008" w:rsidRDefault="009F4CA1" w:rsidP="009F4CA1">
      <w:pPr>
        <w:tabs>
          <w:tab w:val="center" w:pos="2268"/>
          <w:tab w:val="center" w:pos="6804"/>
        </w:tabs>
        <w:rPr>
          <w:sz w:val="22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F4CA1" w:rsidRPr="00A97C5B" w14:paraId="4CFD1E21" w14:textId="77777777" w:rsidTr="003830BA">
        <w:trPr>
          <w:trHeight w:val="80"/>
          <w:jc w:val="center"/>
        </w:trPr>
        <w:tc>
          <w:tcPr>
            <w:tcW w:w="4605" w:type="dxa"/>
          </w:tcPr>
          <w:p w14:paraId="5DD83810" w14:textId="4227FBE9" w:rsidR="009F4CA1" w:rsidRPr="00A97C5B" w:rsidRDefault="009F4CA1" w:rsidP="00383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14:paraId="4AEBA3F0" w14:textId="25C22FDD" w:rsidR="009F4CA1" w:rsidRPr="00A97C5B" w:rsidRDefault="009F4CA1" w:rsidP="003830BA">
            <w:pPr>
              <w:jc w:val="center"/>
              <w:rPr>
                <w:sz w:val="24"/>
                <w:szCs w:val="24"/>
              </w:rPr>
            </w:pPr>
          </w:p>
        </w:tc>
      </w:tr>
      <w:tr w:rsidR="009F4CA1" w:rsidRPr="00A97C5B" w14:paraId="1F1AA0E3" w14:textId="77777777" w:rsidTr="003830BA">
        <w:trPr>
          <w:jc w:val="center"/>
        </w:trPr>
        <w:tc>
          <w:tcPr>
            <w:tcW w:w="4605" w:type="dxa"/>
          </w:tcPr>
          <w:p w14:paraId="2579C011" w14:textId="6A958F5E" w:rsidR="009F4CA1" w:rsidRPr="00A97C5B" w:rsidRDefault="009F4CA1" w:rsidP="003830BA">
            <w:pPr>
              <w:jc w:val="center"/>
              <w:rPr>
                <w:sz w:val="24"/>
              </w:rPr>
            </w:pPr>
            <w:r w:rsidRPr="00A97C5B">
              <w:rPr>
                <w:sz w:val="24"/>
              </w:rPr>
              <w:t>Pavel Barák</w:t>
            </w:r>
            <w:r w:rsidR="002F5020">
              <w:rPr>
                <w:sz w:val="24"/>
              </w:rPr>
              <w:t xml:space="preserve"> v.r.</w:t>
            </w:r>
          </w:p>
          <w:p w14:paraId="4ACA0B1D" w14:textId="77777777" w:rsidR="009F4CA1" w:rsidRPr="00A97C5B" w:rsidRDefault="009F4CA1" w:rsidP="003830BA">
            <w:pPr>
              <w:jc w:val="center"/>
              <w:rPr>
                <w:sz w:val="24"/>
                <w:szCs w:val="24"/>
              </w:rPr>
            </w:pPr>
            <w:r w:rsidRPr="00A97C5B">
              <w:rPr>
                <w:sz w:val="24"/>
                <w:szCs w:val="24"/>
              </w:rPr>
              <w:t>1. místostarosta</w:t>
            </w:r>
          </w:p>
        </w:tc>
        <w:tc>
          <w:tcPr>
            <w:tcW w:w="4605" w:type="dxa"/>
          </w:tcPr>
          <w:p w14:paraId="4419478E" w14:textId="737B19B9" w:rsidR="009F4CA1" w:rsidRPr="00A97C5B" w:rsidRDefault="009F4CA1" w:rsidP="003830BA">
            <w:pPr>
              <w:jc w:val="center"/>
              <w:rPr>
                <w:sz w:val="24"/>
                <w:szCs w:val="24"/>
              </w:rPr>
            </w:pPr>
            <w:r w:rsidRPr="00A97C5B">
              <w:rPr>
                <w:sz w:val="24"/>
                <w:szCs w:val="24"/>
              </w:rPr>
              <w:t>Bc. Kateřina Schwarzová</w:t>
            </w:r>
            <w:r w:rsidR="002F5020">
              <w:rPr>
                <w:sz w:val="24"/>
                <w:szCs w:val="24"/>
              </w:rPr>
              <w:t xml:space="preserve"> v.r.</w:t>
            </w:r>
          </w:p>
          <w:p w14:paraId="18DADB45" w14:textId="77777777" w:rsidR="009F4CA1" w:rsidRPr="00A97C5B" w:rsidRDefault="009F4CA1" w:rsidP="003830BA">
            <w:pPr>
              <w:jc w:val="center"/>
              <w:rPr>
                <w:sz w:val="24"/>
                <w:szCs w:val="24"/>
              </w:rPr>
            </w:pPr>
            <w:r w:rsidRPr="00A97C5B">
              <w:rPr>
                <w:sz w:val="24"/>
                <w:szCs w:val="24"/>
              </w:rPr>
              <w:t>starostka</w:t>
            </w:r>
          </w:p>
        </w:tc>
      </w:tr>
    </w:tbl>
    <w:p w14:paraId="5B9AEE7E" w14:textId="77777777" w:rsidR="00F73008" w:rsidRDefault="00F730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BC434B" w14:textId="77777777" w:rsidR="00F73008" w:rsidRPr="00F73008" w:rsidRDefault="00F73008" w:rsidP="00F73008">
      <w:pPr>
        <w:jc w:val="both"/>
        <w:rPr>
          <w:sz w:val="24"/>
          <w:szCs w:val="24"/>
        </w:rPr>
      </w:pPr>
      <w:r w:rsidRPr="00F73008">
        <w:rPr>
          <w:b/>
          <w:sz w:val="24"/>
          <w:szCs w:val="24"/>
        </w:rPr>
        <w:lastRenderedPageBreak/>
        <w:t>Příloha obecně závazné vyhlášky, o zákazu požívání alkoholických nápojů na vybraných veřejných prostranstvích</w:t>
      </w:r>
    </w:p>
    <w:p w14:paraId="0E6E8730" w14:textId="77777777" w:rsidR="00F73008" w:rsidRPr="00F73008" w:rsidRDefault="00F73008" w:rsidP="00F73008">
      <w:pPr>
        <w:rPr>
          <w:sz w:val="24"/>
          <w:szCs w:val="24"/>
        </w:rPr>
      </w:pPr>
    </w:p>
    <w:p w14:paraId="41450857" w14:textId="77777777" w:rsidR="00F73008" w:rsidRPr="00F73008" w:rsidRDefault="00F73008" w:rsidP="00F73008">
      <w:pPr>
        <w:jc w:val="both"/>
        <w:rPr>
          <w:b/>
          <w:sz w:val="24"/>
          <w:szCs w:val="24"/>
          <w:u w:val="single"/>
        </w:rPr>
      </w:pPr>
      <w:r w:rsidRPr="00F73008">
        <w:rPr>
          <w:b/>
          <w:sz w:val="24"/>
          <w:szCs w:val="24"/>
          <w:u w:val="single"/>
        </w:rPr>
        <w:t>Seznam veřejných prostranství, na které se vztahuje zákaz požívání alkoholických nápojů</w:t>
      </w:r>
      <w:r>
        <w:rPr>
          <w:b/>
          <w:sz w:val="24"/>
          <w:szCs w:val="24"/>
          <w:u w:val="single"/>
        </w:rPr>
        <w:t>:</w:t>
      </w:r>
    </w:p>
    <w:p w14:paraId="105DCB86" w14:textId="77777777" w:rsidR="00F73008" w:rsidRPr="00F73008" w:rsidRDefault="00F73008" w:rsidP="00F73008">
      <w:pPr>
        <w:rPr>
          <w:i/>
          <w:sz w:val="24"/>
          <w:szCs w:val="24"/>
        </w:rPr>
      </w:pPr>
    </w:p>
    <w:p w14:paraId="795585F4" w14:textId="33821D3F" w:rsidR="00F73008" w:rsidRPr="00F73008" w:rsidRDefault="00F73008" w:rsidP="00F73008">
      <w:pPr>
        <w:rPr>
          <w:i/>
          <w:sz w:val="24"/>
          <w:szCs w:val="24"/>
        </w:rPr>
      </w:pPr>
    </w:p>
    <w:p w14:paraId="6100DD45" w14:textId="38655ED9" w:rsidR="00F73008" w:rsidRPr="00F73008" w:rsidRDefault="00206F21" w:rsidP="00F73008">
      <w:pPr>
        <w:rPr>
          <w:sz w:val="24"/>
          <w:szCs w:val="24"/>
        </w:rPr>
      </w:pPr>
      <w:r>
        <w:rPr>
          <w:sz w:val="24"/>
          <w:szCs w:val="24"/>
        </w:rPr>
        <w:t>k.ú. Lom u Mostu :</w:t>
      </w:r>
    </w:p>
    <w:p w14:paraId="7935952D" w14:textId="06D0DBE9" w:rsidR="00F73008" w:rsidRPr="00F73008" w:rsidRDefault="00254D4C" w:rsidP="00F73008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park </w:t>
      </w:r>
      <w:r w:rsidR="00F73008" w:rsidRPr="00F73008">
        <w:rPr>
          <w:sz w:val="24"/>
          <w:szCs w:val="24"/>
        </w:rPr>
        <w:t>ul. Komenského – p. p. č. 76/2</w:t>
      </w:r>
    </w:p>
    <w:p w14:paraId="17A8DBE2" w14:textId="77777777" w:rsidR="00F73008" w:rsidRPr="00F73008" w:rsidRDefault="00F73008" w:rsidP="00F73008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F73008">
        <w:rPr>
          <w:sz w:val="24"/>
          <w:szCs w:val="24"/>
        </w:rPr>
        <w:t>prostranství u Včelařského centra, ul. Československé armády - p. p. č. 106</w:t>
      </w:r>
    </w:p>
    <w:p w14:paraId="44081C62" w14:textId="04A0CD7B" w:rsidR="00F73008" w:rsidRDefault="00F73008" w:rsidP="00F73008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F73008">
        <w:rPr>
          <w:sz w:val="24"/>
          <w:szCs w:val="24"/>
        </w:rPr>
        <w:t>veřejné prostranství – chodník před budovou a zahradou mateřské školy, ul.</w:t>
      </w:r>
      <w:r>
        <w:rPr>
          <w:sz w:val="24"/>
          <w:szCs w:val="24"/>
        </w:rPr>
        <w:t> </w:t>
      </w:r>
      <w:r w:rsidRPr="00F73008">
        <w:rPr>
          <w:sz w:val="24"/>
          <w:szCs w:val="24"/>
        </w:rPr>
        <w:t>Husova č. p. 198</w:t>
      </w:r>
    </w:p>
    <w:p w14:paraId="27F791F2" w14:textId="22954642" w:rsidR="003529BE" w:rsidRPr="00F73008" w:rsidRDefault="003529BE" w:rsidP="00F73008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dětské hřiště ul Osecká – p. p. č. 1889</w:t>
      </w:r>
    </w:p>
    <w:p w14:paraId="0635A6AF" w14:textId="77777777" w:rsidR="00F73008" w:rsidRPr="00F73008" w:rsidRDefault="00F73008" w:rsidP="00F73008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F73008">
        <w:rPr>
          <w:sz w:val="24"/>
          <w:szCs w:val="24"/>
        </w:rPr>
        <w:t>náměstí Republiky</w:t>
      </w:r>
    </w:p>
    <w:p w14:paraId="53483B33" w14:textId="77777777" w:rsidR="00F73008" w:rsidRPr="00F73008" w:rsidRDefault="00F73008" w:rsidP="00F73008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F73008">
        <w:rPr>
          <w:sz w:val="24"/>
          <w:szCs w:val="24"/>
        </w:rPr>
        <w:t>parčík na rozhraní ulic Litvínovská a Vrchlického – p. p. č. 54</w:t>
      </w:r>
    </w:p>
    <w:p w14:paraId="1513F324" w14:textId="77777777" w:rsidR="00F73008" w:rsidRPr="00F73008" w:rsidRDefault="00F73008" w:rsidP="00F73008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F73008">
        <w:rPr>
          <w:sz w:val="24"/>
          <w:szCs w:val="24"/>
        </w:rPr>
        <w:t>školní hřiště ul. Hornická – p. p. č. 201</w:t>
      </w:r>
    </w:p>
    <w:p w14:paraId="396356DD" w14:textId="23F48460" w:rsidR="00F73008" w:rsidRDefault="00F73008" w:rsidP="00F73008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F73008">
        <w:rPr>
          <w:sz w:val="24"/>
          <w:szCs w:val="24"/>
        </w:rPr>
        <w:t>veřejné prostranství ohraničené chodníkem od železniční trati ul.</w:t>
      </w:r>
      <w:r>
        <w:rPr>
          <w:sz w:val="24"/>
          <w:szCs w:val="24"/>
        </w:rPr>
        <w:t xml:space="preserve"> </w:t>
      </w:r>
      <w:r w:rsidRPr="00F73008">
        <w:rPr>
          <w:sz w:val="24"/>
          <w:szCs w:val="24"/>
        </w:rPr>
        <w:t>Vrchlického, vjezdem k</w:t>
      </w:r>
      <w:r>
        <w:rPr>
          <w:sz w:val="24"/>
          <w:szCs w:val="24"/>
        </w:rPr>
        <w:t> </w:t>
      </w:r>
      <w:r w:rsidRPr="00F73008">
        <w:rPr>
          <w:sz w:val="24"/>
          <w:szCs w:val="24"/>
        </w:rPr>
        <w:t>ul.</w:t>
      </w:r>
      <w:r>
        <w:rPr>
          <w:sz w:val="24"/>
          <w:szCs w:val="24"/>
        </w:rPr>
        <w:t> </w:t>
      </w:r>
      <w:r w:rsidRPr="00F73008">
        <w:rPr>
          <w:sz w:val="24"/>
          <w:szCs w:val="24"/>
        </w:rPr>
        <w:t>Nerudova, chodníkem v ul. Nerudova a zpět k ul. Vrchlického – u areálu ZŠ Lom, ul.</w:t>
      </w:r>
      <w:r>
        <w:rPr>
          <w:sz w:val="24"/>
          <w:szCs w:val="24"/>
        </w:rPr>
        <w:t> </w:t>
      </w:r>
      <w:r w:rsidRPr="00F73008">
        <w:rPr>
          <w:sz w:val="24"/>
          <w:szCs w:val="24"/>
        </w:rPr>
        <w:t>Vrchlického č. p. 372</w:t>
      </w:r>
    </w:p>
    <w:p w14:paraId="76870CAC" w14:textId="35FE0C5C" w:rsidR="00206F21" w:rsidRDefault="00206F21" w:rsidP="00206F21">
      <w:pPr>
        <w:widowControl w:val="0"/>
        <w:jc w:val="both"/>
        <w:rPr>
          <w:sz w:val="24"/>
          <w:szCs w:val="24"/>
        </w:rPr>
      </w:pPr>
    </w:p>
    <w:p w14:paraId="6E2CF239" w14:textId="14AB8955" w:rsidR="00206F21" w:rsidRPr="00F73008" w:rsidRDefault="00206F21" w:rsidP="00206F21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k.ú. Loučná u Lomu:</w:t>
      </w:r>
    </w:p>
    <w:p w14:paraId="33082B43" w14:textId="7996A9CC" w:rsidR="00F73008" w:rsidRPr="00F73008" w:rsidRDefault="00F73008" w:rsidP="00F73008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F73008">
        <w:rPr>
          <w:sz w:val="24"/>
          <w:szCs w:val="24"/>
        </w:rPr>
        <w:t xml:space="preserve">dětské hřiště </w:t>
      </w:r>
      <w:r w:rsidR="00254D4C">
        <w:rPr>
          <w:sz w:val="24"/>
          <w:szCs w:val="24"/>
        </w:rPr>
        <w:t>za dětskou herničkou Loučňáček,  ul. Podkrušnohorská, p.</w:t>
      </w:r>
      <w:r w:rsidR="00D16EE2">
        <w:rPr>
          <w:sz w:val="24"/>
          <w:szCs w:val="24"/>
        </w:rPr>
        <w:t xml:space="preserve"> </w:t>
      </w:r>
      <w:r w:rsidR="00254D4C">
        <w:rPr>
          <w:sz w:val="24"/>
          <w:szCs w:val="24"/>
        </w:rPr>
        <w:t>p.</w:t>
      </w:r>
      <w:r w:rsidR="00D16EE2">
        <w:rPr>
          <w:sz w:val="24"/>
          <w:szCs w:val="24"/>
        </w:rPr>
        <w:t xml:space="preserve"> </w:t>
      </w:r>
      <w:r w:rsidR="003529BE">
        <w:rPr>
          <w:sz w:val="24"/>
          <w:szCs w:val="24"/>
        </w:rPr>
        <w:t xml:space="preserve">č. </w:t>
      </w:r>
      <w:r w:rsidR="00D16EE2">
        <w:rPr>
          <w:sz w:val="24"/>
          <w:szCs w:val="24"/>
        </w:rPr>
        <w:t>158/5</w:t>
      </w:r>
    </w:p>
    <w:p w14:paraId="5B706E0C" w14:textId="77777777" w:rsidR="00F73008" w:rsidRPr="00F73008" w:rsidRDefault="00F73008" w:rsidP="00F73008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F73008">
        <w:rPr>
          <w:sz w:val="24"/>
          <w:szCs w:val="24"/>
        </w:rPr>
        <w:t>hřiště u Novostaveb – p. p. č. 640/1</w:t>
      </w:r>
    </w:p>
    <w:p w14:paraId="033AB1DB" w14:textId="77777777" w:rsidR="00F73008" w:rsidRPr="00F73008" w:rsidRDefault="00F73008" w:rsidP="00F73008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F73008">
        <w:rPr>
          <w:sz w:val="24"/>
          <w:szCs w:val="24"/>
        </w:rPr>
        <w:t>veřejné prostranství ohraničené chodníkem od křižovatky ulice Wolkerova a</w:t>
      </w:r>
      <w:r>
        <w:rPr>
          <w:sz w:val="24"/>
          <w:szCs w:val="24"/>
        </w:rPr>
        <w:t> </w:t>
      </w:r>
      <w:r w:rsidRPr="00F73008">
        <w:rPr>
          <w:sz w:val="24"/>
          <w:szCs w:val="24"/>
        </w:rPr>
        <w:t>Podkrušnohorská před budovou a zahradou  mateřské školy ul. Podkrušnohorská</w:t>
      </w:r>
    </w:p>
    <w:p w14:paraId="7DC5DCD2" w14:textId="77777777" w:rsidR="00F73008" w:rsidRPr="00F73008" w:rsidRDefault="00F73008" w:rsidP="00F73008">
      <w:pPr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F73008">
        <w:rPr>
          <w:sz w:val="24"/>
          <w:szCs w:val="24"/>
        </w:rPr>
        <w:t>hřiště u restaurace Anšajba ul. Podkrušnohorská</w:t>
      </w:r>
    </w:p>
    <w:p w14:paraId="2AB56253" w14:textId="77777777" w:rsidR="0037215F" w:rsidRPr="003C66E9" w:rsidRDefault="0037215F" w:rsidP="009F4CA1">
      <w:pPr>
        <w:rPr>
          <w:sz w:val="24"/>
          <w:szCs w:val="24"/>
        </w:rPr>
      </w:pPr>
    </w:p>
    <w:sectPr w:rsidR="0037215F" w:rsidRPr="003C66E9" w:rsidSect="009F4CA1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EFEF" w14:textId="77777777" w:rsidR="00BE4D18" w:rsidRDefault="00BE4D18">
      <w:r>
        <w:separator/>
      </w:r>
    </w:p>
  </w:endnote>
  <w:endnote w:type="continuationSeparator" w:id="0">
    <w:p w14:paraId="1B253E60" w14:textId="77777777" w:rsidR="00BE4D18" w:rsidRDefault="00BE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409B" w14:textId="77777777" w:rsidR="00BE4D18" w:rsidRDefault="00BE4D18">
      <w:r>
        <w:separator/>
      </w:r>
    </w:p>
  </w:footnote>
  <w:footnote w:type="continuationSeparator" w:id="0">
    <w:p w14:paraId="27CB47BD" w14:textId="77777777" w:rsidR="00BE4D18" w:rsidRDefault="00BE4D18">
      <w:r>
        <w:continuationSeparator/>
      </w:r>
    </w:p>
  </w:footnote>
  <w:footnote w:id="1">
    <w:p w14:paraId="12D276C0" w14:textId="77777777" w:rsidR="00223713" w:rsidRDefault="00223713" w:rsidP="00223713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>
        <w:t xml:space="preserve"> („</w:t>
      </w:r>
      <w:r w:rsidRPr="000479B5">
        <w:rPr>
          <w:i/>
        </w:rPr>
        <w:t>Alkoholickým nápojem se rozumí nápoj obsahující více než 0,5 % objemových ethanolu.</w:t>
      </w:r>
      <w:r>
        <w:t>“)</w:t>
      </w:r>
    </w:p>
  </w:footnote>
  <w:footnote w:id="2">
    <w:p w14:paraId="2F225E92" w14:textId="77777777" w:rsidR="00223713" w:rsidRDefault="00223713" w:rsidP="00223713">
      <w:pPr>
        <w:pStyle w:val="Textpoznpodarou"/>
        <w:ind w:left="198" w:hanging="198"/>
      </w:pPr>
      <w:r>
        <w:rPr>
          <w:rStyle w:val="Znakapoznpodarou"/>
        </w:rPr>
        <w:footnoteRef/>
      </w:r>
      <w:r w:rsidRPr="003C0F74">
        <w:rPr>
          <w:vertAlign w:val="superscript"/>
        </w:rPr>
        <w:t>)</w:t>
      </w:r>
      <w:r>
        <w:t xml:space="preserve"> § 34 zákona č.128/2000 Sb. o obcích (obecní zřízení), ve znění pozdějších předpisů („</w:t>
      </w:r>
      <w:r w:rsidRPr="000D37A3">
        <w:rPr>
          <w:i/>
        </w:rPr>
        <w:t>Veřejným prostranstvím jsou všechna náměstí, ulice, tržiště, veřejná zeleň, parky a další prostory přístupné každému bez omezení, tedy sloužící obecnému užívání, a to bez ohledu na vlastnictví k tomuto prostoru.</w:t>
      </w:r>
      <w:r>
        <w:t>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965"/>
    <w:multiLevelType w:val="hybridMultilevel"/>
    <w:tmpl w:val="68C4A3EA"/>
    <w:lvl w:ilvl="0" w:tplc="F98ABC3C">
      <w:start w:val="1"/>
      <w:numFmt w:val="decimal"/>
      <w:lvlText w:val="%1)"/>
      <w:lvlJc w:val="left"/>
      <w:pPr>
        <w:ind w:left="65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F3EBD"/>
    <w:multiLevelType w:val="hybridMultilevel"/>
    <w:tmpl w:val="FC1E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56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1C6769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D949BE"/>
    <w:multiLevelType w:val="hybridMultilevel"/>
    <w:tmpl w:val="998AD9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19F1"/>
    <w:multiLevelType w:val="hybridMultilevel"/>
    <w:tmpl w:val="23724EB6"/>
    <w:lvl w:ilvl="0" w:tplc="6CBCDE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eastAsia="Times New Roman" w:hAnsi="Albertus Medium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94537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D11C74"/>
    <w:multiLevelType w:val="hybridMultilevel"/>
    <w:tmpl w:val="E86E4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835B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2020D6C"/>
    <w:multiLevelType w:val="singleLevel"/>
    <w:tmpl w:val="DBCE0C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249CF"/>
    <w:multiLevelType w:val="hybridMultilevel"/>
    <w:tmpl w:val="F96A1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451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794A7C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86F40"/>
    <w:multiLevelType w:val="hybridMultilevel"/>
    <w:tmpl w:val="2C9265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536C5"/>
    <w:multiLevelType w:val="hybridMultilevel"/>
    <w:tmpl w:val="B3323C32"/>
    <w:lvl w:ilvl="0" w:tplc="7AE4EABC">
      <w:start w:val="1"/>
      <w:numFmt w:val="lowerLetter"/>
      <w:lvlText w:val="%1)"/>
      <w:lvlJc w:val="left"/>
      <w:pPr>
        <w:ind w:left="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7" w:hanging="360"/>
      </w:pPr>
    </w:lvl>
    <w:lvl w:ilvl="2" w:tplc="0405001B" w:tentative="1">
      <w:start w:val="1"/>
      <w:numFmt w:val="lowerRoman"/>
      <w:lvlText w:val="%3."/>
      <w:lvlJc w:val="right"/>
      <w:pPr>
        <w:ind w:left="2337" w:hanging="180"/>
      </w:pPr>
    </w:lvl>
    <w:lvl w:ilvl="3" w:tplc="0405000F" w:tentative="1">
      <w:start w:val="1"/>
      <w:numFmt w:val="decimal"/>
      <w:lvlText w:val="%4."/>
      <w:lvlJc w:val="left"/>
      <w:pPr>
        <w:ind w:left="3057" w:hanging="360"/>
      </w:pPr>
    </w:lvl>
    <w:lvl w:ilvl="4" w:tplc="04050019" w:tentative="1">
      <w:start w:val="1"/>
      <w:numFmt w:val="lowerLetter"/>
      <w:lvlText w:val="%5."/>
      <w:lvlJc w:val="left"/>
      <w:pPr>
        <w:ind w:left="3777" w:hanging="360"/>
      </w:pPr>
    </w:lvl>
    <w:lvl w:ilvl="5" w:tplc="0405001B" w:tentative="1">
      <w:start w:val="1"/>
      <w:numFmt w:val="lowerRoman"/>
      <w:lvlText w:val="%6."/>
      <w:lvlJc w:val="right"/>
      <w:pPr>
        <w:ind w:left="4497" w:hanging="180"/>
      </w:pPr>
    </w:lvl>
    <w:lvl w:ilvl="6" w:tplc="0405000F" w:tentative="1">
      <w:start w:val="1"/>
      <w:numFmt w:val="decimal"/>
      <w:lvlText w:val="%7."/>
      <w:lvlJc w:val="left"/>
      <w:pPr>
        <w:ind w:left="5217" w:hanging="360"/>
      </w:pPr>
    </w:lvl>
    <w:lvl w:ilvl="7" w:tplc="04050019" w:tentative="1">
      <w:start w:val="1"/>
      <w:numFmt w:val="lowerLetter"/>
      <w:lvlText w:val="%8."/>
      <w:lvlJc w:val="left"/>
      <w:pPr>
        <w:ind w:left="5937" w:hanging="360"/>
      </w:pPr>
    </w:lvl>
    <w:lvl w:ilvl="8" w:tplc="040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1" w15:restartNumberingAfterBreak="0">
    <w:nsid w:val="78DB29FE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1F4C40"/>
    <w:multiLevelType w:val="hybridMultilevel"/>
    <w:tmpl w:val="F4E0F668"/>
    <w:lvl w:ilvl="0" w:tplc="32D46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49436">
    <w:abstractNumId w:val="12"/>
  </w:num>
  <w:num w:numId="2" w16cid:durableId="792360476">
    <w:abstractNumId w:val="13"/>
  </w:num>
  <w:num w:numId="3" w16cid:durableId="1614899704">
    <w:abstractNumId w:val="4"/>
  </w:num>
  <w:num w:numId="4" w16cid:durableId="1042753341">
    <w:abstractNumId w:val="8"/>
  </w:num>
  <w:num w:numId="5" w16cid:durableId="947201791">
    <w:abstractNumId w:val="11"/>
  </w:num>
  <w:num w:numId="6" w16cid:durableId="186406156">
    <w:abstractNumId w:val="16"/>
  </w:num>
  <w:num w:numId="7" w16cid:durableId="1534685108">
    <w:abstractNumId w:val="6"/>
  </w:num>
  <w:num w:numId="8" w16cid:durableId="1416895361">
    <w:abstractNumId w:val="17"/>
  </w:num>
  <w:num w:numId="9" w16cid:durableId="1857691086">
    <w:abstractNumId w:val="5"/>
  </w:num>
  <w:num w:numId="10" w16cid:durableId="982542218">
    <w:abstractNumId w:val="1"/>
  </w:num>
  <w:num w:numId="11" w16cid:durableId="1526867137">
    <w:abstractNumId w:val="7"/>
  </w:num>
  <w:num w:numId="12" w16cid:durableId="1073968735">
    <w:abstractNumId w:val="15"/>
  </w:num>
  <w:num w:numId="13" w16cid:durableId="1414861657">
    <w:abstractNumId w:val="10"/>
  </w:num>
  <w:num w:numId="14" w16cid:durableId="107704650">
    <w:abstractNumId w:val="21"/>
  </w:num>
  <w:num w:numId="15" w16cid:durableId="482963774">
    <w:abstractNumId w:val="0"/>
  </w:num>
  <w:num w:numId="16" w16cid:durableId="1858035428">
    <w:abstractNumId w:val="19"/>
  </w:num>
  <w:num w:numId="17" w16cid:durableId="1013845158">
    <w:abstractNumId w:val="3"/>
  </w:num>
  <w:num w:numId="18" w16cid:durableId="1820808047">
    <w:abstractNumId w:val="22"/>
  </w:num>
  <w:num w:numId="19" w16cid:durableId="1272665614">
    <w:abstractNumId w:val="9"/>
  </w:num>
  <w:num w:numId="20" w16cid:durableId="2103261120">
    <w:abstractNumId w:val="20"/>
  </w:num>
  <w:num w:numId="21" w16cid:durableId="1409036077">
    <w:abstractNumId w:val="2"/>
  </w:num>
  <w:num w:numId="22" w16cid:durableId="1910384154">
    <w:abstractNumId w:val="18"/>
  </w:num>
  <w:num w:numId="23" w16cid:durableId="1733086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B6"/>
    <w:rsid w:val="00025772"/>
    <w:rsid w:val="00050DA2"/>
    <w:rsid w:val="000725F6"/>
    <w:rsid w:val="00073771"/>
    <w:rsid w:val="00087297"/>
    <w:rsid w:val="000B1A47"/>
    <w:rsid w:val="000D19E0"/>
    <w:rsid w:val="000D1EB3"/>
    <w:rsid w:val="000D3345"/>
    <w:rsid w:val="000E616E"/>
    <w:rsid w:val="000F6121"/>
    <w:rsid w:val="00103588"/>
    <w:rsid w:val="00127E7D"/>
    <w:rsid w:val="00147913"/>
    <w:rsid w:val="001877D6"/>
    <w:rsid w:val="001A41FC"/>
    <w:rsid w:val="001A658A"/>
    <w:rsid w:val="001B7727"/>
    <w:rsid w:val="001C6ABF"/>
    <w:rsid w:val="001D1C61"/>
    <w:rsid w:val="00206F21"/>
    <w:rsid w:val="00212C71"/>
    <w:rsid w:val="002206A4"/>
    <w:rsid w:val="00220C39"/>
    <w:rsid w:val="002231E9"/>
    <w:rsid w:val="00223713"/>
    <w:rsid w:val="00230533"/>
    <w:rsid w:val="00234472"/>
    <w:rsid w:val="00247924"/>
    <w:rsid w:val="00254D4C"/>
    <w:rsid w:val="0025576A"/>
    <w:rsid w:val="00257387"/>
    <w:rsid w:val="00264B04"/>
    <w:rsid w:val="00265F66"/>
    <w:rsid w:val="00267E79"/>
    <w:rsid w:val="002A0408"/>
    <w:rsid w:val="002B3A1D"/>
    <w:rsid w:val="002F2309"/>
    <w:rsid w:val="002F5020"/>
    <w:rsid w:val="002F59AF"/>
    <w:rsid w:val="002F64B6"/>
    <w:rsid w:val="0030391F"/>
    <w:rsid w:val="003252C3"/>
    <w:rsid w:val="00325680"/>
    <w:rsid w:val="00350852"/>
    <w:rsid w:val="003529BE"/>
    <w:rsid w:val="00364A5B"/>
    <w:rsid w:val="0037215F"/>
    <w:rsid w:val="00374A64"/>
    <w:rsid w:val="003836DD"/>
    <w:rsid w:val="00392005"/>
    <w:rsid w:val="003C087F"/>
    <w:rsid w:val="003C5F54"/>
    <w:rsid w:val="003D4F71"/>
    <w:rsid w:val="003F091E"/>
    <w:rsid w:val="003F622D"/>
    <w:rsid w:val="00401A8E"/>
    <w:rsid w:val="00402854"/>
    <w:rsid w:val="00407CA6"/>
    <w:rsid w:val="00411EA8"/>
    <w:rsid w:val="0042605D"/>
    <w:rsid w:val="00434E17"/>
    <w:rsid w:val="00447FF0"/>
    <w:rsid w:val="0046038B"/>
    <w:rsid w:val="004661D9"/>
    <w:rsid w:val="00487264"/>
    <w:rsid w:val="004D6602"/>
    <w:rsid w:val="004E257D"/>
    <w:rsid w:val="004E3CB6"/>
    <w:rsid w:val="004F2A3E"/>
    <w:rsid w:val="004F5403"/>
    <w:rsid w:val="005451AD"/>
    <w:rsid w:val="00554135"/>
    <w:rsid w:val="00556CD8"/>
    <w:rsid w:val="00566498"/>
    <w:rsid w:val="00572ACD"/>
    <w:rsid w:val="005D1CFC"/>
    <w:rsid w:val="005F4741"/>
    <w:rsid w:val="005F714B"/>
    <w:rsid w:val="006014BC"/>
    <w:rsid w:val="00611D48"/>
    <w:rsid w:val="00613CB8"/>
    <w:rsid w:val="006155AE"/>
    <w:rsid w:val="0064245B"/>
    <w:rsid w:val="006539A8"/>
    <w:rsid w:val="00681293"/>
    <w:rsid w:val="00692BDF"/>
    <w:rsid w:val="00697794"/>
    <w:rsid w:val="006A0E76"/>
    <w:rsid w:val="006A6480"/>
    <w:rsid w:val="006B1CDD"/>
    <w:rsid w:val="006D0CB3"/>
    <w:rsid w:val="006D6A4E"/>
    <w:rsid w:val="006F352C"/>
    <w:rsid w:val="00724A24"/>
    <w:rsid w:val="007263CA"/>
    <w:rsid w:val="00730D06"/>
    <w:rsid w:val="0074475D"/>
    <w:rsid w:val="00744E3B"/>
    <w:rsid w:val="00760ED7"/>
    <w:rsid w:val="00764C4B"/>
    <w:rsid w:val="00765E8D"/>
    <w:rsid w:val="00776129"/>
    <w:rsid w:val="007B76DE"/>
    <w:rsid w:val="007D53B4"/>
    <w:rsid w:val="007E54B0"/>
    <w:rsid w:val="008004C6"/>
    <w:rsid w:val="00803026"/>
    <w:rsid w:val="008076CC"/>
    <w:rsid w:val="0086465D"/>
    <w:rsid w:val="008A52D1"/>
    <w:rsid w:val="008B46E1"/>
    <w:rsid w:val="008E01B0"/>
    <w:rsid w:val="008F3D2E"/>
    <w:rsid w:val="008F3D7F"/>
    <w:rsid w:val="008F79EE"/>
    <w:rsid w:val="00916F67"/>
    <w:rsid w:val="0092425E"/>
    <w:rsid w:val="00941DDC"/>
    <w:rsid w:val="00942007"/>
    <w:rsid w:val="0095230F"/>
    <w:rsid w:val="0097145B"/>
    <w:rsid w:val="00983987"/>
    <w:rsid w:val="009C722C"/>
    <w:rsid w:val="009E2956"/>
    <w:rsid w:val="009E5A9C"/>
    <w:rsid w:val="009F4266"/>
    <w:rsid w:val="009F4CA1"/>
    <w:rsid w:val="009F7688"/>
    <w:rsid w:val="00A10E8B"/>
    <w:rsid w:val="00A24CD0"/>
    <w:rsid w:val="00A267E5"/>
    <w:rsid w:val="00A4211D"/>
    <w:rsid w:val="00A5310D"/>
    <w:rsid w:val="00A5470B"/>
    <w:rsid w:val="00A763E2"/>
    <w:rsid w:val="00A777BA"/>
    <w:rsid w:val="00A9341B"/>
    <w:rsid w:val="00A95A16"/>
    <w:rsid w:val="00AB56C7"/>
    <w:rsid w:val="00AE68A0"/>
    <w:rsid w:val="00B11529"/>
    <w:rsid w:val="00B14AB7"/>
    <w:rsid w:val="00B45BEF"/>
    <w:rsid w:val="00B45DBB"/>
    <w:rsid w:val="00B50D08"/>
    <w:rsid w:val="00B727A1"/>
    <w:rsid w:val="00B75513"/>
    <w:rsid w:val="00BB0D91"/>
    <w:rsid w:val="00BD11F3"/>
    <w:rsid w:val="00BE4D18"/>
    <w:rsid w:val="00BE5DAF"/>
    <w:rsid w:val="00BF0FDA"/>
    <w:rsid w:val="00C47EFB"/>
    <w:rsid w:val="00C57CE5"/>
    <w:rsid w:val="00C81C0D"/>
    <w:rsid w:val="00C840A1"/>
    <w:rsid w:val="00CA0805"/>
    <w:rsid w:val="00CA4C60"/>
    <w:rsid w:val="00CB25B6"/>
    <w:rsid w:val="00CC58FB"/>
    <w:rsid w:val="00CD005A"/>
    <w:rsid w:val="00CD7127"/>
    <w:rsid w:val="00CF2720"/>
    <w:rsid w:val="00CF66B3"/>
    <w:rsid w:val="00CF75A7"/>
    <w:rsid w:val="00D16EE2"/>
    <w:rsid w:val="00D26D1F"/>
    <w:rsid w:val="00D62646"/>
    <w:rsid w:val="00D87AA5"/>
    <w:rsid w:val="00D90D68"/>
    <w:rsid w:val="00D93212"/>
    <w:rsid w:val="00DA3442"/>
    <w:rsid w:val="00DC1E17"/>
    <w:rsid w:val="00DD105C"/>
    <w:rsid w:val="00DE5E85"/>
    <w:rsid w:val="00E0151D"/>
    <w:rsid w:val="00E14F25"/>
    <w:rsid w:val="00E16EF3"/>
    <w:rsid w:val="00E213ED"/>
    <w:rsid w:val="00E26115"/>
    <w:rsid w:val="00E325C3"/>
    <w:rsid w:val="00E34277"/>
    <w:rsid w:val="00E403BC"/>
    <w:rsid w:val="00E63CF4"/>
    <w:rsid w:val="00E90C01"/>
    <w:rsid w:val="00EA699E"/>
    <w:rsid w:val="00EB71DE"/>
    <w:rsid w:val="00EC668D"/>
    <w:rsid w:val="00EE6CB8"/>
    <w:rsid w:val="00F04283"/>
    <w:rsid w:val="00F07AD0"/>
    <w:rsid w:val="00F14C96"/>
    <w:rsid w:val="00F5385D"/>
    <w:rsid w:val="00F53990"/>
    <w:rsid w:val="00F60624"/>
    <w:rsid w:val="00F73008"/>
    <w:rsid w:val="00F839B4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02F39A"/>
  <w15:chartTrackingRefBased/>
  <w15:docId w15:val="{EC842701-23AA-4C25-9149-EBF3B3CE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E90C01"/>
    <w:pPr>
      <w:widowControl w:val="0"/>
      <w:outlineLvl w:val="1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CB25B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8004C6"/>
  </w:style>
  <w:style w:type="character" w:styleId="Znakapoznpodarou">
    <w:name w:val="footnote reference"/>
    <w:semiHidden/>
    <w:rsid w:val="008004C6"/>
    <w:rPr>
      <w:vertAlign w:val="superscript"/>
    </w:rPr>
  </w:style>
  <w:style w:type="paragraph" w:styleId="Zhlav">
    <w:name w:val="header"/>
    <w:basedOn w:val="Normln"/>
    <w:link w:val="ZhlavChar"/>
    <w:rsid w:val="00764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4C4B"/>
  </w:style>
  <w:style w:type="paragraph" w:styleId="Zpat">
    <w:name w:val="footer"/>
    <w:basedOn w:val="Normln"/>
    <w:link w:val="ZpatChar"/>
    <w:rsid w:val="00764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C4B"/>
  </w:style>
  <w:style w:type="character" w:customStyle="1" w:styleId="Zkladntext2Char">
    <w:name w:val="Základní text 2 Char"/>
    <w:link w:val="Zkladntext2"/>
    <w:rsid w:val="001B7727"/>
    <w:rPr>
      <w:rFonts w:ascii="Arial" w:hAnsi="Arial"/>
      <w:sz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4F25"/>
  </w:style>
  <w:style w:type="table" w:styleId="Mkatabulky">
    <w:name w:val="Table Grid"/>
    <w:basedOn w:val="Normlntabulka"/>
    <w:rsid w:val="00E14F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E14F2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A9341B"/>
  </w:style>
  <w:style w:type="paragraph" w:styleId="Zkladntext3">
    <w:name w:val="Body Text 3"/>
    <w:basedOn w:val="Normln"/>
    <w:link w:val="Zkladntext3Char"/>
    <w:rsid w:val="009F4CA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F4CA1"/>
    <w:rPr>
      <w:sz w:val="16"/>
      <w:szCs w:val="16"/>
    </w:rPr>
  </w:style>
  <w:style w:type="paragraph" w:styleId="Prosttext">
    <w:name w:val="Plain Text"/>
    <w:basedOn w:val="Normln"/>
    <w:link w:val="ProsttextChar"/>
    <w:rsid w:val="009F4CA1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9F4CA1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55767-541A-4379-8C82-ABD417F0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Litvínov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brzakova</cp:lastModifiedBy>
  <cp:revision>11</cp:revision>
  <cp:lastPrinted>2022-10-11T07:02:00Z</cp:lastPrinted>
  <dcterms:created xsi:type="dcterms:W3CDTF">2022-06-22T13:06:00Z</dcterms:created>
  <dcterms:modified xsi:type="dcterms:W3CDTF">2022-10-17T08:15:00Z</dcterms:modified>
</cp:coreProperties>
</file>