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DA412A" w14:textId="705FECFE" w:rsidR="0036360C" w:rsidRPr="00B362C6" w:rsidRDefault="0036360C" w:rsidP="0036360C">
      <w:pPr>
        <w:pStyle w:val="Zkladntext30"/>
        <w:tabs>
          <w:tab w:val="left" w:pos="1134"/>
          <w:tab w:val="left" w:pos="2127"/>
          <w:tab w:val="center" w:pos="4536"/>
        </w:tabs>
        <w:spacing w:after="240" w:line="240" w:lineRule="atLeast"/>
        <w:contextualSpacing/>
        <w:rPr>
          <w:rStyle w:val="Zkladntext3"/>
          <w:b/>
          <w:sz w:val="28"/>
          <w:szCs w:val="28"/>
        </w:rPr>
      </w:pPr>
      <w:r w:rsidRPr="00B362C6">
        <w:rPr>
          <w:noProof/>
          <w:sz w:val="28"/>
          <w:szCs w:val="28"/>
          <w:lang w:val="cs-CZ" w:eastAsia="cs-CZ"/>
        </w:rPr>
        <w:drawing>
          <wp:anchor distT="0" distB="0" distL="114300" distR="114300" simplePos="0" relativeHeight="251659264" behindDoc="0" locked="0" layoutInCell="1" allowOverlap="1" wp14:anchorId="31155DB6" wp14:editId="4BAE8A0E">
            <wp:simplePos x="0" y="0"/>
            <wp:positionH relativeFrom="column">
              <wp:posOffset>84455</wp:posOffset>
            </wp:positionH>
            <wp:positionV relativeFrom="paragraph">
              <wp:posOffset>100965</wp:posOffset>
            </wp:positionV>
            <wp:extent cx="871220" cy="965835"/>
            <wp:effectExtent l="0" t="0" r="5080" b="5715"/>
            <wp:wrapNone/>
            <wp:docPr id="3" name="Obrázek 3" descr="C:\Users\RomanaHyklova\AppData\Local\Temp\eM Client temporary files\dc50hbzu\Kralupy - 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RomanaHyklova\AppData\Local\Temp\eM Client temporary files\dc50hbzu\Kralupy - zna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62C6">
        <w:rPr>
          <w:rStyle w:val="Zkladntext3"/>
          <w:sz w:val="28"/>
          <w:szCs w:val="28"/>
        </w:rPr>
        <w:t>Město Kralupy nad Vltavou</w:t>
      </w:r>
    </w:p>
    <w:p w14:paraId="1B44DD1F" w14:textId="2B7CDE11" w:rsidR="0036360C" w:rsidRDefault="0036360C" w:rsidP="0036360C">
      <w:pPr>
        <w:pStyle w:val="Zkladntext30"/>
        <w:tabs>
          <w:tab w:val="left" w:pos="1134"/>
          <w:tab w:val="left" w:pos="2127"/>
          <w:tab w:val="center" w:pos="4536"/>
        </w:tabs>
        <w:spacing w:after="240" w:line="240" w:lineRule="atLeast"/>
        <w:contextualSpacing/>
        <w:rPr>
          <w:rStyle w:val="Zkladntext3"/>
          <w:sz w:val="28"/>
          <w:szCs w:val="28"/>
        </w:rPr>
      </w:pPr>
      <w:r>
        <w:rPr>
          <w:rStyle w:val="Zkladntext3"/>
          <w:sz w:val="28"/>
          <w:szCs w:val="28"/>
        </w:rPr>
        <w:t>Rada</w:t>
      </w:r>
      <w:r w:rsidRPr="00B362C6">
        <w:rPr>
          <w:rStyle w:val="Zkladntext3"/>
          <w:sz w:val="28"/>
          <w:szCs w:val="28"/>
        </w:rPr>
        <w:t xml:space="preserve"> města Kralupy nad Vltavou</w:t>
      </w:r>
    </w:p>
    <w:p w14:paraId="0019B65E" w14:textId="77777777" w:rsidR="0036360C" w:rsidRPr="0036360C" w:rsidRDefault="0036360C" w:rsidP="0036360C">
      <w:pPr>
        <w:pStyle w:val="Zkladntext30"/>
        <w:tabs>
          <w:tab w:val="left" w:pos="1134"/>
          <w:tab w:val="left" w:pos="2127"/>
          <w:tab w:val="center" w:pos="4536"/>
        </w:tabs>
        <w:spacing w:after="240" w:line="240" w:lineRule="atLeast"/>
        <w:contextualSpacing/>
        <w:rPr>
          <w:rStyle w:val="Zkladntext3"/>
          <w:b/>
          <w:sz w:val="28"/>
          <w:szCs w:val="28"/>
        </w:rPr>
      </w:pPr>
    </w:p>
    <w:p w14:paraId="790D7FD0" w14:textId="007A9811" w:rsidR="009D2818" w:rsidRPr="009D2818" w:rsidRDefault="0036360C" w:rsidP="009D2818">
      <w:pPr>
        <w:pStyle w:val="Zkladntext30"/>
        <w:tabs>
          <w:tab w:val="left" w:pos="1134"/>
          <w:tab w:val="left" w:pos="2127"/>
          <w:tab w:val="center" w:pos="4536"/>
        </w:tabs>
        <w:spacing w:after="240" w:line="240" w:lineRule="atLeast"/>
        <w:contextualSpacing/>
        <w:rPr>
          <w:rStyle w:val="Zkladntext3"/>
          <w:sz w:val="26"/>
          <w:szCs w:val="26"/>
          <w:lang w:val="cs-CZ"/>
        </w:rPr>
      </w:pPr>
      <w:r w:rsidRPr="009D2818">
        <w:rPr>
          <w:rStyle w:val="Zkladntext3"/>
          <w:sz w:val="26"/>
          <w:szCs w:val="26"/>
          <w:lang w:val="cs-CZ"/>
        </w:rPr>
        <w:t>Nařízení města Kralupy nad Vltavou,</w:t>
      </w:r>
    </w:p>
    <w:p w14:paraId="6E5C3C30" w14:textId="7E64B8AB" w:rsidR="0036360C" w:rsidRDefault="009D2818" w:rsidP="0036360C">
      <w:pPr>
        <w:pStyle w:val="Zkladntext30"/>
        <w:tabs>
          <w:tab w:val="left" w:pos="1134"/>
          <w:tab w:val="left" w:pos="2127"/>
          <w:tab w:val="center" w:pos="4536"/>
        </w:tabs>
        <w:spacing w:after="240" w:line="240" w:lineRule="atLeast"/>
        <w:contextualSpacing/>
        <w:rPr>
          <w:rStyle w:val="Zkladntext3"/>
          <w:sz w:val="26"/>
          <w:szCs w:val="26"/>
        </w:rPr>
      </w:pPr>
      <w:r w:rsidRPr="009D2818">
        <w:rPr>
          <w:rStyle w:val="Zkladntext3"/>
          <w:sz w:val="26"/>
          <w:szCs w:val="26"/>
          <w:lang w:val="cs-CZ"/>
        </w:rPr>
        <w:t>o</w:t>
      </w:r>
      <w:r w:rsidR="0036360C" w:rsidRPr="009D2818">
        <w:rPr>
          <w:rStyle w:val="Zkladntext3"/>
          <w:sz w:val="26"/>
          <w:szCs w:val="26"/>
          <w:lang w:val="cs-CZ"/>
        </w:rPr>
        <w:t xml:space="preserve"> placeném stání silničních motorových vozidel </w:t>
      </w:r>
    </w:p>
    <w:p w14:paraId="72EB74BC" w14:textId="77777777" w:rsidR="0036360C" w:rsidRDefault="0036360C" w:rsidP="0036360C">
      <w:pPr>
        <w:pStyle w:val="Zkladntext30"/>
        <w:tabs>
          <w:tab w:val="left" w:pos="1134"/>
          <w:tab w:val="left" w:pos="2127"/>
          <w:tab w:val="center" w:pos="4536"/>
        </w:tabs>
        <w:spacing w:after="240" w:line="240" w:lineRule="atLeast"/>
        <w:contextualSpacing/>
        <w:rPr>
          <w:rStyle w:val="Zkladntext3"/>
          <w:sz w:val="26"/>
          <w:szCs w:val="26"/>
        </w:rPr>
      </w:pPr>
      <w:r>
        <w:rPr>
          <w:rStyle w:val="Zkladntext3"/>
          <w:sz w:val="26"/>
          <w:szCs w:val="26"/>
        </w:rPr>
        <w:t xml:space="preserve">na místních komunikacích </w:t>
      </w:r>
    </w:p>
    <w:p w14:paraId="19190959" w14:textId="4DEA41BD" w:rsidR="0036360C" w:rsidRDefault="0036360C" w:rsidP="0036360C">
      <w:pPr>
        <w:pStyle w:val="Zkladntext30"/>
        <w:tabs>
          <w:tab w:val="left" w:pos="1134"/>
          <w:tab w:val="left" w:pos="2127"/>
          <w:tab w:val="center" w:pos="4536"/>
        </w:tabs>
        <w:spacing w:after="240" w:line="240" w:lineRule="atLeast"/>
        <w:contextualSpacing/>
        <w:rPr>
          <w:rStyle w:val="Zkladntext3"/>
          <w:sz w:val="26"/>
          <w:szCs w:val="26"/>
        </w:rPr>
      </w:pPr>
      <w:r>
        <w:rPr>
          <w:rStyle w:val="Zkladntext3"/>
          <w:sz w:val="26"/>
          <w:szCs w:val="26"/>
        </w:rPr>
        <w:t>ve vymezených oblastech města Kralupy and Vltavou</w:t>
      </w:r>
    </w:p>
    <w:p w14:paraId="08789EE8" w14:textId="77777777" w:rsidR="00E034CD" w:rsidRPr="00F6492E" w:rsidRDefault="00E034CD" w:rsidP="000D5D2D">
      <w:pPr>
        <w:pStyle w:val="Zkladntext"/>
        <w:spacing w:before="4" w:line="20" w:lineRule="atLeast"/>
        <w:rPr>
          <w:b/>
          <w:sz w:val="33"/>
        </w:rPr>
      </w:pPr>
    </w:p>
    <w:p w14:paraId="1674CC60" w14:textId="237AC842" w:rsidR="00F4018C" w:rsidRPr="003E161A" w:rsidRDefault="001E060C" w:rsidP="000D5D2D">
      <w:pPr>
        <w:pStyle w:val="Zkladntext"/>
        <w:spacing w:line="20" w:lineRule="atLeast"/>
        <w:ind w:left="108" w:right="108"/>
        <w:jc w:val="both"/>
        <w:rPr>
          <w:w w:val="105"/>
          <w:sz w:val="22"/>
          <w:szCs w:val="22"/>
        </w:rPr>
      </w:pPr>
      <w:r w:rsidRPr="003E161A">
        <w:rPr>
          <w:w w:val="105"/>
          <w:sz w:val="22"/>
          <w:szCs w:val="22"/>
        </w:rPr>
        <w:t>Rada města Kr</w:t>
      </w:r>
      <w:r w:rsidRPr="003E161A">
        <w:rPr>
          <w:spacing w:val="7"/>
          <w:w w:val="105"/>
          <w:sz w:val="22"/>
          <w:szCs w:val="22"/>
        </w:rPr>
        <w:t>alup</w:t>
      </w:r>
      <w:r w:rsidRPr="003E161A">
        <w:rPr>
          <w:w w:val="105"/>
          <w:sz w:val="22"/>
          <w:szCs w:val="22"/>
        </w:rPr>
        <w:t xml:space="preserve">y nad Vltavou na svém jednání dne </w:t>
      </w:r>
      <w:proofErr w:type="gramStart"/>
      <w:r w:rsidR="00C03093">
        <w:rPr>
          <w:w w:val="105"/>
          <w:sz w:val="22"/>
          <w:szCs w:val="22"/>
        </w:rPr>
        <w:t>0</w:t>
      </w:r>
      <w:r w:rsidR="00074F27">
        <w:rPr>
          <w:w w:val="105"/>
          <w:sz w:val="22"/>
          <w:szCs w:val="22"/>
        </w:rPr>
        <w:t>4</w:t>
      </w:r>
      <w:r w:rsidR="0036360C" w:rsidRPr="003E161A">
        <w:rPr>
          <w:w w:val="105"/>
          <w:sz w:val="22"/>
          <w:szCs w:val="22"/>
        </w:rPr>
        <w:t>.1</w:t>
      </w:r>
      <w:r w:rsidR="00074F27">
        <w:rPr>
          <w:w w:val="105"/>
          <w:sz w:val="22"/>
          <w:szCs w:val="22"/>
        </w:rPr>
        <w:t>2</w:t>
      </w:r>
      <w:r w:rsidR="0036360C" w:rsidRPr="003E161A">
        <w:rPr>
          <w:w w:val="105"/>
          <w:sz w:val="22"/>
          <w:szCs w:val="22"/>
        </w:rPr>
        <w:t>.</w:t>
      </w:r>
      <w:r w:rsidRPr="003E161A">
        <w:rPr>
          <w:w w:val="105"/>
          <w:sz w:val="22"/>
          <w:szCs w:val="22"/>
        </w:rPr>
        <w:t>20</w:t>
      </w:r>
      <w:r w:rsidR="00086D22" w:rsidRPr="003E161A">
        <w:rPr>
          <w:w w:val="105"/>
          <w:sz w:val="22"/>
          <w:szCs w:val="22"/>
        </w:rPr>
        <w:t>2</w:t>
      </w:r>
      <w:r w:rsidR="0036360C" w:rsidRPr="003E161A">
        <w:rPr>
          <w:w w:val="105"/>
          <w:sz w:val="22"/>
          <w:szCs w:val="22"/>
        </w:rPr>
        <w:t>3</w:t>
      </w:r>
      <w:proofErr w:type="gramEnd"/>
      <w:r w:rsidRPr="003E161A">
        <w:rPr>
          <w:w w:val="105"/>
          <w:sz w:val="22"/>
          <w:szCs w:val="22"/>
        </w:rPr>
        <w:t xml:space="preserve"> schválila a </w:t>
      </w:r>
      <w:r w:rsidR="000A172F" w:rsidRPr="003E161A">
        <w:rPr>
          <w:w w:val="105"/>
          <w:sz w:val="22"/>
          <w:szCs w:val="22"/>
        </w:rPr>
        <w:t xml:space="preserve">vydává v </w:t>
      </w:r>
      <w:r w:rsidR="001E51CA" w:rsidRPr="003E161A">
        <w:rPr>
          <w:w w:val="105"/>
          <w:sz w:val="22"/>
          <w:szCs w:val="22"/>
        </w:rPr>
        <w:t>souladu</w:t>
      </w:r>
      <w:r w:rsidRPr="003E161A">
        <w:rPr>
          <w:w w:val="105"/>
          <w:sz w:val="22"/>
          <w:szCs w:val="22"/>
        </w:rPr>
        <w:t xml:space="preserve"> s</w:t>
      </w:r>
      <w:r w:rsidR="002820BA" w:rsidRPr="003E161A">
        <w:rPr>
          <w:w w:val="105"/>
          <w:sz w:val="22"/>
          <w:szCs w:val="22"/>
        </w:rPr>
        <w:t xml:space="preserve"> ust. </w:t>
      </w:r>
      <w:r w:rsidR="00F4018C" w:rsidRPr="003E161A">
        <w:rPr>
          <w:w w:val="105"/>
          <w:sz w:val="22"/>
          <w:szCs w:val="22"/>
        </w:rPr>
        <w:t>§ 11 odst. 1 a § 102 odst. 2 písm. d) zákona č. 128/2000 Sb.,</w:t>
      </w:r>
      <w:r w:rsidR="00C03093">
        <w:rPr>
          <w:w w:val="105"/>
          <w:sz w:val="22"/>
          <w:szCs w:val="22"/>
        </w:rPr>
        <w:t xml:space="preserve"> </w:t>
      </w:r>
      <w:r w:rsidR="00F4018C" w:rsidRPr="003E161A">
        <w:rPr>
          <w:w w:val="105"/>
          <w:sz w:val="22"/>
          <w:szCs w:val="22"/>
        </w:rPr>
        <w:t xml:space="preserve">o obcích (obecní zřízení), ve znění pozdějších předpisů, na základě zmocnění </w:t>
      </w:r>
      <w:proofErr w:type="spellStart"/>
      <w:r w:rsidR="002820BA" w:rsidRPr="003E161A">
        <w:rPr>
          <w:w w:val="105"/>
          <w:sz w:val="22"/>
          <w:szCs w:val="22"/>
        </w:rPr>
        <w:t>ust</w:t>
      </w:r>
      <w:proofErr w:type="spellEnd"/>
      <w:r w:rsidR="002820BA" w:rsidRPr="003E161A">
        <w:rPr>
          <w:w w:val="105"/>
          <w:sz w:val="22"/>
          <w:szCs w:val="22"/>
        </w:rPr>
        <w:t>.</w:t>
      </w:r>
      <w:r w:rsidR="00C03093">
        <w:rPr>
          <w:w w:val="105"/>
          <w:sz w:val="22"/>
          <w:szCs w:val="22"/>
        </w:rPr>
        <w:t xml:space="preserve"> </w:t>
      </w:r>
      <w:r w:rsidR="00F4018C" w:rsidRPr="003E161A">
        <w:rPr>
          <w:w w:val="105"/>
          <w:sz w:val="22"/>
          <w:szCs w:val="22"/>
        </w:rPr>
        <w:t>§ 23 odst. 1 písm. a) a písm. c) zákona č. 13/1997 Sb., o pozemních komunikacích, ve znění pozdějších předpisů (dále jen „zákon o pozemních komunikacích“),</w:t>
      </w:r>
      <w:r w:rsidR="00074F27">
        <w:rPr>
          <w:w w:val="105"/>
          <w:sz w:val="22"/>
          <w:szCs w:val="22"/>
        </w:rPr>
        <w:t xml:space="preserve"> </w:t>
      </w:r>
      <w:r w:rsidR="00F4018C" w:rsidRPr="003E161A">
        <w:rPr>
          <w:w w:val="105"/>
          <w:sz w:val="22"/>
          <w:szCs w:val="22"/>
        </w:rPr>
        <w:t>toto nařízení města:</w:t>
      </w:r>
    </w:p>
    <w:p w14:paraId="19D14B28" w14:textId="77777777" w:rsidR="00E034CD" w:rsidRPr="0036360C" w:rsidRDefault="00E034CD" w:rsidP="000D5D2D">
      <w:pPr>
        <w:pStyle w:val="Zkladntext"/>
        <w:spacing w:line="20" w:lineRule="atLeast"/>
        <w:rPr>
          <w:sz w:val="24"/>
          <w:szCs w:val="24"/>
        </w:rPr>
      </w:pPr>
    </w:p>
    <w:p w14:paraId="73EB69BA" w14:textId="77777777" w:rsidR="00E43E63" w:rsidRPr="00C21418" w:rsidRDefault="00E43E63">
      <w:pPr>
        <w:pStyle w:val="Zkladntext"/>
        <w:rPr>
          <w:sz w:val="24"/>
          <w:szCs w:val="24"/>
        </w:rPr>
      </w:pPr>
    </w:p>
    <w:p w14:paraId="48FFE81D" w14:textId="00E3CBBB" w:rsidR="007F3403" w:rsidRPr="00356ABC" w:rsidRDefault="007F3403" w:rsidP="007F3403">
      <w:pPr>
        <w:pStyle w:val="Nadpis50"/>
        <w:keepNext/>
        <w:keepLines/>
        <w:spacing w:after="0"/>
        <w:rPr>
          <w:rFonts w:ascii="Arial" w:hAnsi="Arial" w:cs="Arial"/>
          <w:b w:val="0"/>
          <w:lang w:val="cs-CZ"/>
        </w:rPr>
      </w:pPr>
      <w:bookmarkStart w:id="0" w:name="bookmark6"/>
      <w:r w:rsidRPr="00C21418">
        <w:rPr>
          <w:rStyle w:val="Nadpis5"/>
          <w:rFonts w:ascii="Arial" w:hAnsi="Arial" w:cs="Arial"/>
          <w:b/>
          <w:lang w:val="cs-CZ"/>
        </w:rPr>
        <w:t>ČI</w:t>
      </w:r>
      <w:r w:rsidR="00C21418" w:rsidRPr="00C21418">
        <w:rPr>
          <w:rStyle w:val="Nadpis5"/>
          <w:rFonts w:ascii="Arial" w:hAnsi="Arial" w:cs="Arial"/>
          <w:b/>
          <w:lang w:val="cs-CZ"/>
        </w:rPr>
        <w:t>ánek</w:t>
      </w:r>
      <w:r w:rsidRPr="00356ABC">
        <w:rPr>
          <w:rStyle w:val="Nadpis5"/>
          <w:rFonts w:ascii="Arial" w:hAnsi="Arial" w:cs="Arial"/>
          <w:b/>
        </w:rPr>
        <w:t xml:space="preserve"> 1</w:t>
      </w:r>
      <w:bookmarkEnd w:id="0"/>
    </w:p>
    <w:p w14:paraId="42733A79" w14:textId="5538293C" w:rsidR="00E13546" w:rsidRPr="00356ABC" w:rsidRDefault="007F3403" w:rsidP="00356ABC">
      <w:pPr>
        <w:pStyle w:val="Nadpis50"/>
        <w:keepNext/>
        <w:keepLines/>
        <w:spacing w:after="100"/>
        <w:rPr>
          <w:rFonts w:ascii="Arial" w:hAnsi="Arial" w:cs="Arial"/>
          <w:b w:val="0"/>
        </w:rPr>
      </w:pPr>
      <w:r w:rsidRPr="00356ABC">
        <w:rPr>
          <w:rStyle w:val="Nadpis5"/>
          <w:rFonts w:ascii="Arial" w:hAnsi="Arial" w:cs="Arial"/>
          <w:b/>
          <w:lang w:val="cs-CZ"/>
        </w:rPr>
        <w:t>Předmět úpravy</w:t>
      </w:r>
    </w:p>
    <w:p w14:paraId="59971763" w14:textId="69C74F4E" w:rsidR="00E034CD" w:rsidRDefault="001E060C" w:rsidP="0025528E">
      <w:pPr>
        <w:pStyle w:val="Odstavecseseznamem"/>
        <w:numPr>
          <w:ilvl w:val="0"/>
          <w:numId w:val="24"/>
        </w:numPr>
        <w:spacing w:before="100" w:beforeAutospacing="1" w:after="100" w:afterAutospacing="1"/>
        <w:ind w:left="284" w:right="-41" w:hanging="284"/>
        <w:contextualSpacing/>
        <w:jc w:val="both"/>
        <w:rPr>
          <w:w w:val="105"/>
        </w:rPr>
      </w:pPr>
      <w:r w:rsidRPr="0036360C">
        <w:rPr>
          <w:w w:val="105"/>
        </w:rPr>
        <w:t>Tímto nařízením města (dále</w:t>
      </w:r>
      <w:r w:rsidR="00C35D18" w:rsidRPr="0036360C">
        <w:rPr>
          <w:w w:val="105"/>
        </w:rPr>
        <w:t xml:space="preserve"> </w:t>
      </w:r>
      <w:r w:rsidR="00B94DE8" w:rsidRPr="0036360C">
        <w:rPr>
          <w:w w:val="105"/>
        </w:rPr>
        <w:t xml:space="preserve">jen „nařízení") </w:t>
      </w:r>
      <w:r w:rsidRPr="0036360C">
        <w:rPr>
          <w:w w:val="105"/>
        </w:rPr>
        <w:t>se v souladu s ust. § 23 odst. 1 p</w:t>
      </w:r>
      <w:r w:rsidR="00C35D18" w:rsidRPr="0036360C">
        <w:rPr>
          <w:w w:val="105"/>
        </w:rPr>
        <w:t>ísm</w:t>
      </w:r>
      <w:r w:rsidRPr="0036360C">
        <w:rPr>
          <w:w w:val="105"/>
        </w:rPr>
        <w:t>. a) zákona č. 13/1997 Sb</w:t>
      </w:r>
      <w:r w:rsidR="00C35D18" w:rsidRPr="0036360C">
        <w:rPr>
          <w:w w:val="105"/>
        </w:rPr>
        <w:t>.</w:t>
      </w:r>
      <w:r w:rsidRPr="0036360C">
        <w:rPr>
          <w:w w:val="105"/>
        </w:rPr>
        <w:t xml:space="preserve"> o pozemních</w:t>
      </w:r>
      <w:r w:rsidR="00C059BA" w:rsidRPr="0036360C">
        <w:rPr>
          <w:w w:val="105"/>
        </w:rPr>
        <w:t xml:space="preserve"> </w:t>
      </w:r>
      <w:r w:rsidRPr="0036360C">
        <w:rPr>
          <w:w w:val="105"/>
        </w:rPr>
        <w:t xml:space="preserve">komunikacích, ve znění pozdějších </w:t>
      </w:r>
      <w:r w:rsidR="00BE197C" w:rsidRPr="0036360C">
        <w:rPr>
          <w:w w:val="105"/>
        </w:rPr>
        <w:t xml:space="preserve">předpisů, v zájmu </w:t>
      </w:r>
      <w:r w:rsidRPr="0036360C">
        <w:rPr>
          <w:w w:val="105"/>
        </w:rPr>
        <w:t>organizování dopravy a s ohledem na zajištění maximálního využití parkovacích kapacit na území města Kralupy nad Vltavou (dále jen</w:t>
      </w:r>
      <w:r w:rsidR="00C35D18" w:rsidRPr="0036360C">
        <w:rPr>
          <w:w w:val="105"/>
        </w:rPr>
        <w:t xml:space="preserve"> „m</w:t>
      </w:r>
      <w:r w:rsidRPr="0036360C">
        <w:rPr>
          <w:w w:val="105"/>
        </w:rPr>
        <w:t>ěsto</w:t>
      </w:r>
      <w:r w:rsidR="00C35D18" w:rsidRPr="0036360C">
        <w:rPr>
          <w:w w:val="105"/>
        </w:rPr>
        <w:t>“</w:t>
      </w:r>
      <w:r w:rsidRPr="0036360C">
        <w:rPr>
          <w:w w:val="105"/>
        </w:rPr>
        <w:t>), vymezuj</w:t>
      </w:r>
      <w:r w:rsidR="00BA2895" w:rsidRPr="0036360C">
        <w:rPr>
          <w:w w:val="105"/>
        </w:rPr>
        <w:t>í</w:t>
      </w:r>
      <w:r w:rsidRPr="0036360C">
        <w:rPr>
          <w:w w:val="105"/>
        </w:rPr>
        <w:t xml:space="preserve"> oblasti města, v</w:t>
      </w:r>
      <w:r w:rsidR="00BA2895" w:rsidRPr="0036360C">
        <w:rPr>
          <w:w w:val="105"/>
        </w:rPr>
        <w:t xml:space="preserve"> </w:t>
      </w:r>
      <w:r w:rsidRPr="0036360C">
        <w:rPr>
          <w:w w:val="105"/>
        </w:rPr>
        <w:t>nichž lze místní komunikace nebo jejich určené úseky užít za cenu sjednanou v souladu s</w:t>
      </w:r>
      <w:r w:rsidR="00C35D18" w:rsidRPr="0036360C">
        <w:rPr>
          <w:w w:val="105"/>
        </w:rPr>
        <w:t xml:space="preserve"> </w:t>
      </w:r>
      <w:r w:rsidRPr="0036360C">
        <w:rPr>
          <w:w w:val="105"/>
        </w:rPr>
        <w:t>ceno</w:t>
      </w:r>
      <w:r w:rsidR="00C35D18" w:rsidRPr="0036360C">
        <w:rPr>
          <w:w w:val="105"/>
        </w:rPr>
        <w:t>v</w:t>
      </w:r>
      <w:r w:rsidRPr="0036360C">
        <w:rPr>
          <w:w w:val="105"/>
        </w:rPr>
        <w:t>ými předpisy</w:t>
      </w:r>
      <w:r w:rsidR="00F14D2F" w:rsidRPr="0036360C">
        <w:rPr>
          <w:w w:val="105"/>
        </w:rPr>
        <w:t xml:space="preserve"> </w:t>
      </w:r>
      <w:r w:rsidRPr="0036360C">
        <w:rPr>
          <w:w w:val="105"/>
        </w:rPr>
        <w:t>k stán</w:t>
      </w:r>
      <w:r w:rsidR="00BA2895" w:rsidRPr="0036360C">
        <w:rPr>
          <w:w w:val="105"/>
        </w:rPr>
        <w:t>í</w:t>
      </w:r>
      <w:r w:rsidRPr="0036360C">
        <w:rPr>
          <w:w w:val="105"/>
        </w:rPr>
        <w:t xml:space="preserve"> silničního motorového vozidla ve městě na dobu časově omezenou, nejv</w:t>
      </w:r>
      <w:r w:rsidR="00C35D18" w:rsidRPr="0036360C">
        <w:rPr>
          <w:w w:val="105"/>
        </w:rPr>
        <w:t>ýš</w:t>
      </w:r>
      <w:r w:rsidRPr="0036360C">
        <w:rPr>
          <w:w w:val="105"/>
        </w:rPr>
        <w:t>e však na dobu 24 hodin.</w:t>
      </w:r>
    </w:p>
    <w:p w14:paraId="6912806B" w14:textId="77777777" w:rsidR="0036360C" w:rsidRPr="0036360C" w:rsidRDefault="0036360C" w:rsidP="0036360C">
      <w:pPr>
        <w:pStyle w:val="Odstavecseseznamem"/>
        <w:spacing w:before="100" w:beforeAutospacing="1" w:after="100" w:afterAutospacing="1"/>
        <w:ind w:left="0" w:right="101" w:firstLine="0"/>
        <w:contextualSpacing/>
        <w:jc w:val="both"/>
        <w:rPr>
          <w:w w:val="105"/>
        </w:rPr>
      </w:pPr>
    </w:p>
    <w:p w14:paraId="14690C3B" w14:textId="08E8B670" w:rsidR="001E51CA" w:rsidRDefault="009246AC" w:rsidP="0025528E">
      <w:pPr>
        <w:pStyle w:val="Odstavecseseznamem"/>
        <w:numPr>
          <w:ilvl w:val="0"/>
          <w:numId w:val="24"/>
        </w:numPr>
        <w:spacing w:before="100" w:beforeAutospacing="1" w:after="100" w:afterAutospacing="1"/>
        <w:ind w:left="284" w:right="-41" w:hanging="284"/>
        <w:contextualSpacing/>
        <w:jc w:val="both"/>
        <w:rPr>
          <w:w w:val="105"/>
        </w:rPr>
      </w:pPr>
      <w:r w:rsidRPr="0036360C">
        <w:rPr>
          <w:w w:val="105"/>
        </w:rPr>
        <w:t xml:space="preserve">Maximální ceny za užívání místních komunikací nebo jejich určených úseků jsou stanoveny v souladu </w:t>
      </w:r>
      <w:r w:rsidR="00E43E63" w:rsidRPr="0036360C">
        <w:rPr>
          <w:w w:val="105"/>
        </w:rPr>
        <w:t>s cenovými předpisy v samotném N</w:t>
      </w:r>
      <w:r w:rsidRPr="0036360C">
        <w:rPr>
          <w:w w:val="105"/>
        </w:rPr>
        <w:t>ařízení</w:t>
      </w:r>
      <w:r w:rsidR="00737DD8" w:rsidRPr="0036360C">
        <w:rPr>
          <w:w w:val="105"/>
        </w:rPr>
        <w:t xml:space="preserve"> Ceník</w:t>
      </w:r>
      <w:r w:rsidR="00E43E63" w:rsidRPr="0036360C">
        <w:rPr>
          <w:w w:val="105"/>
        </w:rPr>
        <w:t xml:space="preserve"> města Kralupy nad Vltavou za užívání komunikací ve vymezených oblastech k stání silničního motorového vozidla a provozní doba parkovacích automatů </w:t>
      </w:r>
      <w:r w:rsidR="001E51CA" w:rsidRPr="0036360C">
        <w:rPr>
          <w:w w:val="105"/>
        </w:rPr>
        <w:t>vydaného dle zákonného zmocnění</w:t>
      </w:r>
      <w:r w:rsidRPr="0036360C">
        <w:rPr>
          <w:w w:val="105"/>
        </w:rPr>
        <w:t xml:space="preserve"> </w:t>
      </w:r>
      <w:r w:rsidR="00AA19F2" w:rsidRPr="0036360C">
        <w:rPr>
          <w:w w:val="105"/>
        </w:rPr>
        <w:t xml:space="preserve">ust. </w:t>
      </w:r>
      <w:r w:rsidRPr="0036360C">
        <w:rPr>
          <w:w w:val="105"/>
        </w:rPr>
        <w:t xml:space="preserve">§ 10 odst. 1 zákona </w:t>
      </w:r>
      <w:r w:rsidR="001E51CA" w:rsidRPr="0036360C">
        <w:rPr>
          <w:w w:val="105"/>
        </w:rPr>
        <w:t xml:space="preserve">č. 526/1990 Sb., o cenách (Ceník). </w:t>
      </w:r>
    </w:p>
    <w:p w14:paraId="1FF4AEF5" w14:textId="77777777" w:rsidR="0036360C" w:rsidRPr="0036360C" w:rsidRDefault="0036360C" w:rsidP="0036360C">
      <w:pPr>
        <w:pStyle w:val="Odstavecseseznamem"/>
        <w:spacing w:before="100" w:beforeAutospacing="1" w:after="100" w:afterAutospacing="1"/>
        <w:ind w:left="720" w:right="198" w:firstLine="0"/>
        <w:contextualSpacing/>
        <w:jc w:val="both"/>
        <w:rPr>
          <w:w w:val="105"/>
        </w:rPr>
      </w:pPr>
    </w:p>
    <w:p w14:paraId="1D06F00E" w14:textId="757D1C41" w:rsidR="001E51CA" w:rsidRDefault="001E51CA" w:rsidP="0025528E">
      <w:pPr>
        <w:pStyle w:val="Odstavecseseznamem"/>
        <w:numPr>
          <w:ilvl w:val="0"/>
          <w:numId w:val="24"/>
        </w:numPr>
        <w:spacing w:before="100" w:beforeAutospacing="1" w:after="100" w:afterAutospacing="1"/>
        <w:ind w:left="284" w:right="-41" w:hanging="284"/>
        <w:contextualSpacing/>
        <w:jc w:val="both"/>
        <w:rPr>
          <w:w w:val="105"/>
        </w:rPr>
      </w:pPr>
      <w:r w:rsidRPr="0036360C">
        <w:rPr>
          <w:w w:val="105"/>
        </w:rPr>
        <w:t>Místní komunikace nebo jejich určené úseky, které lze užít způsobem uvedeným v</w:t>
      </w:r>
      <w:r w:rsidR="00AA19F2" w:rsidRPr="0036360C">
        <w:rPr>
          <w:w w:val="105"/>
        </w:rPr>
        <w:t> </w:t>
      </w:r>
      <w:r w:rsidRPr="0036360C">
        <w:rPr>
          <w:w w:val="105"/>
        </w:rPr>
        <w:t>odst</w:t>
      </w:r>
      <w:r w:rsidR="00AA19F2" w:rsidRPr="0036360C">
        <w:rPr>
          <w:w w:val="105"/>
        </w:rPr>
        <w:t xml:space="preserve">. </w:t>
      </w:r>
      <w:r w:rsidRPr="0036360C">
        <w:rPr>
          <w:w w:val="105"/>
        </w:rPr>
        <w:t>1 jsou vymezeny v příloze č. 1 tohoto nařízení.</w:t>
      </w:r>
    </w:p>
    <w:p w14:paraId="5952B66B" w14:textId="77777777" w:rsidR="003E161A" w:rsidRPr="003E161A" w:rsidRDefault="003E161A" w:rsidP="003E161A">
      <w:pPr>
        <w:pStyle w:val="Odstavecseseznamem"/>
        <w:rPr>
          <w:w w:val="105"/>
        </w:rPr>
      </w:pPr>
    </w:p>
    <w:p w14:paraId="21A1DAC7" w14:textId="77777777" w:rsidR="003E161A" w:rsidRPr="0036360C" w:rsidRDefault="003E161A" w:rsidP="003E161A">
      <w:pPr>
        <w:pStyle w:val="Odstavecseseznamem"/>
        <w:spacing w:before="100" w:beforeAutospacing="1" w:after="100" w:afterAutospacing="1"/>
        <w:ind w:left="284" w:right="198" w:firstLine="0"/>
        <w:contextualSpacing/>
        <w:jc w:val="both"/>
        <w:rPr>
          <w:w w:val="105"/>
        </w:rPr>
      </w:pPr>
    </w:p>
    <w:p w14:paraId="1C1EFEE4" w14:textId="01A5E0F3" w:rsidR="00F612F4" w:rsidRPr="0036360C" w:rsidRDefault="00783AFA" w:rsidP="0025528E">
      <w:pPr>
        <w:pStyle w:val="Odstavecseseznamem"/>
        <w:numPr>
          <w:ilvl w:val="0"/>
          <w:numId w:val="24"/>
        </w:numPr>
        <w:tabs>
          <w:tab w:val="left" w:pos="845"/>
        </w:tabs>
        <w:spacing w:before="100" w:beforeAutospacing="1" w:after="100" w:afterAutospacing="1"/>
        <w:ind w:left="284" w:right="-41" w:hanging="284"/>
        <w:contextualSpacing/>
        <w:jc w:val="both"/>
      </w:pPr>
      <w:r w:rsidRPr="0036360C">
        <w:rPr>
          <w:w w:val="105"/>
        </w:rPr>
        <w:t xml:space="preserve">Místní komunikace nebo jejich určené úseky uvedené v </w:t>
      </w:r>
      <w:r w:rsidRPr="0036360C">
        <w:rPr>
          <w:spacing w:val="4"/>
          <w:w w:val="105"/>
        </w:rPr>
        <w:t>odst</w:t>
      </w:r>
      <w:r w:rsidRPr="0036360C">
        <w:rPr>
          <w:w w:val="105"/>
        </w:rPr>
        <w:t xml:space="preserve">. 1 jsou označeny dopravním značením provedeným </w:t>
      </w:r>
      <w:r w:rsidRPr="0036360C">
        <w:rPr>
          <w:spacing w:val="7"/>
          <w:w w:val="105"/>
        </w:rPr>
        <w:t xml:space="preserve">podle </w:t>
      </w:r>
      <w:r w:rsidRPr="0036360C">
        <w:rPr>
          <w:w w:val="105"/>
        </w:rPr>
        <w:t>příslušného právního předpis</w:t>
      </w:r>
      <w:r w:rsidRPr="0036360C">
        <w:rPr>
          <w:spacing w:val="6"/>
          <w:w w:val="105"/>
        </w:rPr>
        <w:t>u.</w:t>
      </w:r>
    </w:p>
    <w:p w14:paraId="53B3786F" w14:textId="77777777" w:rsidR="00E43E63" w:rsidRPr="00C21418" w:rsidRDefault="00E43E63" w:rsidP="00E43E63">
      <w:pPr>
        <w:pStyle w:val="Odstavecseseznamem"/>
        <w:tabs>
          <w:tab w:val="left" w:pos="845"/>
        </w:tabs>
        <w:spacing w:before="100" w:beforeAutospacing="1" w:after="100" w:afterAutospacing="1"/>
        <w:ind w:left="714" w:right="258" w:firstLine="0"/>
        <w:contextualSpacing/>
        <w:jc w:val="both"/>
      </w:pPr>
    </w:p>
    <w:p w14:paraId="6A6CB94C" w14:textId="44DDB5C6" w:rsidR="003C0E91" w:rsidRPr="00356ABC" w:rsidRDefault="00C21418" w:rsidP="007F3403">
      <w:pPr>
        <w:pStyle w:val="Nadpis50"/>
        <w:keepNext/>
        <w:keepLines/>
        <w:spacing w:after="0"/>
        <w:rPr>
          <w:rFonts w:ascii="Arial" w:hAnsi="Arial" w:cs="Arial"/>
          <w:b w:val="0"/>
        </w:rPr>
      </w:pPr>
      <w:bookmarkStart w:id="1" w:name="bookmark9"/>
      <w:r w:rsidRPr="00C21418">
        <w:rPr>
          <w:rStyle w:val="Nadpis5"/>
          <w:rFonts w:ascii="Arial" w:hAnsi="Arial" w:cs="Arial"/>
          <w:b/>
          <w:lang w:val="cs-CZ"/>
        </w:rPr>
        <w:t>ČIánek</w:t>
      </w:r>
      <w:r w:rsidR="007F3403" w:rsidRPr="00356ABC">
        <w:rPr>
          <w:rStyle w:val="Nadpis5"/>
          <w:rFonts w:ascii="Arial" w:hAnsi="Arial" w:cs="Arial"/>
          <w:b/>
        </w:rPr>
        <w:t xml:space="preserve"> 2</w:t>
      </w:r>
      <w:bookmarkEnd w:id="1"/>
    </w:p>
    <w:p w14:paraId="680D77D7" w14:textId="77777777" w:rsidR="00F14D2F" w:rsidRPr="00356ABC" w:rsidRDefault="00F4018C" w:rsidP="00F4018C">
      <w:pPr>
        <w:spacing w:before="1"/>
        <w:ind w:right="294"/>
        <w:jc w:val="center"/>
        <w:rPr>
          <w:b/>
        </w:rPr>
      </w:pPr>
      <w:r w:rsidRPr="00356ABC">
        <w:rPr>
          <w:b/>
        </w:rPr>
        <w:t>Způsob</w:t>
      </w:r>
      <w:r w:rsidR="00F14D2F" w:rsidRPr="00356ABC">
        <w:rPr>
          <w:b/>
        </w:rPr>
        <w:t xml:space="preserve"> placení sjednané ceny </w:t>
      </w:r>
    </w:p>
    <w:p w14:paraId="67BB6E23" w14:textId="77777777" w:rsidR="00F1248D" w:rsidRPr="0036360C" w:rsidRDefault="00F1248D" w:rsidP="00F4018C">
      <w:pPr>
        <w:spacing w:before="1"/>
        <w:ind w:right="294"/>
        <w:jc w:val="center"/>
        <w:rPr>
          <w:b/>
          <w:sz w:val="24"/>
          <w:szCs w:val="24"/>
        </w:rPr>
      </w:pPr>
    </w:p>
    <w:p w14:paraId="1C7D184C" w14:textId="77777777" w:rsidR="00F14D2F" w:rsidRDefault="00F14D2F" w:rsidP="0025528E">
      <w:pPr>
        <w:pStyle w:val="Odstavecseseznamem"/>
        <w:numPr>
          <w:ilvl w:val="1"/>
          <w:numId w:val="8"/>
        </w:numPr>
        <w:spacing w:before="14" w:line="266" w:lineRule="auto"/>
        <w:ind w:left="284" w:right="-41" w:hanging="284"/>
        <w:jc w:val="both"/>
        <w:rPr>
          <w:w w:val="105"/>
        </w:rPr>
      </w:pPr>
      <w:r w:rsidRPr="0036360C">
        <w:rPr>
          <w:w w:val="105"/>
        </w:rPr>
        <w:t xml:space="preserve">Na místních komunikacích nebo jejich určených úsecích uvedených </w:t>
      </w:r>
      <w:r w:rsidR="009246AC" w:rsidRPr="0036360C">
        <w:rPr>
          <w:w w:val="105"/>
        </w:rPr>
        <w:t xml:space="preserve">v příloze č. 1 </w:t>
      </w:r>
      <w:r w:rsidRPr="0036360C">
        <w:rPr>
          <w:w w:val="105"/>
        </w:rPr>
        <w:t>tohoto nařízení je stání silničních motorových vozidel v souladu s příslušným dopravním značením povoleno pouze po zaplacení ceny zakoupením k</w:t>
      </w:r>
      <w:r w:rsidR="00783AFA" w:rsidRPr="0036360C">
        <w:rPr>
          <w:w w:val="105"/>
        </w:rPr>
        <w:t>ontrolního lístku</w:t>
      </w:r>
      <w:r w:rsidRPr="0036360C">
        <w:rPr>
          <w:w w:val="105"/>
        </w:rPr>
        <w:t xml:space="preserve"> prokazujícího zaplacení sjednané ceny (dále jen „parkovací lístek") ze zařízení určeného pro placení sjednané ceny (dále jen „parkovací automat") na celou dobu stání a po umístění tohoto parkovacího lístku čitelně na viditelném místě, za něž se podle tohoto nařízení považuje přední sklo vozidla, po celou dobu stání.</w:t>
      </w:r>
      <w:r w:rsidR="00F1248D" w:rsidRPr="0036360C">
        <w:rPr>
          <w:w w:val="105"/>
        </w:rPr>
        <w:t xml:space="preserve"> V případě </w:t>
      </w:r>
      <w:r w:rsidR="00F1248D" w:rsidRPr="0036360C">
        <w:rPr>
          <w:w w:val="105"/>
        </w:rPr>
        <w:lastRenderedPageBreak/>
        <w:t>motocyklů, čtyřkolek nebo automobilů s otevřenou střechou si parkovací lístek ponechá řidič u sebe.</w:t>
      </w:r>
    </w:p>
    <w:p w14:paraId="6EE7F4EE" w14:textId="77777777" w:rsidR="0025528E" w:rsidRDefault="0025528E" w:rsidP="0025528E">
      <w:pPr>
        <w:pStyle w:val="Odstavecseseznamem"/>
        <w:spacing w:before="14" w:line="266" w:lineRule="auto"/>
        <w:ind w:left="284" w:right="198" w:firstLine="0"/>
        <w:jc w:val="both"/>
        <w:rPr>
          <w:w w:val="105"/>
        </w:rPr>
      </w:pPr>
    </w:p>
    <w:p w14:paraId="0619DE73" w14:textId="77777777" w:rsidR="00F14D2F" w:rsidRDefault="00F14D2F" w:rsidP="0025528E">
      <w:pPr>
        <w:pStyle w:val="Odstavecseseznamem"/>
        <w:numPr>
          <w:ilvl w:val="1"/>
          <w:numId w:val="8"/>
        </w:numPr>
        <w:spacing w:before="14" w:line="266" w:lineRule="auto"/>
        <w:ind w:left="284" w:right="-41" w:hanging="284"/>
        <w:jc w:val="both"/>
        <w:rPr>
          <w:w w:val="105"/>
        </w:rPr>
      </w:pPr>
      <w:r w:rsidRPr="0025528E">
        <w:rPr>
          <w:w w:val="105"/>
        </w:rPr>
        <w:t>Při placení sjednané ceny, za užití místní komunikace k stání silničního motorového vozidla zakoupením parkovacího lístku z parkovacího automatu, je řidič vozidla povinen zakoupit parkovací lístek v hodnotě odpovídající skutečné době stání vozidla ve vymezené oblasti.</w:t>
      </w:r>
    </w:p>
    <w:p w14:paraId="22D7DFBD" w14:textId="77777777" w:rsidR="0025528E" w:rsidRPr="0025528E" w:rsidRDefault="0025528E" w:rsidP="0025528E">
      <w:pPr>
        <w:pStyle w:val="Odstavecseseznamem"/>
        <w:rPr>
          <w:w w:val="105"/>
        </w:rPr>
      </w:pPr>
    </w:p>
    <w:p w14:paraId="29779627" w14:textId="77777777" w:rsidR="00F14D2F" w:rsidRDefault="00F14D2F" w:rsidP="0025528E">
      <w:pPr>
        <w:pStyle w:val="Odstavecseseznamem"/>
        <w:numPr>
          <w:ilvl w:val="1"/>
          <w:numId w:val="8"/>
        </w:numPr>
        <w:spacing w:before="14" w:line="266" w:lineRule="auto"/>
        <w:ind w:left="284" w:right="-41" w:hanging="284"/>
        <w:jc w:val="both"/>
        <w:rPr>
          <w:w w:val="105"/>
        </w:rPr>
      </w:pPr>
      <w:r w:rsidRPr="0025528E">
        <w:rPr>
          <w:w w:val="105"/>
        </w:rPr>
        <w:t>Cenu za stání silničního motorového vozidla na místních komunikacích, nebo jejich určených úsecích uvedených v</w:t>
      </w:r>
      <w:r w:rsidR="00F1248D" w:rsidRPr="0025528E">
        <w:rPr>
          <w:w w:val="105"/>
        </w:rPr>
        <w:t> příloze č. 1</w:t>
      </w:r>
      <w:r w:rsidRPr="0025528E">
        <w:rPr>
          <w:w w:val="105"/>
        </w:rPr>
        <w:t xml:space="preserve"> tohoto nařízení lze uhradit rovněž jednorázově. Zaplacení ceny se v těchto případech prokazuje parkovací kartou vydanou Technickými službami města Kralupy nad Vltavou, která musí být po celou dobu stání silničního motorového vozidla na místních komunikacích nebo jejich určených úsecích uvedených v</w:t>
      </w:r>
      <w:r w:rsidR="00F1248D" w:rsidRPr="0025528E">
        <w:rPr>
          <w:w w:val="105"/>
        </w:rPr>
        <w:t> příloze č. 1</w:t>
      </w:r>
      <w:r w:rsidRPr="0025528E">
        <w:rPr>
          <w:w w:val="105"/>
        </w:rPr>
        <w:t xml:space="preserve"> tohoto nařízení umístěna čitelně na viditelném místě, tj. za předním sklem vozidla.</w:t>
      </w:r>
      <w:r w:rsidR="00F1248D" w:rsidRPr="0025528E">
        <w:rPr>
          <w:w w:val="105"/>
        </w:rPr>
        <w:t xml:space="preserve"> </w:t>
      </w:r>
    </w:p>
    <w:p w14:paraId="6DBD00C6" w14:textId="77777777" w:rsidR="0025528E" w:rsidRPr="0025528E" w:rsidRDefault="0025528E" w:rsidP="0025528E">
      <w:pPr>
        <w:pStyle w:val="Odstavecseseznamem"/>
        <w:rPr>
          <w:w w:val="105"/>
        </w:rPr>
      </w:pPr>
    </w:p>
    <w:p w14:paraId="6BC82EBB" w14:textId="77777777" w:rsidR="00F14D2F" w:rsidRPr="0025528E" w:rsidRDefault="00F1248D" w:rsidP="0025528E">
      <w:pPr>
        <w:pStyle w:val="Odstavecseseznamem"/>
        <w:numPr>
          <w:ilvl w:val="1"/>
          <w:numId w:val="8"/>
        </w:numPr>
        <w:tabs>
          <w:tab w:val="left" w:pos="8931"/>
        </w:tabs>
        <w:spacing w:before="14" w:line="266" w:lineRule="auto"/>
        <w:ind w:left="284" w:right="-41" w:hanging="284"/>
        <w:jc w:val="both"/>
        <w:rPr>
          <w:w w:val="105"/>
        </w:rPr>
      </w:pPr>
      <w:r w:rsidRPr="0025528E">
        <w:rPr>
          <w:w w:val="105"/>
        </w:rPr>
        <w:t>Mimo provozní dobu uvedeno</w:t>
      </w:r>
      <w:r w:rsidR="003C0E91" w:rsidRPr="0025528E">
        <w:rPr>
          <w:w w:val="105"/>
        </w:rPr>
        <w:t>u</w:t>
      </w:r>
      <w:r w:rsidR="00F14D2F" w:rsidRPr="0025528E">
        <w:rPr>
          <w:w w:val="105"/>
        </w:rPr>
        <w:t xml:space="preserve"> v</w:t>
      </w:r>
      <w:r w:rsidRPr="0025528E">
        <w:rPr>
          <w:w w:val="105"/>
        </w:rPr>
        <w:t> příloze č. 1</w:t>
      </w:r>
      <w:r w:rsidR="00F14D2F" w:rsidRPr="0025528E">
        <w:rPr>
          <w:w w:val="105"/>
        </w:rPr>
        <w:t xml:space="preserve"> tohoto nařízení lze místní komunikace nebo jejich určené úseky uvedené v</w:t>
      </w:r>
      <w:r w:rsidRPr="0025528E">
        <w:rPr>
          <w:w w:val="105"/>
        </w:rPr>
        <w:t> příloze č. 1</w:t>
      </w:r>
      <w:r w:rsidR="00F14D2F" w:rsidRPr="0025528E">
        <w:rPr>
          <w:w w:val="105"/>
        </w:rPr>
        <w:t xml:space="preserve"> tohoto nařízení užít ke stání silničních motorových vozidel bezplatně.</w:t>
      </w:r>
    </w:p>
    <w:p w14:paraId="79B5B098" w14:textId="77777777" w:rsidR="00F1248D" w:rsidRPr="00C21418" w:rsidRDefault="00F1248D" w:rsidP="00F1248D">
      <w:pPr>
        <w:tabs>
          <w:tab w:val="left" w:pos="737"/>
        </w:tabs>
        <w:spacing w:line="276" w:lineRule="auto"/>
        <w:ind w:right="174"/>
        <w:jc w:val="both"/>
        <w:rPr>
          <w:w w:val="105"/>
          <w:sz w:val="24"/>
          <w:szCs w:val="24"/>
        </w:rPr>
      </w:pPr>
    </w:p>
    <w:p w14:paraId="4F6292ED" w14:textId="00400537" w:rsidR="007F3403" w:rsidRPr="00356ABC" w:rsidRDefault="00C21418" w:rsidP="007F3403">
      <w:pPr>
        <w:pStyle w:val="Nadpis50"/>
        <w:keepNext/>
        <w:keepLines/>
        <w:spacing w:after="0"/>
        <w:rPr>
          <w:rFonts w:ascii="Arial" w:hAnsi="Arial" w:cs="Arial"/>
          <w:b w:val="0"/>
        </w:rPr>
      </w:pPr>
      <w:bookmarkStart w:id="2" w:name="bookmark12"/>
      <w:r w:rsidRPr="00C21418">
        <w:rPr>
          <w:rStyle w:val="Nadpis5"/>
          <w:rFonts w:ascii="Arial" w:hAnsi="Arial" w:cs="Arial"/>
          <w:b/>
          <w:lang w:val="cs-CZ"/>
        </w:rPr>
        <w:t>ČIánek</w:t>
      </w:r>
      <w:r w:rsidR="007F3403" w:rsidRPr="00356ABC">
        <w:rPr>
          <w:rStyle w:val="Nadpis5"/>
          <w:rFonts w:ascii="Arial" w:hAnsi="Arial" w:cs="Arial"/>
          <w:b/>
        </w:rPr>
        <w:t xml:space="preserve"> 3</w:t>
      </w:r>
      <w:bookmarkEnd w:id="2"/>
    </w:p>
    <w:p w14:paraId="58EF4AD1" w14:textId="77777777" w:rsidR="00F1248D" w:rsidRPr="00356ABC" w:rsidRDefault="00F1248D" w:rsidP="00F1248D">
      <w:pPr>
        <w:spacing w:line="268" w:lineRule="auto"/>
        <w:ind w:left="221" w:right="333"/>
        <w:jc w:val="center"/>
        <w:rPr>
          <w:b/>
        </w:rPr>
      </w:pPr>
      <w:r w:rsidRPr="00356ABC">
        <w:rPr>
          <w:b/>
        </w:rPr>
        <w:t xml:space="preserve">   Způsob prokazování zaplacení sjednané ceny za užití místní komunikace</w:t>
      </w:r>
    </w:p>
    <w:p w14:paraId="6F16278A" w14:textId="77777777" w:rsidR="00F1248D" w:rsidRPr="00356ABC" w:rsidRDefault="00F1248D" w:rsidP="00F1248D">
      <w:pPr>
        <w:spacing w:line="268" w:lineRule="auto"/>
        <w:ind w:left="221" w:right="333"/>
        <w:jc w:val="center"/>
        <w:rPr>
          <w:b/>
        </w:rPr>
      </w:pPr>
      <w:r w:rsidRPr="00356ABC">
        <w:rPr>
          <w:b/>
        </w:rPr>
        <w:t xml:space="preserve">   ke stání silničního motorového vozidla</w:t>
      </w:r>
    </w:p>
    <w:p w14:paraId="3FF7BD63" w14:textId="77777777" w:rsidR="00F1248D" w:rsidRPr="0036360C" w:rsidRDefault="00F1248D" w:rsidP="00F1248D">
      <w:pPr>
        <w:pStyle w:val="Zkladntext"/>
        <w:spacing w:before="10"/>
        <w:rPr>
          <w:b/>
          <w:sz w:val="24"/>
          <w:szCs w:val="24"/>
        </w:rPr>
      </w:pPr>
    </w:p>
    <w:p w14:paraId="1E295A4E" w14:textId="77777777" w:rsidR="00F1248D" w:rsidRDefault="00F1248D" w:rsidP="0025528E">
      <w:pPr>
        <w:pStyle w:val="Odstavecseseznamem"/>
        <w:numPr>
          <w:ilvl w:val="0"/>
          <w:numId w:val="16"/>
        </w:numPr>
        <w:spacing w:before="14" w:line="266" w:lineRule="auto"/>
        <w:ind w:left="284" w:right="198" w:hanging="284"/>
        <w:jc w:val="both"/>
        <w:rPr>
          <w:w w:val="105"/>
        </w:rPr>
      </w:pPr>
      <w:r w:rsidRPr="0036360C">
        <w:rPr>
          <w:w w:val="105"/>
        </w:rPr>
        <w:t xml:space="preserve">Zaplacení sjednané ceny za užití místní komunikace, nebo jejího určeného úseku ve vymezené oblasti města ke stání silničního motorového vozidla, se prokazuje parkovacím lístkem z parkovacího automatu, kde skutečná doba stání musí odpovídat době za placené a vyznačené na parkovacím lístku, nebo parkovací kartou ve smyslu ust. </w:t>
      </w:r>
      <w:proofErr w:type="gramStart"/>
      <w:r w:rsidRPr="0036360C">
        <w:rPr>
          <w:w w:val="105"/>
        </w:rPr>
        <w:t>čl.</w:t>
      </w:r>
      <w:proofErr w:type="gramEnd"/>
      <w:r w:rsidRPr="0036360C">
        <w:rPr>
          <w:w w:val="105"/>
        </w:rPr>
        <w:t xml:space="preserve"> 3 odst. 3 tohoto nařízení. Parkovací lístek a parkovací karta se současně považují za potvrzení o zaplacení ceny.</w:t>
      </w:r>
    </w:p>
    <w:p w14:paraId="2CE50999" w14:textId="77777777" w:rsidR="0025528E" w:rsidRDefault="0025528E" w:rsidP="0025528E">
      <w:pPr>
        <w:pStyle w:val="Odstavecseseznamem"/>
        <w:spacing w:before="14" w:line="266" w:lineRule="auto"/>
        <w:ind w:left="284" w:right="198" w:firstLine="0"/>
        <w:jc w:val="both"/>
        <w:rPr>
          <w:w w:val="105"/>
        </w:rPr>
      </w:pPr>
    </w:p>
    <w:p w14:paraId="337A25EC" w14:textId="77777777" w:rsidR="00F1248D" w:rsidRDefault="00F1248D" w:rsidP="0025528E">
      <w:pPr>
        <w:pStyle w:val="Odstavecseseznamem"/>
        <w:numPr>
          <w:ilvl w:val="0"/>
          <w:numId w:val="16"/>
        </w:numPr>
        <w:spacing w:before="14" w:line="266" w:lineRule="auto"/>
        <w:ind w:left="284" w:right="198" w:hanging="284"/>
        <w:jc w:val="both"/>
        <w:rPr>
          <w:w w:val="105"/>
        </w:rPr>
      </w:pPr>
      <w:r w:rsidRPr="0025528E">
        <w:rPr>
          <w:w w:val="105"/>
        </w:rPr>
        <w:t xml:space="preserve">Potvrzení o zaplacení ceny s uvedením povolené doby stání (parkování) </w:t>
      </w:r>
      <w:r w:rsidR="00F612F4" w:rsidRPr="0025528E">
        <w:rPr>
          <w:w w:val="105"/>
        </w:rPr>
        <w:t xml:space="preserve">musí řidič </w:t>
      </w:r>
      <w:r w:rsidRPr="0025528E">
        <w:rPr>
          <w:w w:val="105"/>
        </w:rPr>
        <w:t>neprodleně po zaparkování a zaplacení umístit za čelním sklem silničního motorového vozidla. V případě motocyklů, čtyřkolek nebo automobilů s otevřenou střechou si parkovací lístek ponechá řidič u sebe.</w:t>
      </w:r>
    </w:p>
    <w:p w14:paraId="50C40F15" w14:textId="77777777" w:rsidR="0025528E" w:rsidRPr="0025528E" w:rsidRDefault="0025528E" w:rsidP="0025528E">
      <w:pPr>
        <w:pStyle w:val="Odstavecseseznamem"/>
        <w:rPr>
          <w:w w:val="105"/>
        </w:rPr>
      </w:pPr>
    </w:p>
    <w:p w14:paraId="700DA26D" w14:textId="77777777" w:rsidR="00F1248D" w:rsidRDefault="00F1248D" w:rsidP="0025528E">
      <w:pPr>
        <w:pStyle w:val="Odstavecseseznamem"/>
        <w:numPr>
          <w:ilvl w:val="0"/>
          <w:numId w:val="16"/>
        </w:numPr>
        <w:spacing w:before="14" w:line="266" w:lineRule="auto"/>
        <w:ind w:left="284" w:right="198" w:hanging="284"/>
        <w:jc w:val="both"/>
        <w:rPr>
          <w:w w:val="105"/>
        </w:rPr>
      </w:pPr>
      <w:r w:rsidRPr="0025528E">
        <w:rPr>
          <w:w w:val="105"/>
        </w:rPr>
        <w:t>Parkovací lístek, nebo parkovací karta, musí být po celou dobu stání umístěny za předním sklem vozidla tak, aby byly plně viditelné zvenku a nebyly ani částečně zakryty tónováním skla, nálepkami nebo jinými předměty.</w:t>
      </w:r>
    </w:p>
    <w:p w14:paraId="59512AE2" w14:textId="77777777" w:rsidR="0025528E" w:rsidRPr="0025528E" w:rsidRDefault="0025528E" w:rsidP="0025528E">
      <w:pPr>
        <w:pStyle w:val="Odstavecseseznamem"/>
        <w:rPr>
          <w:w w:val="105"/>
        </w:rPr>
      </w:pPr>
    </w:p>
    <w:p w14:paraId="561D2BAE" w14:textId="77777777" w:rsidR="00F1248D" w:rsidRDefault="00F1248D" w:rsidP="0025528E">
      <w:pPr>
        <w:pStyle w:val="Odstavecseseznamem"/>
        <w:numPr>
          <w:ilvl w:val="0"/>
          <w:numId w:val="16"/>
        </w:numPr>
        <w:spacing w:before="14" w:line="266" w:lineRule="auto"/>
        <w:ind w:left="284" w:right="198" w:hanging="284"/>
        <w:jc w:val="both"/>
        <w:rPr>
          <w:w w:val="105"/>
        </w:rPr>
      </w:pPr>
      <w:r w:rsidRPr="0025528E">
        <w:rPr>
          <w:w w:val="105"/>
        </w:rPr>
        <w:t>Parkovací lístek, nebo parkovací karta, musí být umístěny za předním sklem vozidla lícovou stranou, obsahující identifikační údaje, směrem ven z vozidla tak, aby byl celý text čitelný při pohledu zvenku.</w:t>
      </w:r>
    </w:p>
    <w:p w14:paraId="6102F286" w14:textId="77777777" w:rsidR="0025528E" w:rsidRPr="0025528E" w:rsidRDefault="0025528E" w:rsidP="0025528E">
      <w:pPr>
        <w:pStyle w:val="Odstavecseseznamem"/>
        <w:rPr>
          <w:w w:val="105"/>
        </w:rPr>
      </w:pPr>
    </w:p>
    <w:p w14:paraId="38218442" w14:textId="77777777" w:rsidR="00F1248D" w:rsidRPr="0025528E" w:rsidRDefault="00F1248D" w:rsidP="0025528E">
      <w:pPr>
        <w:pStyle w:val="Odstavecseseznamem"/>
        <w:numPr>
          <w:ilvl w:val="0"/>
          <w:numId w:val="16"/>
        </w:numPr>
        <w:spacing w:before="14" w:line="266" w:lineRule="auto"/>
        <w:ind w:left="284" w:right="198" w:hanging="284"/>
        <w:jc w:val="both"/>
        <w:rPr>
          <w:w w:val="105"/>
        </w:rPr>
      </w:pPr>
      <w:r w:rsidRPr="0025528E">
        <w:rPr>
          <w:w w:val="105"/>
        </w:rPr>
        <w:t>Parkovací lístek ani parkovací karta nesmí být jakkoli upravovány, duplikovány nebo kopírovány, jinak jsou neplatné.</w:t>
      </w:r>
    </w:p>
    <w:p w14:paraId="78DBADD7" w14:textId="77777777" w:rsidR="00BA48B4" w:rsidRDefault="00BA48B4" w:rsidP="00F612F4">
      <w:pPr>
        <w:pStyle w:val="Nadpis3"/>
        <w:spacing w:before="65"/>
        <w:ind w:left="0" w:right="547"/>
        <w:jc w:val="left"/>
        <w:rPr>
          <w:bCs w:val="0"/>
          <w:sz w:val="24"/>
          <w:szCs w:val="24"/>
        </w:rPr>
      </w:pPr>
    </w:p>
    <w:p w14:paraId="36BD433C" w14:textId="77777777" w:rsidR="00356ABC" w:rsidRDefault="00356ABC" w:rsidP="00F612F4">
      <w:pPr>
        <w:pStyle w:val="Nadpis3"/>
        <w:spacing w:before="65"/>
        <w:ind w:left="0" w:right="547"/>
        <w:jc w:val="left"/>
        <w:rPr>
          <w:bCs w:val="0"/>
          <w:sz w:val="24"/>
          <w:szCs w:val="24"/>
        </w:rPr>
      </w:pPr>
    </w:p>
    <w:p w14:paraId="15C933F5" w14:textId="77777777" w:rsidR="00356ABC" w:rsidRPr="00C21418" w:rsidRDefault="00356ABC" w:rsidP="00F612F4">
      <w:pPr>
        <w:pStyle w:val="Nadpis3"/>
        <w:spacing w:before="65"/>
        <w:ind w:left="0" w:right="547"/>
        <w:jc w:val="left"/>
        <w:rPr>
          <w:bCs w:val="0"/>
          <w:sz w:val="24"/>
          <w:szCs w:val="24"/>
        </w:rPr>
      </w:pPr>
    </w:p>
    <w:p w14:paraId="24B52BDD" w14:textId="2871B20C" w:rsidR="007F3403" w:rsidRPr="00356ABC" w:rsidRDefault="00C21418" w:rsidP="007F3403">
      <w:pPr>
        <w:pStyle w:val="Nadpis50"/>
        <w:keepNext/>
        <w:keepLines/>
        <w:spacing w:after="0" w:line="233" w:lineRule="auto"/>
        <w:rPr>
          <w:rFonts w:ascii="Arial" w:hAnsi="Arial" w:cs="Arial"/>
          <w:b w:val="0"/>
        </w:rPr>
      </w:pPr>
      <w:r w:rsidRPr="00C21418">
        <w:rPr>
          <w:rStyle w:val="Nadpis5"/>
          <w:rFonts w:ascii="Arial" w:hAnsi="Arial" w:cs="Arial"/>
          <w:b/>
          <w:lang w:val="cs-CZ"/>
        </w:rPr>
        <w:lastRenderedPageBreak/>
        <w:t>Článek</w:t>
      </w:r>
      <w:r w:rsidR="007F3403" w:rsidRPr="00356ABC">
        <w:rPr>
          <w:rStyle w:val="Nadpis5"/>
          <w:rFonts w:ascii="Arial" w:hAnsi="Arial" w:cs="Arial"/>
          <w:b/>
        </w:rPr>
        <w:t xml:space="preserve"> 4</w:t>
      </w:r>
    </w:p>
    <w:p w14:paraId="01DC41CF" w14:textId="77777777" w:rsidR="00E034CD" w:rsidRPr="0036360C" w:rsidRDefault="00783AFA" w:rsidP="00783AFA">
      <w:pPr>
        <w:pStyle w:val="Zkladntext"/>
        <w:spacing w:before="2"/>
        <w:jc w:val="center"/>
        <w:rPr>
          <w:b/>
          <w:sz w:val="24"/>
          <w:szCs w:val="24"/>
        </w:rPr>
      </w:pPr>
      <w:r w:rsidRPr="00356ABC">
        <w:rPr>
          <w:b/>
          <w:sz w:val="22"/>
          <w:szCs w:val="22"/>
        </w:rPr>
        <w:t>Nařízení se nevztahuje</w:t>
      </w:r>
    </w:p>
    <w:p w14:paraId="79D564A8" w14:textId="77777777" w:rsidR="00783AFA" w:rsidRPr="0036360C" w:rsidRDefault="00783AFA" w:rsidP="00783AFA">
      <w:pPr>
        <w:pStyle w:val="Zkladntext"/>
        <w:spacing w:before="2"/>
        <w:jc w:val="center"/>
        <w:rPr>
          <w:b/>
          <w:sz w:val="24"/>
          <w:szCs w:val="24"/>
        </w:rPr>
      </w:pPr>
    </w:p>
    <w:p w14:paraId="0A8385A9" w14:textId="77174D36" w:rsidR="003C0E91" w:rsidRPr="0036360C" w:rsidRDefault="00783AFA" w:rsidP="003C0E91">
      <w:pPr>
        <w:pStyle w:val="Zkladntext"/>
        <w:jc w:val="both"/>
        <w:rPr>
          <w:strike/>
          <w:spacing w:val="4"/>
          <w:w w:val="105"/>
          <w:sz w:val="22"/>
          <w:szCs w:val="22"/>
        </w:rPr>
      </w:pPr>
      <w:r w:rsidRPr="0036360C">
        <w:rPr>
          <w:sz w:val="22"/>
          <w:szCs w:val="22"/>
        </w:rPr>
        <w:t>Toto nařízení se nevztahuje na motorová</w:t>
      </w:r>
      <w:r w:rsidRPr="0036360C">
        <w:rPr>
          <w:spacing w:val="4"/>
          <w:w w:val="105"/>
          <w:sz w:val="22"/>
          <w:szCs w:val="22"/>
        </w:rPr>
        <w:t xml:space="preserve"> vozidla provozovaná městem Kralupy nad Vltavou nebo jim zřízenými organizacemi či obchodními společnostmi, </w:t>
      </w:r>
      <w:r w:rsidR="00AA19F2" w:rsidRPr="0036360C">
        <w:rPr>
          <w:spacing w:val="4"/>
          <w:w w:val="105"/>
          <w:sz w:val="22"/>
          <w:szCs w:val="22"/>
        </w:rPr>
        <w:t xml:space="preserve">a na </w:t>
      </w:r>
      <w:r w:rsidRPr="0036360C">
        <w:rPr>
          <w:spacing w:val="4"/>
          <w:w w:val="105"/>
          <w:sz w:val="22"/>
          <w:szCs w:val="22"/>
        </w:rPr>
        <w:t>motorová vozidla provozovaná  JSDH Kralupy nad Vltavou a JSDH Kralupy nad Vltavou - Minice, a dále na majitele motorových vozidel, kteří jsou držiteli průkazu ZTP a ZTP/P.</w:t>
      </w:r>
      <w:r w:rsidR="003C0E91" w:rsidRPr="0036360C">
        <w:rPr>
          <w:spacing w:val="4"/>
          <w:w w:val="105"/>
          <w:sz w:val="22"/>
          <w:szCs w:val="22"/>
        </w:rPr>
        <w:t xml:space="preserve"> </w:t>
      </w:r>
    </w:p>
    <w:p w14:paraId="7C8E062F" w14:textId="77777777" w:rsidR="00E43E63" w:rsidRPr="00C21418" w:rsidRDefault="00E43E63">
      <w:pPr>
        <w:pStyle w:val="Zkladntext"/>
        <w:rPr>
          <w:sz w:val="24"/>
          <w:szCs w:val="24"/>
        </w:rPr>
      </w:pPr>
    </w:p>
    <w:p w14:paraId="2C3813F5" w14:textId="5AA4D3B7" w:rsidR="007F3403" w:rsidRPr="00356ABC" w:rsidRDefault="00C21418" w:rsidP="007F3403">
      <w:pPr>
        <w:pStyle w:val="Nadpis50"/>
        <w:keepNext/>
        <w:keepLines/>
        <w:spacing w:after="0" w:line="233" w:lineRule="auto"/>
        <w:rPr>
          <w:rFonts w:ascii="Arial" w:hAnsi="Arial" w:cs="Arial"/>
          <w:b w:val="0"/>
        </w:rPr>
      </w:pPr>
      <w:r w:rsidRPr="00C21418">
        <w:rPr>
          <w:rStyle w:val="Nadpis5"/>
          <w:rFonts w:ascii="Arial" w:hAnsi="Arial" w:cs="Arial"/>
          <w:b/>
          <w:lang w:val="cs-CZ"/>
        </w:rPr>
        <w:t>ČIánek</w:t>
      </w:r>
      <w:r w:rsidR="007F3403" w:rsidRPr="00356ABC">
        <w:rPr>
          <w:rStyle w:val="Nadpis5"/>
          <w:rFonts w:ascii="Arial" w:hAnsi="Arial" w:cs="Arial"/>
          <w:b/>
        </w:rPr>
        <w:t xml:space="preserve"> 5</w:t>
      </w:r>
    </w:p>
    <w:p w14:paraId="672F6C5D" w14:textId="7FD950A9" w:rsidR="00E034CD" w:rsidRPr="00356ABC" w:rsidRDefault="007F3403" w:rsidP="007F3403">
      <w:pPr>
        <w:pStyle w:val="Nadpis3"/>
        <w:ind w:left="1559" w:right="1377" w:firstLine="414"/>
        <w:jc w:val="left"/>
        <w:rPr>
          <w:sz w:val="22"/>
          <w:szCs w:val="22"/>
        </w:rPr>
      </w:pPr>
      <w:r w:rsidRPr="00356ABC">
        <w:rPr>
          <w:w w:val="105"/>
          <w:sz w:val="22"/>
          <w:szCs w:val="22"/>
        </w:rPr>
        <w:t xml:space="preserve">                </w:t>
      </w:r>
      <w:r w:rsidR="00C21418">
        <w:rPr>
          <w:w w:val="105"/>
          <w:sz w:val="22"/>
          <w:szCs w:val="22"/>
        </w:rPr>
        <w:t xml:space="preserve">   </w:t>
      </w:r>
      <w:r w:rsidR="001E060C" w:rsidRPr="00356ABC">
        <w:rPr>
          <w:w w:val="105"/>
          <w:sz w:val="22"/>
          <w:szCs w:val="22"/>
        </w:rPr>
        <w:t>Závěrečná</w:t>
      </w:r>
      <w:r w:rsidR="00D45D28" w:rsidRPr="00356ABC">
        <w:rPr>
          <w:spacing w:val="-26"/>
          <w:w w:val="105"/>
          <w:sz w:val="22"/>
          <w:szCs w:val="22"/>
        </w:rPr>
        <w:t xml:space="preserve"> </w:t>
      </w:r>
      <w:r w:rsidR="001E060C" w:rsidRPr="00356ABC">
        <w:rPr>
          <w:w w:val="105"/>
          <w:sz w:val="22"/>
          <w:szCs w:val="22"/>
        </w:rPr>
        <w:t>ustanovení</w:t>
      </w:r>
    </w:p>
    <w:p w14:paraId="215D25FF" w14:textId="77777777" w:rsidR="00E034CD" w:rsidRPr="0036360C" w:rsidRDefault="00E034CD" w:rsidP="007567D8">
      <w:pPr>
        <w:pStyle w:val="Zkladntext"/>
        <w:spacing w:before="4"/>
        <w:jc w:val="both"/>
        <w:rPr>
          <w:b/>
          <w:sz w:val="24"/>
          <w:szCs w:val="24"/>
        </w:rPr>
      </w:pPr>
    </w:p>
    <w:p w14:paraId="0D8764EE" w14:textId="454AC010" w:rsidR="00E034CD" w:rsidRDefault="001E060C" w:rsidP="0093472B">
      <w:pPr>
        <w:pStyle w:val="Odstavecseseznamem"/>
        <w:numPr>
          <w:ilvl w:val="1"/>
          <w:numId w:val="12"/>
        </w:numPr>
        <w:spacing w:before="14" w:line="266" w:lineRule="auto"/>
        <w:ind w:left="284" w:right="198" w:hanging="284"/>
        <w:jc w:val="both"/>
        <w:rPr>
          <w:w w:val="105"/>
        </w:rPr>
      </w:pPr>
      <w:r w:rsidRPr="0036360C">
        <w:rPr>
          <w:w w:val="105"/>
        </w:rPr>
        <w:t>Nedílnou součástí tohoto nařízení je Příloha</w:t>
      </w:r>
      <w:r w:rsidR="009D5326" w:rsidRPr="0036360C">
        <w:rPr>
          <w:w w:val="105"/>
        </w:rPr>
        <w:t xml:space="preserve"> č. 1</w:t>
      </w:r>
      <w:r w:rsidRPr="0036360C">
        <w:rPr>
          <w:w w:val="105"/>
        </w:rPr>
        <w:t xml:space="preserve"> </w:t>
      </w:r>
      <w:r w:rsidR="003C0E91" w:rsidRPr="0036360C">
        <w:rPr>
          <w:w w:val="105"/>
        </w:rPr>
        <w:t>–</w:t>
      </w:r>
      <w:r w:rsidRPr="0036360C">
        <w:rPr>
          <w:w w:val="105"/>
        </w:rPr>
        <w:t xml:space="preserve"> </w:t>
      </w:r>
      <w:r w:rsidR="003C0E91" w:rsidRPr="0036360C">
        <w:rPr>
          <w:w w:val="105"/>
        </w:rPr>
        <w:t>Vymezení oblastí s placením stáním na místních komunikacích</w:t>
      </w:r>
      <w:r w:rsidRPr="0036360C">
        <w:rPr>
          <w:w w:val="105"/>
        </w:rPr>
        <w:t xml:space="preserve"> města Kralupy nad Vltavou</w:t>
      </w:r>
      <w:r w:rsidR="009D5326" w:rsidRPr="0036360C">
        <w:rPr>
          <w:w w:val="105"/>
        </w:rPr>
        <w:t>.</w:t>
      </w:r>
      <w:r w:rsidRPr="0036360C">
        <w:rPr>
          <w:w w:val="105"/>
        </w:rPr>
        <w:t xml:space="preserve"> </w:t>
      </w:r>
    </w:p>
    <w:p w14:paraId="6C66E075" w14:textId="77777777" w:rsidR="007F3403" w:rsidRPr="0036360C" w:rsidRDefault="007F3403" w:rsidP="007F3403">
      <w:pPr>
        <w:pStyle w:val="Odstavecseseznamem"/>
        <w:spacing w:before="14" w:line="266" w:lineRule="auto"/>
        <w:ind w:left="284" w:right="198" w:firstLine="0"/>
        <w:jc w:val="both"/>
        <w:rPr>
          <w:w w:val="105"/>
        </w:rPr>
      </w:pPr>
    </w:p>
    <w:p w14:paraId="41BDE183" w14:textId="77777777" w:rsidR="007F3403" w:rsidRDefault="001E060C" w:rsidP="0093472B">
      <w:pPr>
        <w:pStyle w:val="Odstavecseseznamem"/>
        <w:numPr>
          <w:ilvl w:val="1"/>
          <w:numId w:val="12"/>
        </w:numPr>
        <w:spacing w:before="14" w:line="266" w:lineRule="auto"/>
        <w:ind w:left="284" w:right="198" w:hanging="284"/>
        <w:jc w:val="both"/>
        <w:rPr>
          <w:w w:val="105"/>
        </w:rPr>
      </w:pPr>
      <w:r w:rsidRPr="0036360C">
        <w:rPr>
          <w:w w:val="105"/>
        </w:rPr>
        <w:t>Porušení tohoto nařízení bude posuzováno jako přestupek</w:t>
      </w:r>
      <w:r w:rsidR="00443AA1" w:rsidRPr="0036360C">
        <w:rPr>
          <w:w w:val="105"/>
        </w:rPr>
        <w:t>.</w:t>
      </w:r>
    </w:p>
    <w:p w14:paraId="1E37C845" w14:textId="1C4FAFEC" w:rsidR="00E034CD" w:rsidRPr="007F3403" w:rsidRDefault="00E034CD" w:rsidP="007F3403">
      <w:pPr>
        <w:spacing w:before="14" w:line="266" w:lineRule="auto"/>
        <w:ind w:right="198"/>
        <w:jc w:val="both"/>
        <w:rPr>
          <w:w w:val="105"/>
        </w:rPr>
      </w:pPr>
    </w:p>
    <w:p w14:paraId="5D0AAF52" w14:textId="1DF0AF8B" w:rsidR="00E034CD" w:rsidRPr="007F3403" w:rsidRDefault="001E060C" w:rsidP="0093472B">
      <w:pPr>
        <w:pStyle w:val="Odstavecseseznamem"/>
        <w:numPr>
          <w:ilvl w:val="1"/>
          <w:numId w:val="12"/>
        </w:numPr>
        <w:spacing w:before="14" w:line="266" w:lineRule="auto"/>
        <w:ind w:left="284" w:right="198" w:hanging="284"/>
        <w:jc w:val="both"/>
        <w:rPr>
          <w:w w:val="105"/>
        </w:rPr>
      </w:pPr>
      <w:r w:rsidRPr="007F3403">
        <w:rPr>
          <w:w w:val="105"/>
        </w:rPr>
        <w:t xml:space="preserve">Zrušuje se nařízení města Kralupy nad Vltavou </w:t>
      </w:r>
      <w:r w:rsidR="007F3403" w:rsidRPr="007F3403">
        <w:rPr>
          <w:w w:val="105"/>
        </w:rPr>
        <w:t>o placeném stání silničních motorových vozidel na místních komunikacích ve vymezených oblastech města Kralupy nad Vltavou</w:t>
      </w:r>
      <w:r w:rsidR="00443AA1" w:rsidRPr="007F3403">
        <w:rPr>
          <w:w w:val="105"/>
        </w:rPr>
        <w:t>,</w:t>
      </w:r>
      <w:r w:rsidRPr="007F3403">
        <w:rPr>
          <w:w w:val="105"/>
        </w:rPr>
        <w:t xml:space="preserve"> ze dne </w:t>
      </w:r>
      <w:proofErr w:type="gramStart"/>
      <w:r w:rsidR="007F3403" w:rsidRPr="007F3403">
        <w:rPr>
          <w:w w:val="105"/>
        </w:rPr>
        <w:t>14.03.2022</w:t>
      </w:r>
      <w:proofErr w:type="gramEnd"/>
      <w:r w:rsidR="007F3403" w:rsidRPr="007F3403">
        <w:rPr>
          <w:w w:val="105"/>
        </w:rPr>
        <w:t>.</w:t>
      </w:r>
    </w:p>
    <w:p w14:paraId="06E67E2A" w14:textId="77777777" w:rsidR="007F3403" w:rsidRPr="0036360C" w:rsidRDefault="007F3403" w:rsidP="007F3403">
      <w:pPr>
        <w:pStyle w:val="Odstavecseseznamem"/>
        <w:spacing w:before="14" w:line="266" w:lineRule="auto"/>
        <w:ind w:left="284" w:right="198" w:firstLine="0"/>
        <w:jc w:val="both"/>
        <w:rPr>
          <w:w w:val="105"/>
          <w:highlight w:val="yellow"/>
        </w:rPr>
      </w:pPr>
    </w:p>
    <w:p w14:paraId="7DF4B5BA" w14:textId="59FEBAC3" w:rsidR="00E034CD" w:rsidRPr="0036360C" w:rsidRDefault="001E060C" w:rsidP="0093472B">
      <w:pPr>
        <w:pStyle w:val="Odstavecseseznamem"/>
        <w:numPr>
          <w:ilvl w:val="1"/>
          <w:numId w:val="12"/>
        </w:numPr>
        <w:spacing w:before="14" w:line="266" w:lineRule="auto"/>
        <w:ind w:left="284" w:right="198" w:hanging="284"/>
        <w:jc w:val="both"/>
        <w:rPr>
          <w:w w:val="105"/>
        </w:rPr>
      </w:pPr>
      <w:r w:rsidRPr="0036360C">
        <w:rPr>
          <w:w w:val="105"/>
        </w:rPr>
        <w:t xml:space="preserve">Toto nařízení nabývá účinnosti </w:t>
      </w:r>
      <w:r w:rsidR="00D10911" w:rsidRPr="0036360C">
        <w:rPr>
          <w:w w:val="105"/>
        </w:rPr>
        <w:t xml:space="preserve">dne </w:t>
      </w:r>
      <w:proofErr w:type="gramStart"/>
      <w:r w:rsidR="00033020" w:rsidRPr="0036360C">
        <w:rPr>
          <w:w w:val="105"/>
        </w:rPr>
        <w:t>0</w:t>
      </w:r>
      <w:r w:rsidRPr="0036360C">
        <w:rPr>
          <w:w w:val="105"/>
        </w:rPr>
        <w:t>1.</w:t>
      </w:r>
      <w:r w:rsidR="00033020" w:rsidRPr="0036360C">
        <w:rPr>
          <w:w w:val="105"/>
        </w:rPr>
        <w:t>0</w:t>
      </w:r>
      <w:r w:rsidR="0036360C" w:rsidRPr="0036360C">
        <w:rPr>
          <w:w w:val="105"/>
        </w:rPr>
        <w:t>1</w:t>
      </w:r>
      <w:r w:rsidR="00033020" w:rsidRPr="0036360C">
        <w:rPr>
          <w:w w:val="105"/>
        </w:rPr>
        <w:t>.</w:t>
      </w:r>
      <w:r w:rsidR="00D10911" w:rsidRPr="0036360C">
        <w:rPr>
          <w:w w:val="105"/>
        </w:rPr>
        <w:t>202</w:t>
      </w:r>
      <w:r w:rsidR="007F3403">
        <w:rPr>
          <w:w w:val="105"/>
        </w:rPr>
        <w:t>4</w:t>
      </w:r>
      <w:proofErr w:type="gramEnd"/>
      <w:r w:rsidRPr="0036360C">
        <w:rPr>
          <w:w w:val="105"/>
        </w:rPr>
        <w:t>.</w:t>
      </w:r>
    </w:p>
    <w:p w14:paraId="2FEC91B7" w14:textId="77777777" w:rsidR="00E034CD" w:rsidRPr="0036360C" w:rsidRDefault="00E034CD" w:rsidP="007567D8">
      <w:pPr>
        <w:ind w:right="-46"/>
        <w:jc w:val="both"/>
        <w:rPr>
          <w:w w:val="105"/>
          <w:sz w:val="24"/>
          <w:szCs w:val="24"/>
        </w:rPr>
      </w:pPr>
    </w:p>
    <w:p w14:paraId="219ED7C0" w14:textId="77777777" w:rsidR="007940EF" w:rsidRPr="0036360C" w:rsidRDefault="007940EF" w:rsidP="00B97A3E">
      <w:pPr>
        <w:ind w:right="-46"/>
        <w:jc w:val="both"/>
        <w:rPr>
          <w:w w:val="105"/>
          <w:sz w:val="24"/>
          <w:szCs w:val="24"/>
        </w:rPr>
      </w:pPr>
    </w:p>
    <w:p w14:paraId="5FB6EFD7" w14:textId="77777777" w:rsidR="009D5326" w:rsidRPr="0036360C" w:rsidRDefault="009D5326" w:rsidP="00B97A3E">
      <w:pPr>
        <w:ind w:right="-46"/>
        <w:jc w:val="both"/>
        <w:rPr>
          <w:w w:val="105"/>
          <w:sz w:val="24"/>
          <w:szCs w:val="24"/>
        </w:rPr>
      </w:pPr>
    </w:p>
    <w:p w14:paraId="65C7920D" w14:textId="77777777" w:rsidR="007940EF" w:rsidRPr="0036360C" w:rsidRDefault="007940EF" w:rsidP="00B97A3E">
      <w:pPr>
        <w:ind w:right="-46"/>
        <w:jc w:val="both"/>
        <w:rPr>
          <w:w w:val="105"/>
          <w:sz w:val="24"/>
          <w:szCs w:val="24"/>
        </w:rPr>
      </w:pPr>
    </w:p>
    <w:p w14:paraId="343AEA7E" w14:textId="77777777" w:rsidR="007940EF" w:rsidRPr="0036360C" w:rsidRDefault="007940EF" w:rsidP="00B97A3E">
      <w:pPr>
        <w:ind w:right="-46"/>
        <w:jc w:val="both"/>
        <w:rPr>
          <w:w w:val="105"/>
          <w:sz w:val="24"/>
          <w:szCs w:val="24"/>
        </w:rPr>
      </w:pPr>
      <w:bookmarkStart w:id="3" w:name="_GoBack"/>
      <w:bookmarkEnd w:id="3"/>
    </w:p>
    <w:p w14:paraId="5342C195" w14:textId="77777777" w:rsidR="001D4FE7" w:rsidRPr="0036360C" w:rsidRDefault="001D4FE7" w:rsidP="00B97A3E">
      <w:pPr>
        <w:ind w:right="-46"/>
        <w:jc w:val="both"/>
        <w:rPr>
          <w:w w:val="105"/>
          <w:sz w:val="24"/>
          <w:szCs w:val="24"/>
        </w:rPr>
      </w:pPr>
    </w:p>
    <w:p w14:paraId="43095ADA" w14:textId="77777777" w:rsidR="001D4FE7" w:rsidRPr="0036360C" w:rsidRDefault="001D4FE7" w:rsidP="00B97A3E">
      <w:pPr>
        <w:ind w:right="-46"/>
        <w:jc w:val="both"/>
        <w:rPr>
          <w:w w:val="105"/>
          <w:sz w:val="24"/>
          <w:szCs w:val="24"/>
        </w:rPr>
      </w:pPr>
    </w:p>
    <w:p w14:paraId="58EF4259" w14:textId="77777777" w:rsidR="001D4FE7" w:rsidRPr="0036360C" w:rsidRDefault="001D4FE7" w:rsidP="00B97A3E">
      <w:pPr>
        <w:ind w:right="-46"/>
        <w:jc w:val="both"/>
        <w:rPr>
          <w:w w:val="105"/>
          <w:sz w:val="24"/>
          <w:szCs w:val="24"/>
        </w:rPr>
      </w:pPr>
    </w:p>
    <w:p w14:paraId="6DD13269" w14:textId="77777777" w:rsidR="001D4FE7" w:rsidRPr="0036360C" w:rsidRDefault="001D4FE7" w:rsidP="00B97A3E">
      <w:pPr>
        <w:ind w:right="-46"/>
        <w:jc w:val="both"/>
        <w:rPr>
          <w:w w:val="105"/>
          <w:sz w:val="24"/>
          <w:szCs w:val="24"/>
        </w:rPr>
      </w:pPr>
    </w:p>
    <w:p w14:paraId="0D87DD6F" w14:textId="77777777" w:rsidR="00C40D3C" w:rsidRPr="0036360C" w:rsidRDefault="00C40D3C" w:rsidP="00B97A3E">
      <w:pPr>
        <w:ind w:right="-46"/>
        <w:jc w:val="both"/>
        <w:rPr>
          <w:w w:val="105"/>
          <w:sz w:val="24"/>
          <w:szCs w:val="24"/>
        </w:rPr>
      </w:pPr>
    </w:p>
    <w:p w14:paraId="3046A565" w14:textId="77777777" w:rsidR="001D4FE7" w:rsidRPr="0036360C" w:rsidRDefault="001D4FE7" w:rsidP="00B97A3E">
      <w:pPr>
        <w:ind w:right="-46"/>
        <w:jc w:val="both"/>
        <w:rPr>
          <w:w w:val="105"/>
          <w:sz w:val="24"/>
          <w:szCs w:val="24"/>
        </w:rPr>
      </w:pPr>
    </w:p>
    <w:p w14:paraId="2143E4C4" w14:textId="77777777" w:rsidR="00623480" w:rsidRPr="0036360C" w:rsidRDefault="00623480" w:rsidP="00623480">
      <w:pPr>
        <w:pStyle w:val="Zkladntext"/>
        <w:rPr>
          <w:sz w:val="24"/>
          <w:szCs w:val="24"/>
        </w:rPr>
      </w:pPr>
    </w:p>
    <w:p w14:paraId="44ABFB36" w14:textId="77777777" w:rsidR="00623480" w:rsidRPr="0036360C" w:rsidRDefault="00623480" w:rsidP="00623480">
      <w:pPr>
        <w:pStyle w:val="Zkladntext"/>
        <w:rPr>
          <w:sz w:val="24"/>
          <w:szCs w:val="24"/>
        </w:rPr>
      </w:pPr>
    </w:p>
    <w:p w14:paraId="1525FC74" w14:textId="56C8FD08" w:rsidR="007F3403" w:rsidRPr="00356ABC" w:rsidRDefault="007F3403" w:rsidP="007F3403">
      <w:pPr>
        <w:ind w:right="-46"/>
        <w:jc w:val="both"/>
        <w:rPr>
          <w:rFonts w:eastAsia="Times New Roman"/>
          <w:color w:val="000000"/>
          <w:lang w:eastAsia="cs-CZ"/>
        </w:rPr>
      </w:pPr>
      <w:r w:rsidRPr="00356ABC">
        <w:rPr>
          <w:rFonts w:eastAsia="Times New Roman"/>
          <w:color w:val="000000"/>
          <w:lang w:eastAsia="cs-CZ"/>
        </w:rPr>
        <w:t>…………………….</w:t>
      </w:r>
      <w:r w:rsidRPr="00356ABC">
        <w:rPr>
          <w:rFonts w:eastAsia="Times New Roman"/>
          <w:color w:val="000000"/>
          <w:lang w:eastAsia="cs-CZ"/>
        </w:rPr>
        <w:tab/>
        <w:t xml:space="preserve">         </w:t>
      </w:r>
      <w:r w:rsidR="00AD6716">
        <w:rPr>
          <w:rFonts w:eastAsia="Times New Roman"/>
          <w:color w:val="000000"/>
          <w:lang w:eastAsia="cs-CZ"/>
        </w:rPr>
        <w:t xml:space="preserve">  </w:t>
      </w:r>
      <w:r w:rsidRPr="00356ABC">
        <w:rPr>
          <w:rFonts w:eastAsia="Times New Roman"/>
          <w:color w:val="000000"/>
          <w:lang w:eastAsia="cs-CZ"/>
        </w:rPr>
        <w:t xml:space="preserve">   </w:t>
      </w:r>
      <w:r w:rsidR="00664000">
        <w:rPr>
          <w:rFonts w:eastAsia="Times New Roman"/>
          <w:color w:val="000000"/>
          <w:lang w:eastAsia="cs-CZ"/>
        </w:rPr>
        <w:t xml:space="preserve">   </w:t>
      </w:r>
      <w:r w:rsidRPr="00356ABC">
        <w:rPr>
          <w:rFonts w:eastAsia="Times New Roman"/>
          <w:color w:val="000000"/>
          <w:lang w:eastAsia="cs-CZ"/>
        </w:rPr>
        <w:t xml:space="preserve">    ………………………</w:t>
      </w:r>
      <w:r w:rsidRPr="00356ABC">
        <w:rPr>
          <w:rFonts w:eastAsia="Times New Roman"/>
          <w:color w:val="000000"/>
          <w:lang w:eastAsia="cs-CZ"/>
        </w:rPr>
        <w:tab/>
        <w:t xml:space="preserve">         </w:t>
      </w:r>
      <w:r w:rsidR="00664000">
        <w:rPr>
          <w:rFonts w:eastAsia="Times New Roman"/>
          <w:color w:val="000000"/>
          <w:lang w:eastAsia="cs-CZ"/>
        </w:rPr>
        <w:t xml:space="preserve">  </w:t>
      </w:r>
      <w:r w:rsidRPr="00356ABC">
        <w:rPr>
          <w:rFonts w:eastAsia="Times New Roman"/>
          <w:color w:val="000000"/>
          <w:lang w:eastAsia="cs-CZ"/>
        </w:rPr>
        <w:t xml:space="preserve">    .………………........</w:t>
      </w:r>
    </w:p>
    <w:p w14:paraId="6D52AC1B" w14:textId="779FEDF3" w:rsidR="007F3403" w:rsidRPr="00356ABC" w:rsidRDefault="007F3403" w:rsidP="007F3403">
      <w:pPr>
        <w:ind w:right="-46"/>
        <w:jc w:val="both"/>
        <w:rPr>
          <w:rFonts w:eastAsia="Times New Roman"/>
          <w:color w:val="000000"/>
          <w:lang w:eastAsia="cs-CZ"/>
        </w:rPr>
      </w:pPr>
      <w:r w:rsidRPr="00356ABC">
        <w:rPr>
          <w:rFonts w:eastAsia="Times New Roman"/>
          <w:color w:val="000000"/>
          <w:lang w:eastAsia="cs-CZ"/>
        </w:rPr>
        <w:t xml:space="preserve">    </w:t>
      </w:r>
      <w:r w:rsidR="00664000">
        <w:rPr>
          <w:rFonts w:eastAsia="Times New Roman"/>
          <w:color w:val="000000"/>
          <w:lang w:eastAsia="cs-CZ"/>
        </w:rPr>
        <w:t xml:space="preserve"> </w:t>
      </w:r>
      <w:r w:rsidRPr="00356ABC">
        <w:rPr>
          <w:rFonts w:eastAsia="Times New Roman"/>
          <w:color w:val="000000"/>
          <w:lang w:eastAsia="cs-CZ"/>
        </w:rPr>
        <w:t xml:space="preserve"> Libor </w:t>
      </w:r>
      <w:proofErr w:type="gramStart"/>
      <w:r w:rsidRPr="00356ABC">
        <w:rPr>
          <w:rFonts w:eastAsia="Times New Roman"/>
          <w:color w:val="000000"/>
          <w:lang w:eastAsia="cs-CZ"/>
        </w:rPr>
        <w:t xml:space="preserve">Lesák                      </w:t>
      </w:r>
      <w:r w:rsidR="00356ABC">
        <w:rPr>
          <w:rFonts w:eastAsia="Times New Roman"/>
          <w:color w:val="000000"/>
          <w:lang w:eastAsia="cs-CZ"/>
        </w:rPr>
        <w:t xml:space="preserve">  </w:t>
      </w:r>
      <w:r w:rsidR="00AD6716">
        <w:rPr>
          <w:rFonts w:eastAsia="Times New Roman"/>
          <w:color w:val="000000"/>
          <w:lang w:eastAsia="cs-CZ"/>
        </w:rPr>
        <w:t xml:space="preserve">  </w:t>
      </w:r>
      <w:r w:rsidR="00356ABC">
        <w:rPr>
          <w:rFonts w:eastAsia="Times New Roman"/>
          <w:color w:val="000000"/>
          <w:lang w:eastAsia="cs-CZ"/>
        </w:rPr>
        <w:t xml:space="preserve">   </w:t>
      </w:r>
      <w:r w:rsidR="00664000">
        <w:rPr>
          <w:rFonts w:eastAsia="Times New Roman"/>
          <w:color w:val="000000"/>
          <w:lang w:eastAsia="cs-CZ"/>
        </w:rPr>
        <w:t xml:space="preserve">  </w:t>
      </w:r>
      <w:r w:rsidRPr="00356ABC">
        <w:rPr>
          <w:rFonts w:eastAsia="Times New Roman"/>
          <w:color w:val="000000"/>
          <w:lang w:eastAsia="cs-CZ"/>
        </w:rPr>
        <w:t xml:space="preserve">   Ing.</w:t>
      </w:r>
      <w:proofErr w:type="gramEnd"/>
      <w:r w:rsidRPr="00356ABC">
        <w:rPr>
          <w:rFonts w:eastAsia="Times New Roman"/>
          <w:color w:val="000000"/>
          <w:lang w:eastAsia="cs-CZ"/>
        </w:rPr>
        <w:t xml:space="preserve"> Vojtěch Pohl                     </w:t>
      </w:r>
      <w:r w:rsidR="00664000">
        <w:rPr>
          <w:rFonts w:eastAsia="Times New Roman"/>
          <w:color w:val="000000"/>
          <w:lang w:eastAsia="cs-CZ"/>
        </w:rPr>
        <w:t xml:space="preserve"> </w:t>
      </w:r>
      <w:r w:rsidRPr="00356ABC">
        <w:rPr>
          <w:rFonts w:eastAsia="Times New Roman"/>
          <w:color w:val="000000"/>
          <w:lang w:eastAsia="cs-CZ"/>
        </w:rPr>
        <w:t xml:space="preserve">    </w:t>
      </w:r>
      <w:r w:rsidR="00AD6716">
        <w:rPr>
          <w:rFonts w:eastAsia="Times New Roman"/>
          <w:color w:val="000000"/>
          <w:lang w:eastAsia="cs-CZ"/>
        </w:rPr>
        <w:t xml:space="preserve"> </w:t>
      </w:r>
      <w:r w:rsidRPr="00356ABC">
        <w:rPr>
          <w:rFonts w:eastAsia="Times New Roman"/>
          <w:color w:val="000000"/>
          <w:lang w:eastAsia="cs-CZ"/>
        </w:rPr>
        <w:t xml:space="preserve">  Petr Holeček                                      </w:t>
      </w:r>
    </w:p>
    <w:p w14:paraId="17A169F8" w14:textId="4D787F82" w:rsidR="007F3403" w:rsidRPr="00356ABC" w:rsidRDefault="007F3403" w:rsidP="007F3403">
      <w:pPr>
        <w:ind w:right="-46"/>
        <w:jc w:val="both"/>
        <w:rPr>
          <w:rFonts w:eastAsia="Times New Roman"/>
          <w:color w:val="000000"/>
          <w:lang w:eastAsia="cs-CZ"/>
        </w:rPr>
      </w:pPr>
      <w:r w:rsidRPr="00356ABC">
        <w:rPr>
          <w:rFonts w:eastAsia="Times New Roman"/>
          <w:color w:val="000000"/>
          <w:lang w:eastAsia="cs-CZ"/>
        </w:rPr>
        <w:t xml:space="preserve">     </w:t>
      </w:r>
      <w:r w:rsidR="00AD6716">
        <w:rPr>
          <w:rFonts w:eastAsia="Times New Roman"/>
          <w:color w:val="000000"/>
          <w:lang w:eastAsia="cs-CZ"/>
        </w:rPr>
        <w:t xml:space="preserve"> </w:t>
      </w:r>
      <w:r w:rsidR="00664000">
        <w:rPr>
          <w:rFonts w:eastAsia="Times New Roman"/>
          <w:color w:val="000000"/>
          <w:lang w:eastAsia="cs-CZ"/>
        </w:rPr>
        <w:t xml:space="preserve"> </w:t>
      </w:r>
      <w:r w:rsidRPr="00356ABC">
        <w:rPr>
          <w:rFonts w:eastAsia="Times New Roman"/>
          <w:color w:val="000000"/>
          <w:lang w:eastAsia="cs-CZ"/>
        </w:rPr>
        <w:t xml:space="preserve"> starosta</w:t>
      </w:r>
      <w:r w:rsidRPr="00356ABC">
        <w:rPr>
          <w:rFonts w:eastAsia="Times New Roman"/>
          <w:color w:val="000000"/>
          <w:lang w:eastAsia="cs-CZ"/>
        </w:rPr>
        <w:tab/>
        <w:t xml:space="preserve">                            </w:t>
      </w:r>
      <w:r w:rsidR="00AD6716">
        <w:rPr>
          <w:rFonts w:eastAsia="Times New Roman"/>
          <w:color w:val="000000"/>
          <w:lang w:eastAsia="cs-CZ"/>
        </w:rPr>
        <w:t xml:space="preserve">  </w:t>
      </w:r>
      <w:r w:rsidRPr="00356ABC">
        <w:rPr>
          <w:rFonts w:eastAsia="Times New Roman"/>
          <w:color w:val="000000"/>
          <w:lang w:eastAsia="cs-CZ"/>
        </w:rPr>
        <w:t xml:space="preserve">  </w:t>
      </w:r>
      <w:r w:rsidR="00664000">
        <w:rPr>
          <w:rFonts w:eastAsia="Times New Roman"/>
          <w:color w:val="000000"/>
          <w:lang w:eastAsia="cs-CZ"/>
        </w:rPr>
        <w:t xml:space="preserve"> </w:t>
      </w:r>
      <w:r w:rsidRPr="00356ABC">
        <w:rPr>
          <w:rFonts w:eastAsia="Times New Roman"/>
          <w:color w:val="000000"/>
          <w:lang w:eastAsia="cs-CZ"/>
        </w:rPr>
        <w:t xml:space="preserve"> </w:t>
      </w:r>
      <w:r w:rsidR="00356ABC">
        <w:rPr>
          <w:rFonts w:eastAsia="Times New Roman"/>
          <w:color w:val="000000"/>
          <w:lang w:eastAsia="cs-CZ"/>
        </w:rPr>
        <w:t xml:space="preserve"> </w:t>
      </w:r>
      <w:r w:rsidR="00664000">
        <w:rPr>
          <w:rFonts w:eastAsia="Times New Roman"/>
          <w:color w:val="000000"/>
          <w:lang w:eastAsia="cs-CZ"/>
        </w:rPr>
        <w:t xml:space="preserve"> </w:t>
      </w:r>
      <w:r w:rsidR="00356ABC">
        <w:rPr>
          <w:rFonts w:eastAsia="Times New Roman"/>
          <w:color w:val="000000"/>
          <w:lang w:eastAsia="cs-CZ"/>
        </w:rPr>
        <w:t xml:space="preserve">  </w:t>
      </w:r>
      <w:proofErr w:type="gramStart"/>
      <w:r w:rsidRPr="00356ABC">
        <w:rPr>
          <w:rFonts w:eastAsia="Times New Roman"/>
          <w:color w:val="000000"/>
          <w:lang w:eastAsia="cs-CZ"/>
        </w:rPr>
        <w:t xml:space="preserve">místostarosta                             </w:t>
      </w:r>
      <w:r w:rsidR="00356ABC">
        <w:rPr>
          <w:rFonts w:eastAsia="Times New Roman"/>
          <w:color w:val="000000"/>
          <w:lang w:eastAsia="cs-CZ"/>
        </w:rPr>
        <w:t xml:space="preserve">  </w:t>
      </w:r>
      <w:proofErr w:type="spellStart"/>
      <w:r w:rsidRPr="00356ABC">
        <w:rPr>
          <w:rFonts w:eastAsia="Times New Roman"/>
          <w:color w:val="000000"/>
          <w:lang w:eastAsia="cs-CZ"/>
        </w:rPr>
        <w:t>místostarosta</w:t>
      </w:r>
      <w:proofErr w:type="spellEnd"/>
      <w:proofErr w:type="gramEnd"/>
    </w:p>
    <w:p w14:paraId="239FE875" w14:textId="1B00C135" w:rsidR="007940EF" w:rsidRPr="00795359" w:rsidRDefault="00AD6716" w:rsidP="00B97A3E">
      <w:pPr>
        <w:ind w:right="-46"/>
        <w:jc w:val="both"/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t xml:space="preserve">  </w:t>
      </w:r>
    </w:p>
    <w:p w14:paraId="48A5998F" w14:textId="77777777" w:rsidR="001D4FE7" w:rsidRDefault="001D4FE7" w:rsidP="001D4FE7">
      <w:pPr>
        <w:ind w:right="-46"/>
        <w:jc w:val="both"/>
        <w:rPr>
          <w:w w:val="105"/>
          <w:sz w:val="20"/>
          <w:szCs w:val="20"/>
        </w:rPr>
      </w:pPr>
    </w:p>
    <w:p w14:paraId="1400E09D" w14:textId="77777777" w:rsidR="001D4FE7" w:rsidRDefault="001D4FE7" w:rsidP="001D4FE7">
      <w:pPr>
        <w:ind w:right="-46"/>
        <w:jc w:val="both"/>
        <w:rPr>
          <w:w w:val="105"/>
          <w:sz w:val="20"/>
          <w:szCs w:val="20"/>
        </w:rPr>
      </w:pPr>
    </w:p>
    <w:p w14:paraId="00B59C77" w14:textId="77777777" w:rsidR="001D4FE7" w:rsidRDefault="001D4FE7" w:rsidP="001D4FE7">
      <w:pPr>
        <w:ind w:right="-46"/>
        <w:jc w:val="both"/>
        <w:rPr>
          <w:w w:val="105"/>
          <w:sz w:val="20"/>
          <w:szCs w:val="20"/>
        </w:rPr>
      </w:pPr>
    </w:p>
    <w:p w14:paraId="524021E6" w14:textId="77777777" w:rsidR="001D4FE7" w:rsidRPr="001D4FE7" w:rsidRDefault="001D4FE7" w:rsidP="001D4FE7">
      <w:pPr>
        <w:ind w:right="-46"/>
        <w:jc w:val="both"/>
        <w:rPr>
          <w:w w:val="105"/>
          <w:sz w:val="20"/>
          <w:szCs w:val="20"/>
        </w:rPr>
      </w:pPr>
    </w:p>
    <w:p w14:paraId="016155E4" w14:textId="77777777" w:rsidR="00C755B2" w:rsidRDefault="00C755B2">
      <w:pPr>
        <w:spacing w:before="63"/>
        <w:ind w:left="103" w:right="220"/>
        <w:jc w:val="center"/>
        <w:rPr>
          <w:b/>
          <w:w w:val="110"/>
          <w:sz w:val="28"/>
          <w:szCs w:val="28"/>
        </w:rPr>
      </w:pPr>
    </w:p>
    <w:p w14:paraId="0E28C8E6" w14:textId="77777777" w:rsidR="00C755B2" w:rsidRDefault="00C755B2">
      <w:pPr>
        <w:spacing w:before="63"/>
        <w:ind w:left="103" w:right="220"/>
        <w:jc w:val="center"/>
        <w:rPr>
          <w:b/>
          <w:w w:val="110"/>
          <w:sz w:val="28"/>
          <w:szCs w:val="28"/>
        </w:rPr>
      </w:pPr>
    </w:p>
    <w:p w14:paraId="57A6D2BF" w14:textId="77777777" w:rsidR="00B20A46" w:rsidRDefault="00B20A46" w:rsidP="007F3403">
      <w:pPr>
        <w:spacing w:before="63"/>
        <w:ind w:right="220"/>
        <w:rPr>
          <w:b/>
          <w:w w:val="110"/>
          <w:sz w:val="28"/>
          <w:szCs w:val="28"/>
        </w:rPr>
      </w:pPr>
    </w:p>
    <w:p w14:paraId="71026469" w14:textId="77777777" w:rsidR="00356ABC" w:rsidRDefault="00356ABC" w:rsidP="007F3403">
      <w:pPr>
        <w:spacing w:before="63"/>
        <w:ind w:right="220"/>
        <w:rPr>
          <w:b/>
          <w:w w:val="110"/>
          <w:sz w:val="28"/>
          <w:szCs w:val="28"/>
        </w:rPr>
      </w:pPr>
    </w:p>
    <w:p w14:paraId="6FD6FA58" w14:textId="77777777" w:rsidR="00356ABC" w:rsidRDefault="00356ABC" w:rsidP="007F3403">
      <w:pPr>
        <w:spacing w:before="63"/>
        <w:ind w:right="220"/>
        <w:rPr>
          <w:b/>
          <w:w w:val="110"/>
          <w:sz w:val="28"/>
          <w:szCs w:val="28"/>
        </w:rPr>
      </w:pPr>
    </w:p>
    <w:p w14:paraId="0B0D5D88" w14:textId="77777777" w:rsidR="007F3403" w:rsidRDefault="007F3403" w:rsidP="007F3403">
      <w:pPr>
        <w:spacing w:before="63"/>
        <w:ind w:right="220"/>
        <w:rPr>
          <w:b/>
          <w:w w:val="110"/>
          <w:sz w:val="28"/>
          <w:szCs w:val="28"/>
        </w:rPr>
      </w:pPr>
    </w:p>
    <w:p w14:paraId="2BEB10AC" w14:textId="77777777" w:rsidR="00E43E63" w:rsidRDefault="00E43E63">
      <w:pPr>
        <w:spacing w:before="63"/>
        <w:ind w:left="103" w:right="220"/>
        <w:jc w:val="center"/>
        <w:rPr>
          <w:b/>
          <w:w w:val="110"/>
          <w:sz w:val="28"/>
          <w:szCs w:val="28"/>
        </w:rPr>
      </w:pPr>
    </w:p>
    <w:p w14:paraId="49AB7F0B" w14:textId="30334F0A" w:rsidR="00E034CD" w:rsidRPr="003C3694" w:rsidRDefault="001E060C">
      <w:pPr>
        <w:spacing w:before="63"/>
        <w:ind w:left="103" w:right="220"/>
        <w:jc w:val="center"/>
        <w:rPr>
          <w:b/>
          <w:sz w:val="28"/>
          <w:szCs w:val="28"/>
        </w:rPr>
      </w:pPr>
      <w:r w:rsidRPr="003C3694">
        <w:rPr>
          <w:b/>
          <w:w w:val="110"/>
          <w:sz w:val="28"/>
          <w:szCs w:val="28"/>
        </w:rPr>
        <w:lastRenderedPageBreak/>
        <w:t xml:space="preserve">Příloha </w:t>
      </w:r>
      <w:r w:rsidR="00967A2B">
        <w:rPr>
          <w:b/>
          <w:w w:val="110"/>
          <w:sz w:val="28"/>
          <w:szCs w:val="28"/>
        </w:rPr>
        <w:t xml:space="preserve">č. 1 </w:t>
      </w:r>
      <w:r w:rsidRPr="003C3694">
        <w:rPr>
          <w:b/>
          <w:w w:val="110"/>
          <w:sz w:val="28"/>
          <w:szCs w:val="28"/>
        </w:rPr>
        <w:t>nařízení města Kralupy nad Vltavou</w:t>
      </w:r>
    </w:p>
    <w:p w14:paraId="19EFF6C5" w14:textId="77777777" w:rsidR="008E1681" w:rsidRPr="00795359" w:rsidRDefault="008E1681">
      <w:pPr>
        <w:pStyle w:val="Zkladntext"/>
        <w:spacing w:before="3"/>
        <w:rPr>
          <w:sz w:val="20"/>
          <w:szCs w:val="20"/>
        </w:rPr>
      </w:pPr>
    </w:p>
    <w:p w14:paraId="4DF6836B" w14:textId="77777777" w:rsidR="00967A2B" w:rsidRDefault="00967A2B" w:rsidP="00967A2B">
      <w:pPr>
        <w:pStyle w:val="Nadpis2"/>
        <w:ind w:left="312" w:right="369"/>
        <w:rPr>
          <w:sz w:val="26"/>
          <w:szCs w:val="26"/>
        </w:rPr>
      </w:pPr>
      <w:r w:rsidRPr="001E0E3B">
        <w:rPr>
          <w:sz w:val="26"/>
          <w:szCs w:val="26"/>
        </w:rPr>
        <w:t xml:space="preserve">o placeném stání </w:t>
      </w:r>
      <w:r>
        <w:rPr>
          <w:sz w:val="26"/>
          <w:szCs w:val="26"/>
        </w:rPr>
        <w:t xml:space="preserve">silničních motorových vozidel </w:t>
      </w:r>
      <w:r w:rsidRPr="001E0E3B">
        <w:rPr>
          <w:sz w:val="26"/>
          <w:szCs w:val="26"/>
        </w:rPr>
        <w:t>na místních komunikacích</w:t>
      </w:r>
    </w:p>
    <w:p w14:paraId="051C88ED" w14:textId="77777777" w:rsidR="00967A2B" w:rsidRPr="001E0E3B" w:rsidRDefault="00967A2B" w:rsidP="00967A2B">
      <w:pPr>
        <w:pStyle w:val="Nadpis2"/>
        <w:ind w:left="312" w:right="369"/>
        <w:rPr>
          <w:b w:val="0"/>
          <w:bCs w:val="0"/>
          <w:sz w:val="26"/>
          <w:szCs w:val="26"/>
        </w:rPr>
      </w:pPr>
      <w:r w:rsidRPr="001E0E3B">
        <w:rPr>
          <w:bCs w:val="0"/>
          <w:sz w:val="26"/>
          <w:szCs w:val="26"/>
        </w:rPr>
        <w:t>ve vymezených oblastech města Kralupy nad Vltavou</w:t>
      </w:r>
    </w:p>
    <w:p w14:paraId="32BD9289" w14:textId="77777777" w:rsidR="00E034CD" w:rsidRDefault="00E034CD">
      <w:pPr>
        <w:pStyle w:val="Zkladntext"/>
        <w:rPr>
          <w:sz w:val="20"/>
          <w:szCs w:val="20"/>
        </w:rPr>
      </w:pPr>
    </w:p>
    <w:p w14:paraId="2DAB7294" w14:textId="77777777" w:rsidR="001D4FE7" w:rsidRDefault="001D4FE7">
      <w:pPr>
        <w:pStyle w:val="Zkladntext"/>
        <w:rPr>
          <w:sz w:val="20"/>
          <w:szCs w:val="20"/>
        </w:rPr>
      </w:pPr>
    </w:p>
    <w:p w14:paraId="25DAB53D" w14:textId="77777777" w:rsidR="008E1681" w:rsidRPr="00795359" w:rsidRDefault="008E1681">
      <w:pPr>
        <w:pStyle w:val="Zkladntext"/>
        <w:rPr>
          <w:sz w:val="20"/>
          <w:szCs w:val="20"/>
        </w:rPr>
      </w:pPr>
    </w:p>
    <w:p w14:paraId="25576552" w14:textId="77777777" w:rsidR="00E034CD" w:rsidRPr="00967A2B" w:rsidRDefault="00967A2B" w:rsidP="00967A2B">
      <w:pPr>
        <w:pStyle w:val="Zkladntext"/>
        <w:spacing w:before="1"/>
        <w:jc w:val="center"/>
        <w:rPr>
          <w:sz w:val="24"/>
          <w:szCs w:val="24"/>
          <w:u w:val="single"/>
        </w:rPr>
      </w:pPr>
      <w:r w:rsidRPr="00967A2B">
        <w:rPr>
          <w:sz w:val="24"/>
          <w:szCs w:val="24"/>
          <w:u w:val="single"/>
        </w:rPr>
        <w:t>Vymezení oblastí s placeným stáním na místních komunikacích</w:t>
      </w:r>
    </w:p>
    <w:p w14:paraId="24D6AE31" w14:textId="77777777" w:rsidR="000C6399" w:rsidRDefault="000C6399">
      <w:pPr>
        <w:pStyle w:val="Zkladntext"/>
        <w:spacing w:before="1"/>
        <w:rPr>
          <w:sz w:val="20"/>
          <w:szCs w:val="20"/>
        </w:rPr>
      </w:pPr>
    </w:p>
    <w:p w14:paraId="579518D8" w14:textId="77777777" w:rsidR="000C6399" w:rsidRPr="00795359" w:rsidRDefault="000C6399">
      <w:pPr>
        <w:pStyle w:val="Zkladntext"/>
        <w:spacing w:before="3"/>
        <w:rPr>
          <w:sz w:val="20"/>
          <w:szCs w:val="20"/>
        </w:rPr>
      </w:pPr>
    </w:p>
    <w:p w14:paraId="7A270F17" w14:textId="3CB5100F" w:rsidR="00356ABC" w:rsidRDefault="00967A2B" w:rsidP="00356ABC">
      <w:pPr>
        <w:pStyle w:val="Odstavecseseznamem"/>
        <w:tabs>
          <w:tab w:val="left" w:pos="0"/>
          <w:tab w:val="left" w:pos="1990"/>
          <w:tab w:val="left" w:pos="3887"/>
          <w:tab w:val="center" w:pos="8364"/>
          <w:tab w:val="center" w:pos="8890"/>
          <w:tab w:val="left" w:pos="8931"/>
        </w:tabs>
        <w:spacing w:before="1" w:line="256" w:lineRule="auto"/>
        <w:ind w:left="0" w:right="-41" w:firstLine="0"/>
        <w:rPr>
          <w:w w:val="105"/>
        </w:rPr>
      </w:pPr>
      <w:r w:rsidRPr="007F3403">
        <w:rPr>
          <w:w w:val="105"/>
        </w:rPr>
        <w:t xml:space="preserve">K účelu uvedenému v </w:t>
      </w:r>
      <w:proofErr w:type="spellStart"/>
      <w:r w:rsidRPr="007F3403">
        <w:rPr>
          <w:w w:val="105"/>
        </w:rPr>
        <w:t>ust</w:t>
      </w:r>
      <w:proofErr w:type="spellEnd"/>
      <w:r w:rsidRPr="007F3403">
        <w:rPr>
          <w:w w:val="105"/>
        </w:rPr>
        <w:t xml:space="preserve">. </w:t>
      </w:r>
      <w:proofErr w:type="gramStart"/>
      <w:r w:rsidRPr="007F3403">
        <w:rPr>
          <w:w w:val="105"/>
        </w:rPr>
        <w:t>čl.</w:t>
      </w:r>
      <w:proofErr w:type="gramEnd"/>
      <w:r w:rsidRPr="007F3403">
        <w:rPr>
          <w:w w:val="105"/>
        </w:rPr>
        <w:t xml:space="preserve"> 1 odst. 1 tohoto nařízení </w:t>
      </w:r>
      <w:r w:rsidRPr="007F3403">
        <w:rPr>
          <w:spacing w:val="9"/>
          <w:w w:val="105"/>
        </w:rPr>
        <w:t xml:space="preserve">lze </w:t>
      </w:r>
      <w:r w:rsidRPr="007F3403">
        <w:rPr>
          <w:spacing w:val="6"/>
          <w:w w:val="105"/>
        </w:rPr>
        <w:t xml:space="preserve">cenu </w:t>
      </w:r>
      <w:r w:rsidRPr="007F3403">
        <w:rPr>
          <w:spacing w:val="5"/>
          <w:w w:val="105"/>
        </w:rPr>
        <w:t>sjedn</w:t>
      </w:r>
      <w:r w:rsidR="00356ABC">
        <w:rPr>
          <w:w w:val="105"/>
        </w:rPr>
        <w:t xml:space="preserve">anou </w:t>
      </w:r>
      <w:r w:rsidRPr="007F3403">
        <w:rPr>
          <w:w w:val="105"/>
        </w:rPr>
        <w:t>u</w:t>
      </w:r>
      <w:r w:rsidRPr="007F3403">
        <w:rPr>
          <w:spacing w:val="4"/>
          <w:w w:val="105"/>
        </w:rPr>
        <w:t xml:space="preserve">žít </w:t>
      </w:r>
      <w:r w:rsidRPr="007F3403">
        <w:rPr>
          <w:w w:val="105"/>
        </w:rPr>
        <w:t>v</w:t>
      </w:r>
      <w:r w:rsidR="0033628A">
        <w:rPr>
          <w:w w:val="105"/>
        </w:rPr>
        <w:t> </w:t>
      </w:r>
      <w:r w:rsidRPr="007F3403">
        <w:rPr>
          <w:w w:val="105"/>
        </w:rPr>
        <w:t>době</w:t>
      </w:r>
      <w:r w:rsidR="0033628A">
        <w:rPr>
          <w:w w:val="105"/>
        </w:rPr>
        <w:t>:</w:t>
      </w:r>
      <w:r w:rsidRPr="007F3403">
        <w:rPr>
          <w:w w:val="105"/>
        </w:rPr>
        <w:t xml:space="preserve">     </w:t>
      </w:r>
    </w:p>
    <w:p w14:paraId="4F0504DF" w14:textId="77777777" w:rsidR="00356ABC" w:rsidRDefault="00356ABC" w:rsidP="00356ABC">
      <w:pPr>
        <w:pStyle w:val="Odstavecseseznamem"/>
        <w:tabs>
          <w:tab w:val="left" w:pos="0"/>
          <w:tab w:val="left" w:pos="1990"/>
          <w:tab w:val="left" w:pos="3887"/>
          <w:tab w:val="center" w:pos="8364"/>
          <w:tab w:val="center" w:pos="8890"/>
          <w:tab w:val="left" w:pos="8931"/>
        </w:tabs>
        <w:spacing w:before="1" w:line="256" w:lineRule="auto"/>
        <w:ind w:left="0" w:right="-41" w:firstLine="0"/>
        <w:rPr>
          <w:w w:val="105"/>
        </w:rPr>
      </w:pPr>
    </w:p>
    <w:p w14:paraId="2F4BAC1A" w14:textId="477AD9DE" w:rsidR="00356ABC" w:rsidRPr="00356ABC" w:rsidRDefault="00967A2B" w:rsidP="00356ABC">
      <w:pPr>
        <w:pStyle w:val="Odstavecseseznamem"/>
        <w:tabs>
          <w:tab w:val="left" w:pos="0"/>
          <w:tab w:val="left" w:pos="1990"/>
          <w:tab w:val="left" w:pos="3887"/>
          <w:tab w:val="center" w:pos="8364"/>
          <w:tab w:val="center" w:pos="8890"/>
          <w:tab w:val="left" w:pos="8931"/>
        </w:tabs>
        <w:spacing w:before="1" w:line="256" w:lineRule="auto"/>
        <w:ind w:left="0" w:right="-41" w:firstLine="0"/>
        <w:rPr>
          <w:b/>
          <w:spacing w:val="3"/>
          <w:w w:val="105"/>
        </w:rPr>
      </w:pPr>
      <w:r w:rsidRPr="00356ABC">
        <w:rPr>
          <w:b/>
          <w:w w:val="105"/>
        </w:rPr>
        <w:t>pondělí</w:t>
      </w:r>
      <w:r w:rsidRPr="00356ABC">
        <w:rPr>
          <w:b/>
          <w:spacing w:val="27"/>
          <w:w w:val="105"/>
        </w:rPr>
        <w:t xml:space="preserve"> </w:t>
      </w:r>
      <w:r w:rsidRPr="00356ABC">
        <w:rPr>
          <w:b/>
          <w:w w:val="105"/>
        </w:rPr>
        <w:t>až</w:t>
      </w:r>
      <w:r w:rsidRPr="00356ABC">
        <w:rPr>
          <w:b/>
          <w:spacing w:val="27"/>
          <w:w w:val="105"/>
        </w:rPr>
        <w:t xml:space="preserve"> </w:t>
      </w:r>
      <w:r w:rsidRPr="00356ABC">
        <w:rPr>
          <w:b/>
          <w:w w:val="105"/>
        </w:rPr>
        <w:t xml:space="preserve">pátek    7.00 - 18.00 </w:t>
      </w:r>
      <w:r w:rsidR="00356ABC" w:rsidRPr="00356ABC">
        <w:rPr>
          <w:b/>
          <w:spacing w:val="3"/>
          <w:w w:val="105"/>
        </w:rPr>
        <w:t>hod.</w:t>
      </w:r>
    </w:p>
    <w:p w14:paraId="70A08CBB" w14:textId="107BD856" w:rsidR="00967A2B" w:rsidRPr="00356ABC" w:rsidRDefault="00967A2B" w:rsidP="00356ABC">
      <w:pPr>
        <w:pStyle w:val="Odstavecseseznamem"/>
        <w:tabs>
          <w:tab w:val="left" w:pos="0"/>
          <w:tab w:val="left" w:pos="1990"/>
          <w:tab w:val="left" w:pos="3887"/>
          <w:tab w:val="center" w:pos="8364"/>
          <w:tab w:val="center" w:pos="8890"/>
          <w:tab w:val="left" w:pos="8931"/>
        </w:tabs>
        <w:spacing w:before="1" w:line="256" w:lineRule="auto"/>
        <w:ind w:left="0" w:right="-41" w:firstLine="0"/>
        <w:rPr>
          <w:b/>
          <w:w w:val="105"/>
        </w:rPr>
      </w:pPr>
      <w:r w:rsidRPr="00356ABC">
        <w:rPr>
          <w:b/>
          <w:w w:val="110"/>
        </w:rPr>
        <w:t xml:space="preserve">sobota </w:t>
      </w:r>
      <w:r w:rsidR="00356ABC" w:rsidRPr="00356ABC">
        <w:rPr>
          <w:b/>
          <w:w w:val="110"/>
        </w:rPr>
        <w:tab/>
      </w:r>
      <w:r w:rsidR="00356ABC">
        <w:rPr>
          <w:b/>
          <w:w w:val="110"/>
        </w:rPr>
        <w:t xml:space="preserve">  </w:t>
      </w:r>
      <w:r w:rsidRPr="00356ABC">
        <w:rPr>
          <w:b/>
          <w:w w:val="105"/>
        </w:rPr>
        <w:t xml:space="preserve">7.00 - 12.00 hod. </w:t>
      </w:r>
    </w:p>
    <w:p w14:paraId="58659415" w14:textId="77777777" w:rsidR="00356ABC" w:rsidRDefault="00356ABC" w:rsidP="00356ABC">
      <w:pPr>
        <w:pStyle w:val="Odstavecseseznamem"/>
        <w:tabs>
          <w:tab w:val="left" w:pos="0"/>
          <w:tab w:val="left" w:pos="1990"/>
          <w:tab w:val="left" w:pos="3887"/>
          <w:tab w:val="center" w:pos="8364"/>
          <w:tab w:val="center" w:pos="8890"/>
          <w:tab w:val="left" w:pos="8931"/>
        </w:tabs>
        <w:spacing w:before="1" w:line="256" w:lineRule="auto"/>
        <w:ind w:left="0" w:right="-41" w:firstLine="0"/>
        <w:rPr>
          <w:w w:val="105"/>
        </w:rPr>
      </w:pPr>
    </w:p>
    <w:p w14:paraId="0E98B615" w14:textId="138DF9A8" w:rsidR="00356ABC" w:rsidRPr="00356ABC" w:rsidRDefault="00967A2B" w:rsidP="00356ABC">
      <w:pPr>
        <w:pStyle w:val="Zkladntext"/>
        <w:tabs>
          <w:tab w:val="left" w:pos="3909"/>
        </w:tabs>
        <w:spacing w:line="480" w:lineRule="auto"/>
        <w:ind w:right="526"/>
        <w:rPr>
          <w:w w:val="110"/>
          <w:sz w:val="22"/>
          <w:szCs w:val="22"/>
        </w:rPr>
      </w:pPr>
      <w:r w:rsidRPr="007F3403">
        <w:rPr>
          <w:w w:val="105"/>
          <w:sz w:val="22"/>
          <w:szCs w:val="22"/>
        </w:rPr>
        <w:t xml:space="preserve">na těchto </w:t>
      </w:r>
      <w:r w:rsidRPr="007F3403">
        <w:rPr>
          <w:w w:val="110"/>
          <w:sz w:val="22"/>
          <w:szCs w:val="22"/>
        </w:rPr>
        <w:t>místních kom</w:t>
      </w:r>
      <w:r w:rsidRPr="007F3403">
        <w:rPr>
          <w:spacing w:val="7"/>
          <w:w w:val="110"/>
          <w:sz w:val="22"/>
          <w:szCs w:val="22"/>
        </w:rPr>
        <w:t xml:space="preserve">unikacích </w:t>
      </w:r>
      <w:r w:rsidRPr="007F3403">
        <w:rPr>
          <w:w w:val="110"/>
          <w:sz w:val="22"/>
          <w:szCs w:val="22"/>
        </w:rPr>
        <w:t xml:space="preserve">nebo na </w:t>
      </w:r>
      <w:r w:rsidRPr="007F3403">
        <w:rPr>
          <w:w w:val="95"/>
          <w:sz w:val="22"/>
          <w:szCs w:val="22"/>
        </w:rPr>
        <w:t>jeji</w:t>
      </w:r>
      <w:r w:rsidRPr="007F3403">
        <w:rPr>
          <w:spacing w:val="4"/>
          <w:w w:val="110"/>
          <w:sz w:val="22"/>
          <w:szCs w:val="22"/>
        </w:rPr>
        <w:t xml:space="preserve">ch </w:t>
      </w:r>
      <w:r w:rsidRPr="007F3403">
        <w:rPr>
          <w:w w:val="110"/>
          <w:sz w:val="22"/>
          <w:szCs w:val="22"/>
        </w:rPr>
        <w:t xml:space="preserve">určených </w:t>
      </w:r>
      <w:r w:rsidRPr="007F3403">
        <w:rPr>
          <w:spacing w:val="5"/>
          <w:w w:val="110"/>
          <w:sz w:val="22"/>
          <w:szCs w:val="22"/>
        </w:rPr>
        <w:t>ú</w:t>
      </w:r>
      <w:r w:rsidRPr="007F3403">
        <w:rPr>
          <w:w w:val="110"/>
          <w:sz w:val="22"/>
          <w:szCs w:val="22"/>
        </w:rPr>
        <w:t>secích:</w:t>
      </w:r>
    </w:p>
    <w:p w14:paraId="3D4C88AC" w14:textId="77777777" w:rsidR="00356ABC" w:rsidRPr="00356ABC" w:rsidRDefault="00356ABC" w:rsidP="00356ABC">
      <w:pPr>
        <w:pStyle w:val="Zkladntext"/>
        <w:rPr>
          <w:b/>
          <w:sz w:val="22"/>
          <w:szCs w:val="22"/>
        </w:rPr>
      </w:pPr>
      <w:r w:rsidRPr="00356ABC">
        <w:rPr>
          <w:b/>
          <w:sz w:val="22"/>
          <w:szCs w:val="22"/>
        </w:rPr>
        <w:t>Jiráskova ulice</w:t>
      </w:r>
    </w:p>
    <w:p w14:paraId="7C060F6E" w14:textId="1D571187" w:rsidR="001D4FE7" w:rsidRPr="00356ABC" w:rsidRDefault="00356ABC" w:rsidP="00356ABC">
      <w:pPr>
        <w:pStyle w:val="Zkladntext"/>
        <w:rPr>
          <w:b/>
          <w:sz w:val="22"/>
          <w:szCs w:val="22"/>
        </w:rPr>
      </w:pPr>
      <w:r w:rsidRPr="00356ABC">
        <w:rPr>
          <w:b/>
          <w:sz w:val="22"/>
          <w:szCs w:val="22"/>
        </w:rPr>
        <w:t>Žižkova ulice</w:t>
      </w:r>
    </w:p>
    <w:p w14:paraId="6F474CB8" w14:textId="5A9C403E" w:rsidR="00356ABC" w:rsidRPr="00356ABC" w:rsidRDefault="00356ABC">
      <w:pPr>
        <w:pStyle w:val="Zkladntext"/>
        <w:rPr>
          <w:b/>
          <w:sz w:val="22"/>
          <w:szCs w:val="22"/>
        </w:rPr>
      </w:pPr>
      <w:r w:rsidRPr="00356ABC">
        <w:rPr>
          <w:b/>
          <w:sz w:val="22"/>
          <w:szCs w:val="22"/>
        </w:rPr>
        <w:t>Palackého náměstí</w:t>
      </w:r>
    </w:p>
    <w:p w14:paraId="5E73821C" w14:textId="7189CA71" w:rsidR="009F6DD0" w:rsidRPr="00356ABC" w:rsidRDefault="00356ABC">
      <w:pPr>
        <w:pStyle w:val="Zkladntext"/>
        <w:rPr>
          <w:b/>
          <w:sz w:val="22"/>
          <w:szCs w:val="22"/>
        </w:rPr>
      </w:pPr>
      <w:r w:rsidRPr="00356ABC">
        <w:rPr>
          <w:b/>
          <w:sz w:val="22"/>
          <w:szCs w:val="22"/>
        </w:rPr>
        <w:t>Vaníčkova ulice</w:t>
      </w:r>
    </w:p>
    <w:p w14:paraId="7AF025DF" w14:textId="2D694211" w:rsidR="00356ABC" w:rsidRPr="00356ABC" w:rsidRDefault="00356ABC">
      <w:pPr>
        <w:pStyle w:val="Zkladntext"/>
        <w:rPr>
          <w:b/>
          <w:sz w:val="22"/>
          <w:szCs w:val="22"/>
        </w:rPr>
      </w:pPr>
      <w:r w:rsidRPr="00356ABC">
        <w:rPr>
          <w:b/>
          <w:sz w:val="22"/>
          <w:szCs w:val="22"/>
        </w:rPr>
        <w:t>Parkoviště v ulici Nerudova vedle budovy České pošty</w:t>
      </w:r>
    </w:p>
    <w:p w14:paraId="1617E2EC" w14:textId="766AD17F" w:rsidR="00356ABC" w:rsidRPr="00356ABC" w:rsidRDefault="00356ABC">
      <w:pPr>
        <w:pStyle w:val="Zkladntext"/>
        <w:rPr>
          <w:b/>
          <w:sz w:val="22"/>
          <w:szCs w:val="22"/>
        </w:rPr>
      </w:pPr>
      <w:r w:rsidRPr="00356ABC">
        <w:rPr>
          <w:b/>
          <w:sz w:val="22"/>
          <w:szCs w:val="22"/>
        </w:rPr>
        <w:t>Husova ulice</w:t>
      </w:r>
    </w:p>
    <w:p w14:paraId="10534E08" w14:textId="77777777" w:rsidR="009E5E7B" w:rsidRDefault="009E5E7B">
      <w:pPr>
        <w:pStyle w:val="Zkladntext"/>
        <w:rPr>
          <w:sz w:val="20"/>
          <w:szCs w:val="20"/>
        </w:rPr>
      </w:pPr>
    </w:p>
    <w:p w14:paraId="66E544EC" w14:textId="77777777" w:rsidR="001D4FE7" w:rsidRDefault="001D4FE7">
      <w:pPr>
        <w:pStyle w:val="Zkladntext"/>
        <w:rPr>
          <w:sz w:val="20"/>
          <w:szCs w:val="20"/>
        </w:rPr>
      </w:pPr>
    </w:p>
    <w:p w14:paraId="547DDB42" w14:textId="77777777" w:rsidR="00356ABC" w:rsidRDefault="00356ABC">
      <w:pPr>
        <w:pStyle w:val="Zkladntext"/>
        <w:rPr>
          <w:sz w:val="20"/>
          <w:szCs w:val="20"/>
        </w:rPr>
      </w:pPr>
    </w:p>
    <w:p w14:paraId="7B5159B3" w14:textId="77777777" w:rsidR="00356ABC" w:rsidRDefault="00356ABC">
      <w:pPr>
        <w:pStyle w:val="Zkladntext"/>
        <w:rPr>
          <w:sz w:val="20"/>
          <w:szCs w:val="20"/>
        </w:rPr>
      </w:pPr>
    </w:p>
    <w:p w14:paraId="0491FE89" w14:textId="77777777" w:rsidR="00967A2B" w:rsidRDefault="00967A2B">
      <w:pPr>
        <w:pStyle w:val="Zkladntext"/>
        <w:rPr>
          <w:sz w:val="20"/>
          <w:szCs w:val="20"/>
        </w:rPr>
      </w:pPr>
    </w:p>
    <w:p w14:paraId="60DC72E0" w14:textId="77777777" w:rsidR="00C17F77" w:rsidRDefault="00C17F77">
      <w:pPr>
        <w:pStyle w:val="Zkladntext"/>
        <w:rPr>
          <w:sz w:val="20"/>
          <w:szCs w:val="20"/>
        </w:rPr>
      </w:pPr>
    </w:p>
    <w:p w14:paraId="5EF40115" w14:textId="77777777" w:rsidR="00933AD9" w:rsidRDefault="00933AD9">
      <w:pPr>
        <w:pStyle w:val="Zkladntext"/>
        <w:rPr>
          <w:sz w:val="20"/>
          <w:szCs w:val="20"/>
        </w:rPr>
      </w:pPr>
    </w:p>
    <w:p w14:paraId="51DA71BF" w14:textId="77777777" w:rsidR="001D4FE7" w:rsidRDefault="001D4FE7">
      <w:pPr>
        <w:pStyle w:val="Zkladntext"/>
        <w:rPr>
          <w:sz w:val="20"/>
          <w:szCs w:val="20"/>
        </w:rPr>
      </w:pPr>
    </w:p>
    <w:p w14:paraId="50611E09" w14:textId="77777777" w:rsidR="00664000" w:rsidRDefault="00664000">
      <w:pPr>
        <w:pStyle w:val="Zkladntext"/>
        <w:rPr>
          <w:sz w:val="20"/>
          <w:szCs w:val="20"/>
        </w:rPr>
      </w:pPr>
    </w:p>
    <w:p w14:paraId="444A9489" w14:textId="77777777" w:rsidR="006401D6" w:rsidRDefault="006401D6">
      <w:pPr>
        <w:pStyle w:val="Zkladntext"/>
        <w:rPr>
          <w:sz w:val="20"/>
          <w:szCs w:val="20"/>
        </w:rPr>
      </w:pPr>
    </w:p>
    <w:p w14:paraId="7C31380A" w14:textId="77777777" w:rsidR="001D4FE7" w:rsidRDefault="001D4FE7">
      <w:pPr>
        <w:pStyle w:val="Zkladntext"/>
        <w:rPr>
          <w:sz w:val="20"/>
          <w:szCs w:val="20"/>
        </w:rPr>
      </w:pPr>
    </w:p>
    <w:p w14:paraId="073FC389" w14:textId="77777777" w:rsidR="001D4FE7" w:rsidRPr="00795359" w:rsidRDefault="001D4FE7">
      <w:pPr>
        <w:pStyle w:val="Zkladntext"/>
        <w:rPr>
          <w:sz w:val="20"/>
          <w:szCs w:val="20"/>
        </w:rPr>
      </w:pPr>
    </w:p>
    <w:p w14:paraId="71937BA4" w14:textId="4D11F433" w:rsidR="007F3403" w:rsidRPr="00356ABC" w:rsidRDefault="007F3403" w:rsidP="007F3403">
      <w:pPr>
        <w:pStyle w:val="Zkladntext"/>
        <w:rPr>
          <w:rFonts w:eastAsia="Times New Roman" w:cs="Times New Roman"/>
          <w:color w:val="000000"/>
          <w:sz w:val="22"/>
          <w:szCs w:val="22"/>
          <w:lang w:eastAsia="cs-CZ"/>
        </w:rPr>
      </w:pPr>
      <w:r w:rsidRPr="00356ABC">
        <w:rPr>
          <w:rFonts w:eastAsia="Times New Roman" w:cs="Times New Roman"/>
          <w:color w:val="000000"/>
          <w:sz w:val="22"/>
          <w:szCs w:val="22"/>
          <w:lang w:eastAsia="cs-CZ"/>
        </w:rPr>
        <w:t>…………………….</w:t>
      </w:r>
      <w:r w:rsidRPr="00356ABC">
        <w:rPr>
          <w:rFonts w:eastAsia="Times New Roman" w:cs="Times New Roman"/>
          <w:color w:val="000000"/>
          <w:sz w:val="22"/>
          <w:szCs w:val="22"/>
          <w:lang w:eastAsia="cs-CZ"/>
        </w:rPr>
        <w:tab/>
        <w:t xml:space="preserve">         </w:t>
      </w:r>
      <w:r w:rsidR="00AD6716">
        <w:rPr>
          <w:rFonts w:eastAsia="Times New Roman" w:cs="Times New Roman"/>
          <w:color w:val="000000"/>
          <w:sz w:val="22"/>
          <w:szCs w:val="22"/>
          <w:lang w:eastAsia="cs-CZ"/>
        </w:rPr>
        <w:t xml:space="preserve">  </w:t>
      </w:r>
      <w:r w:rsidRPr="00356ABC">
        <w:rPr>
          <w:rFonts w:eastAsia="Times New Roman" w:cs="Times New Roman"/>
          <w:color w:val="000000"/>
          <w:sz w:val="22"/>
          <w:szCs w:val="22"/>
          <w:lang w:eastAsia="cs-CZ"/>
        </w:rPr>
        <w:t xml:space="preserve">        ………………………</w:t>
      </w:r>
      <w:r w:rsidRPr="00356ABC">
        <w:rPr>
          <w:rFonts w:eastAsia="Times New Roman" w:cs="Times New Roman"/>
          <w:color w:val="000000"/>
          <w:sz w:val="22"/>
          <w:szCs w:val="22"/>
          <w:lang w:eastAsia="cs-CZ"/>
        </w:rPr>
        <w:tab/>
        <w:t xml:space="preserve">         </w:t>
      </w:r>
      <w:r w:rsidR="00AD6716">
        <w:rPr>
          <w:rFonts w:eastAsia="Times New Roman" w:cs="Times New Roman"/>
          <w:color w:val="000000"/>
          <w:sz w:val="22"/>
          <w:szCs w:val="22"/>
          <w:lang w:eastAsia="cs-CZ"/>
        </w:rPr>
        <w:t xml:space="preserve"> </w:t>
      </w:r>
      <w:r w:rsidRPr="00356ABC">
        <w:rPr>
          <w:rFonts w:eastAsia="Times New Roman" w:cs="Times New Roman"/>
          <w:color w:val="000000"/>
          <w:sz w:val="22"/>
          <w:szCs w:val="22"/>
          <w:lang w:eastAsia="cs-CZ"/>
        </w:rPr>
        <w:t xml:space="preserve">    .………………........</w:t>
      </w:r>
    </w:p>
    <w:p w14:paraId="41FB2CFA" w14:textId="22C07E5D" w:rsidR="007F3403" w:rsidRPr="00356ABC" w:rsidRDefault="007F3403" w:rsidP="007F3403">
      <w:pPr>
        <w:pStyle w:val="Zkladntext"/>
        <w:rPr>
          <w:rFonts w:eastAsia="Times New Roman" w:cs="Times New Roman"/>
          <w:color w:val="000000"/>
          <w:sz w:val="22"/>
          <w:szCs w:val="22"/>
          <w:lang w:eastAsia="cs-CZ"/>
        </w:rPr>
      </w:pPr>
      <w:r w:rsidRPr="00356ABC">
        <w:rPr>
          <w:rFonts w:eastAsia="Times New Roman" w:cs="Times New Roman"/>
          <w:color w:val="000000"/>
          <w:sz w:val="22"/>
          <w:szCs w:val="22"/>
          <w:lang w:eastAsia="cs-CZ"/>
        </w:rPr>
        <w:t xml:space="preserve">     Libor </w:t>
      </w:r>
      <w:proofErr w:type="gramStart"/>
      <w:r w:rsidRPr="00356ABC">
        <w:rPr>
          <w:rFonts w:eastAsia="Times New Roman" w:cs="Times New Roman"/>
          <w:color w:val="000000"/>
          <w:sz w:val="22"/>
          <w:szCs w:val="22"/>
          <w:lang w:eastAsia="cs-CZ"/>
        </w:rPr>
        <w:t xml:space="preserve">Lesák                         </w:t>
      </w:r>
      <w:r w:rsidR="00356ABC">
        <w:rPr>
          <w:rFonts w:eastAsia="Times New Roman" w:cs="Times New Roman"/>
          <w:color w:val="000000"/>
          <w:sz w:val="22"/>
          <w:szCs w:val="22"/>
          <w:lang w:eastAsia="cs-CZ"/>
        </w:rPr>
        <w:t xml:space="preserve">    </w:t>
      </w:r>
      <w:r w:rsidR="00AD6716">
        <w:rPr>
          <w:rFonts w:eastAsia="Times New Roman" w:cs="Times New Roman"/>
          <w:color w:val="000000"/>
          <w:sz w:val="22"/>
          <w:szCs w:val="22"/>
          <w:lang w:eastAsia="cs-CZ"/>
        </w:rPr>
        <w:t xml:space="preserve">  </w:t>
      </w:r>
      <w:r w:rsidRPr="00356ABC">
        <w:rPr>
          <w:rFonts w:eastAsia="Times New Roman" w:cs="Times New Roman"/>
          <w:color w:val="000000"/>
          <w:sz w:val="22"/>
          <w:szCs w:val="22"/>
          <w:lang w:eastAsia="cs-CZ"/>
        </w:rPr>
        <w:t xml:space="preserve">  Ing.</w:t>
      </w:r>
      <w:proofErr w:type="gramEnd"/>
      <w:r w:rsidRPr="00356ABC">
        <w:rPr>
          <w:rFonts w:eastAsia="Times New Roman" w:cs="Times New Roman"/>
          <w:color w:val="000000"/>
          <w:sz w:val="22"/>
          <w:szCs w:val="22"/>
          <w:lang w:eastAsia="cs-CZ"/>
        </w:rPr>
        <w:t xml:space="preserve"> Vojtěch Pohl                        </w:t>
      </w:r>
      <w:r w:rsidR="00664000">
        <w:rPr>
          <w:rFonts w:eastAsia="Times New Roman" w:cs="Times New Roman"/>
          <w:color w:val="000000"/>
          <w:sz w:val="22"/>
          <w:szCs w:val="22"/>
          <w:lang w:eastAsia="cs-CZ"/>
        </w:rPr>
        <w:t xml:space="preserve"> </w:t>
      </w:r>
      <w:r w:rsidRPr="00356ABC">
        <w:rPr>
          <w:rFonts w:eastAsia="Times New Roman" w:cs="Times New Roman"/>
          <w:color w:val="000000"/>
          <w:sz w:val="22"/>
          <w:szCs w:val="22"/>
          <w:lang w:eastAsia="cs-CZ"/>
        </w:rPr>
        <w:t xml:space="preserve"> </w:t>
      </w:r>
      <w:r w:rsidR="00356ABC">
        <w:rPr>
          <w:rFonts w:eastAsia="Times New Roman" w:cs="Times New Roman"/>
          <w:color w:val="000000"/>
          <w:sz w:val="22"/>
          <w:szCs w:val="22"/>
          <w:lang w:eastAsia="cs-CZ"/>
        </w:rPr>
        <w:t xml:space="preserve">   </w:t>
      </w:r>
      <w:r w:rsidR="00AD6716">
        <w:rPr>
          <w:rFonts w:eastAsia="Times New Roman" w:cs="Times New Roman"/>
          <w:color w:val="000000"/>
          <w:sz w:val="22"/>
          <w:szCs w:val="22"/>
          <w:lang w:eastAsia="cs-CZ"/>
        </w:rPr>
        <w:t xml:space="preserve"> </w:t>
      </w:r>
      <w:r w:rsidRPr="00356ABC">
        <w:rPr>
          <w:rFonts w:eastAsia="Times New Roman" w:cs="Times New Roman"/>
          <w:color w:val="000000"/>
          <w:sz w:val="22"/>
          <w:szCs w:val="22"/>
          <w:lang w:eastAsia="cs-CZ"/>
        </w:rPr>
        <w:t xml:space="preserve">Petr Holeček                                      </w:t>
      </w:r>
    </w:p>
    <w:p w14:paraId="5BF949F6" w14:textId="4DBC6AFC" w:rsidR="007F3403" w:rsidRPr="00356ABC" w:rsidRDefault="007F3403" w:rsidP="007F3403">
      <w:pPr>
        <w:pStyle w:val="Zkladntext"/>
        <w:rPr>
          <w:rFonts w:eastAsia="Times New Roman" w:cs="Times New Roman"/>
          <w:color w:val="000000"/>
          <w:sz w:val="22"/>
          <w:szCs w:val="22"/>
          <w:lang w:eastAsia="cs-CZ"/>
        </w:rPr>
      </w:pPr>
      <w:r w:rsidRPr="00356ABC">
        <w:rPr>
          <w:rFonts w:eastAsia="Times New Roman" w:cs="Times New Roman"/>
          <w:color w:val="000000"/>
          <w:sz w:val="22"/>
          <w:szCs w:val="22"/>
          <w:lang w:eastAsia="cs-CZ"/>
        </w:rPr>
        <w:t xml:space="preserve">     </w:t>
      </w:r>
      <w:r w:rsidR="00C17F77">
        <w:rPr>
          <w:rFonts w:eastAsia="Times New Roman" w:cs="Times New Roman"/>
          <w:color w:val="000000"/>
          <w:sz w:val="22"/>
          <w:szCs w:val="22"/>
          <w:lang w:eastAsia="cs-CZ"/>
        </w:rPr>
        <w:t xml:space="preserve"> </w:t>
      </w:r>
      <w:r w:rsidRPr="00356ABC">
        <w:rPr>
          <w:rFonts w:eastAsia="Times New Roman" w:cs="Times New Roman"/>
          <w:color w:val="000000"/>
          <w:sz w:val="22"/>
          <w:szCs w:val="22"/>
          <w:lang w:eastAsia="cs-CZ"/>
        </w:rPr>
        <w:t xml:space="preserve"> starosta</w:t>
      </w:r>
      <w:r w:rsidRPr="00356ABC">
        <w:rPr>
          <w:rFonts w:eastAsia="Times New Roman" w:cs="Times New Roman"/>
          <w:color w:val="000000"/>
          <w:sz w:val="22"/>
          <w:szCs w:val="22"/>
          <w:lang w:eastAsia="cs-CZ"/>
        </w:rPr>
        <w:tab/>
        <w:t xml:space="preserve">                               </w:t>
      </w:r>
      <w:r w:rsidR="00AD6716">
        <w:rPr>
          <w:rFonts w:eastAsia="Times New Roman" w:cs="Times New Roman"/>
          <w:color w:val="000000"/>
          <w:sz w:val="22"/>
          <w:szCs w:val="22"/>
          <w:lang w:eastAsia="cs-CZ"/>
        </w:rPr>
        <w:t xml:space="preserve">  </w:t>
      </w:r>
      <w:r w:rsidR="00356ABC">
        <w:rPr>
          <w:rFonts w:eastAsia="Times New Roman" w:cs="Times New Roman"/>
          <w:color w:val="000000"/>
          <w:sz w:val="22"/>
          <w:szCs w:val="22"/>
          <w:lang w:eastAsia="cs-CZ"/>
        </w:rPr>
        <w:t xml:space="preserve">  </w:t>
      </w:r>
      <w:proofErr w:type="gramStart"/>
      <w:r w:rsidRPr="00356ABC">
        <w:rPr>
          <w:rFonts w:eastAsia="Times New Roman" w:cs="Times New Roman"/>
          <w:color w:val="000000"/>
          <w:sz w:val="22"/>
          <w:szCs w:val="22"/>
          <w:lang w:eastAsia="cs-CZ"/>
        </w:rPr>
        <w:t xml:space="preserve">místostarosta                          </w:t>
      </w:r>
      <w:r w:rsidR="00664000">
        <w:rPr>
          <w:rFonts w:eastAsia="Times New Roman" w:cs="Times New Roman"/>
          <w:color w:val="000000"/>
          <w:sz w:val="22"/>
          <w:szCs w:val="22"/>
          <w:lang w:eastAsia="cs-CZ"/>
        </w:rPr>
        <w:t xml:space="preserve"> </w:t>
      </w:r>
      <w:r w:rsidRPr="00356ABC">
        <w:rPr>
          <w:rFonts w:eastAsia="Times New Roman" w:cs="Times New Roman"/>
          <w:color w:val="000000"/>
          <w:sz w:val="22"/>
          <w:szCs w:val="22"/>
          <w:lang w:eastAsia="cs-CZ"/>
        </w:rPr>
        <w:t xml:space="preserve">  </w:t>
      </w:r>
      <w:r w:rsidR="00356ABC">
        <w:rPr>
          <w:rFonts w:eastAsia="Times New Roman" w:cs="Times New Roman"/>
          <w:color w:val="000000"/>
          <w:sz w:val="22"/>
          <w:szCs w:val="22"/>
          <w:lang w:eastAsia="cs-CZ"/>
        </w:rPr>
        <w:t xml:space="preserve"> </w:t>
      </w:r>
      <w:r w:rsidR="00AD6716">
        <w:rPr>
          <w:rFonts w:eastAsia="Times New Roman" w:cs="Times New Roman"/>
          <w:color w:val="000000"/>
          <w:sz w:val="22"/>
          <w:szCs w:val="22"/>
          <w:lang w:eastAsia="cs-CZ"/>
        </w:rPr>
        <w:t xml:space="preserve"> </w:t>
      </w:r>
      <w:r w:rsidR="00356ABC">
        <w:rPr>
          <w:rFonts w:eastAsia="Times New Roman" w:cs="Times New Roman"/>
          <w:color w:val="000000"/>
          <w:sz w:val="22"/>
          <w:szCs w:val="22"/>
          <w:lang w:eastAsia="cs-CZ"/>
        </w:rPr>
        <w:t xml:space="preserve">  </w:t>
      </w:r>
      <w:proofErr w:type="spellStart"/>
      <w:r w:rsidRPr="00356ABC">
        <w:rPr>
          <w:rFonts w:eastAsia="Times New Roman" w:cs="Times New Roman"/>
          <w:color w:val="000000"/>
          <w:sz w:val="22"/>
          <w:szCs w:val="22"/>
          <w:lang w:eastAsia="cs-CZ"/>
        </w:rPr>
        <w:t>místostarosta</w:t>
      </w:r>
      <w:proofErr w:type="spellEnd"/>
      <w:proofErr w:type="gramEnd"/>
    </w:p>
    <w:p w14:paraId="2CC6A16A" w14:textId="77777777" w:rsidR="00E034CD" w:rsidRPr="00795359" w:rsidRDefault="00E034CD">
      <w:pPr>
        <w:pStyle w:val="Zkladntext"/>
        <w:rPr>
          <w:sz w:val="20"/>
          <w:szCs w:val="20"/>
        </w:rPr>
      </w:pPr>
    </w:p>
    <w:p w14:paraId="5B2B1A7A" w14:textId="77777777" w:rsidR="00E034CD" w:rsidRDefault="00E034CD">
      <w:pPr>
        <w:pStyle w:val="Zkladntext"/>
        <w:rPr>
          <w:sz w:val="20"/>
          <w:szCs w:val="20"/>
        </w:rPr>
      </w:pPr>
    </w:p>
    <w:p w14:paraId="1FA3924A" w14:textId="77777777" w:rsidR="001D4FE7" w:rsidRDefault="001D4FE7">
      <w:pPr>
        <w:pStyle w:val="Zkladntext"/>
        <w:rPr>
          <w:sz w:val="20"/>
          <w:szCs w:val="20"/>
        </w:rPr>
      </w:pPr>
    </w:p>
    <w:p w14:paraId="612FDDCC" w14:textId="77777777" w:rsidR="001D4FE7" w:rsidRDefault="001D4FE7">
      <w:pPr>
        <w:pStyle w:val="Zkladntext"/>
        <w:rPr>
          <w:sz w:val="20"/>
          <w:szCs w:val="20"/>
        </w:rPr>
      </w:pPr>
    </w:p>
    <w:p w14:paraId="045CCECD" w14:textId="77777777" w:rsidR="001D4FE7" w:rsidRDefault="001D4FE7">
      <w:pPr>
        <w:pStyle w:val="Zkladntext"/>
        <w:rPr>
          <w:sz w:val="20"/>
          <w:szCs w:val="20"/>
        </w:rPr>
      </w:pPr>
    </w:p>
    <w:p w14:paraId="77765354" w14:textId="77777777" w:rsidR="005A52C5" w:rsidRDefault="005A52C5">
      <w:pPr>
        <w:pStyle w:val="Zkladntext"/>
        <w:rPr>
          <w:sz w:val="20"/>
          <w:szCs w:val="20"/>
        </w:rPr>
      </w:pPr>
    </w:p>
    <w:p w14:paraId="1167BAF3" w14:textId="77777777" w:rsidR="005A52C5" w:rsidRDefault="005A52C5">
      <w:pPr>
        <w:pStyle w:val="Zkladntext"/>
        <w:rPr>
          <w:sz w:val="20"/>
          <w:szCs w:val="20"/>
        </w:rPr>
      </w:pPr>
    </w:p>
    <w:p w14:paraId="537BB273" w14:textId="77777777" w:rsidR="005A52C5" w:rsidRDefault="005A52C5">
      <w:pPr>
        <w:pStyle w:val="Zkladntext"/>
        <w:rPr>
          <w:sz w:val="20"/>
          <w:szCs w:val="20"/>
        </w:rPr>
      </w:pPr>
    </w:p>
    <w:p w14:paraId="4B79CC21" w14:textId="77777777" w:rsidR="005A52C5" w:rsidRDefault="005A52C5">
      <w:pPr>
        <w:pStyle w:val="Zkladntext"/>
        <w:rPr>
          <w:sz w:val="20"/>
          <w:szCs w:val="20"/>
        </w:rPr>
      </w:pPr>
    </w:p>
    <w:p w14:paraId="1A98EC7A" w14:textId="77777777" w:rsidR="005A52C5" w:rsidRDefault="005A52C5">
      <w:pPr>
        <w:pStyle w:val="Zkladntext"/>
        <w:rPr>
          <w:sz w:val="20"/>
          <w:szCs w:val="20"/>
        </w:rPr>
      </w:pPr>
    </w:p>
    <w:sectPr w:rsidR="005A52C5" w:rsidSect="007536F0">
      <w:pgSz w:w="11910" w:h="16840"/>
      <w:pgMar w:top="1480" w:right="1620" w:bottom="1134" w:left="14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A6641"/>
    <w:multiLevelType w:val="hybridMultilevel"/>
    <w:tmpl w:val="1F3CC54C"/>
    <w:lvl w:ilvl="0" w:tplc="49C8EB64">
      <w:start w:val="1"/>
      <w:numFmt w:val="decimal"/>
      <w:lvlText w:val="%1."/>
      <w:lvlJc w:val="left"/>
      <w:pPr>
        <w:ind w:left="707" w:hanging="349"/>
      </w:pPr>
      <w:rPr>
        <w:rFonts w:ascii="Times New Roman" w:eastAsia="Times New Roman" w:hAnsi="Times New Roman" w:cs="Times New Roman" w:hint="default"/>
        <w:color w:val="5B5B5B"/>
        <w:w w:val="102"/>
        <w:sz w:val="21"/>
        <w:szCs w:val="21"/>
      </w:rPr>
    </w:lvl>
    <w:lvl w:ilvl="1" w:tplc="0405000F">
      <w:start w:val="1"/>
      <w:numFmt w:val="decimal"/>
      <w:lvlText w:val="%2."/>
      <w:lvlJc w:val="left"/>
      <w:pPr>
        <w:ind w:left="716" w:hanging="306"/>
        <w:jc w:val="right"/>
      </w:pPr>
      <w:rPr>
        <w:rFonts w:hint="default"/>
        <w:w w:val="94"/>
      </w:rPr>
    </w:lvl>
    <w:lvl w:ilvl="2" w:tplc="22F2FD28">
      <w:numFmt w:val="bullet"/>
      <w:lvlText w:val="•"/>
      <w:lvlJc w:val="left"/>
      <w:pPr>
        <w:ind w:left="1673" w:hanging="306"/>
      </w:pPr>
      <w:rPr>
        <w:rFonts w:hint="default"/>
      </w:rPr>
    </w:lvl>
    <w:lvl w:ilvl="3" w:tplc="A7CE2C5A">
      <w:numFmt w:val="bullet"/>
      <w:lvlText w:val="•"/>
      <w:lvlJc w:val="left"/>
      <w:pPr>
        <w:ind w:left="2627" w:hanging="306"/>
      </w:pPr>
      <w:rPr>
        <w:rFonts w:hint="default"/>
      </w:rPr>
    </w:lvl>
    <w:lvl w:ilvl="4" w:tplc="EFBA368E">
      <w:numFmt w:val="bullet"/>
      <w:lvlText w:val="•"/>
      <w:lvlJc w:val="left"/>
      <w:pPr>
        <w:ind w:left="3580" w:hanging="306"/>
      </w:pPr>
      <w:rPr>
        <w:rFonts w:hint="default"/>
      </w:rPr>
    </w:lvl>
    <w:lvl w:ilvl="5" w:tplc="2E00391C">
      <w:numFmt w:val="bullet"/>
      <w:lvlText w:val="•"/>
      <w:lvlJc w:val="left"/>
      <w:pPr>
        <w:ind w:left="4534" w:hanging="306"/>
      </w:pPr>
      <w:rPr>
        <w:rFonts w:hint="default"/>
      </w:rPr>
    </w:lvl>
    <w:lvl w:ilvl="6" w:tplc="621EB2FA">
      <w:numFmt w:val="bullet"/>
      <w:lvlText w:val="•"/>
      <w:lvlJc w:val="left"/>
      <w:pPr>
        <w:ind w:left="5487" w:hanging="306"/>
      </w:pPr>
      <w:rPr>
        <w:rFonts w:hint="default"/>
      </w:rPr>
    </w:lvl>
    <w:lvl w:ilvl="7" w:tplc="C1CAD3AE">
      <w:numFmt w:val="bullet"/>
      <w:lvlText w:val="•"/>
      <w:lvlJc w:val="left"/>
      <w:pPr>
        <w:ind w:left="6441" w:hanging="306"/>
      </w:pPr>
      <w:rPr>
        <w:rFonts w:hint="default"/>
      </w:rPr>
    </w:lvl>
    <w:lvl w:ilvl="8" w:tplc="6E38CCF8">
      <w:numFmt w:val="bullet"/>
      <w:lvlText w:val="•"/>
      <w:lvlJc w:val="left"/>
      <w:pPr>
        <w:ind w:left="7394" w:hanging="306"/>
      </w:pPr>
      <w:rPr>
        <w:rFonts w:hint="default"/>
      </w:rPr>
    </w:lvl>
  </w:abstractNum>
  <w:abstractNum w:abstractNumId="1" w15:restartNumberingAfterBreak="0">
    <w:nsid w:val="17610B22"/>
    <w:multiLevelType w:val="hybridMultilevel"/>
    <w:tmpl w:val="A3DEE978"/>
    <w:lvl w:ilvl="0" w:tplc="49C8EB64">
      <w:start w:val="1"/>
      <w:numFmt w:val="decimal"/>
      <w:lvlText w:val="%1."/>
      <w:lvlJc w:val="left"/>
      <w:pPr>
        <w:ind w:left="707" w:hanging="349"/>
      </w:pPr>
      <w:rPr>
        <w:rFonts w:ascii="Times New Roman" w:eastAsia="Times New Roman" w:hAnsi="Times New Roman" w:cs="Times New Roman" w:hint="default"/>
        <w:color w:val="5B5B5B"/>
        <w:w w:val="102"/>
        <w:sz w:val="21"/>
        <w:szCs w:val="21"/>
      </w:rPr>
    </w:lvl>
    <w:lvl w:ilvl="1" w:tplc="1F58D7B0">
      <w:start w:val="1"/>
      <w:numFmt w:val="decimal"/>
      <w:lvlText w:val="%2."/>
      <w:lvlJc w:val="left"/>
      <w:pPr>
        <w:ind w:left="716" w:hanging="306"/>
        <w:jc w:val="right"/>
      </w:pPr>
      <w:rPr>
        <w:rFonts w:hint="default"/>
        <w:w w:val="94"/>
      </w:rPr>
    </w:lvl>
    <w:lvl w:ilvl="2" w:tplc="22F2FD28">
      <w:numFmt w:val="bullet"/>
      <w:lvlText w:val="•"/>
      <w:lvlJc w:val="left"/>
      <w:pPr>
        <w:ind w:left="1673" w:hanging="306"/>
      </w:pPr>
      <w:rPr>
        <w:rFonts w:hint="default"/>
      </w:rPr>
    </w:lvl>
    <w:lvl w:ilvl="3" w:tplc="A7CE2C5A">
      <w:numFmt w:val="bullet"/>
      <w:lvlText w:val="•"/>
      <w:lvlJc w:val="left"/>
      <w:pPr>
        <w:ind w:left="2627" w:hanging="306"/>
      </w:pPr>
      <w:rPr>
        <w:rFonts w:hint="default"/>
      </w:rPr>
    </w:lvl>
    <w:lvl w:ilvl="4" w:tplc="EFBA368E">
      <w:numFmt w:val="bullet"/>
      <w:lvlText w:val="•"/>
      <w:lvlJc w:val="left"/>
      <w:pPr>
        <w:ind w:left="3580" w:hanging="306"/>
      </w:pPr>
      <w:rPr>
        <w:rFonts w:hint="default"/>
      </w:rPr>
    </w:lvl>
    <w:lvl w:ilvl="5" w:tplc="2E00391C">
      <w:numFmt w:val="bullet"/>
      <w:lvlText w:val="•"/>
      <w:lvlJc w:val="left"/>
      <w:pPr>
        <w:ind w:left="4534" w:hanging="306"/>
      </w:pPr>
      <w:rPr>
        <w:rFonts w:hint="default"/>
      </w:rPr>
    </w:lvl>
    <w:lvl w:ilvl="6" w:tplc="621EB2FA">
      <w:numFmt w:val="bullet"/>
      <w:lvlText w:val="•"/>
      <w:lvlJc w:val="left"/>
      <w:pPr>
        <w:ind w:left="5487" w:hanging="306"/>
      </w:pPr>
      <w:rPr>
        <w:rFonts w:hint="default"/>
      </w:rPr>
    </w:lvl>
    <w:lvl w:ilvl="7" w:tplc="C1CAD3AE">
      <w:numFmt w:val="bullet"/>
      <w:lvlText w:val="•"/>
      <w:lvlJc w:val="left"/>
      <w:pPr>
        <w:ind w:left="6441" w:hanging="306"/>
      </w:pPr>
      <w:rPr>
        <w:rFonts w:hint="default"/>
      </w:rPr>
    </w:lvl>
    <w:lvl w:ilvl="8" w:tplc="6E38CCF8">
      <w:numFmt w:val="bullet"/>
      <w:lvlText w:val="•"/>
      <w:lvlJc w:val="left"/>
      <w:pPr>
        <w:ind w:left="7394" w:hanging="306"/>
      </w:pPr>
      <w:rPr>
        <w:rFonts w:hint="default"/>
      </w:rPr>
    </w:lvl>
  </w:abstractNum>
  <w:abstractNum w:abstractNumId="2" w15:restartNumberingAfterBreak="0">
    <w:nsid w:val="29537FEC"/>
    <w:multiLevelType w:val="hybridMultilevel"/>
    <w:tmpl w:val="87262FB4"/>
    <w:lvl w:ilvl="0" w:tplc="7C949EB4">
      <w:start w:val="1"/>
      <w:numFmt w:val="decimal"/>
      <w:lvlText w:val="%1."/>
      <w:lvlJc w:val="left"/>
      <w:pPr>
        <w:ind w:left="777" w:hanging="348"/>
      </w:pPr>
      <w:rPr>
        <w:rFonts w:hint="default"/>
        <w:spacing w:val="-33"/>
        <w:w w:val="80"/>
      </w:rPr>
    </w:lvl>
    <w:lvl w:ilvl="1" w:tplc="01963ACC">
      <w:numFmt w:val="bullet"/>
      <w:lvlText w:val="•"/>
      <w:lvlJc w:val="left"/>
      <w:pPr>
        <w:ind w:left="1632" w:hanging="348"/>
      </w:pPr>
      <w:rPr>
        <w:rFonts w:hint="default"/>
      </w:rPr>
    </w:lvl>
    <w:lvl w:ilvl="2" w:tplc="2E94485C">
      <w:numFmt w:val="bullet"/>
      <w:lvlText w:val="•"/>
      <w:lvlJc w:val="left"/>
      <w:pPr>
        <w:ind w:left="2484" w:hanging="348"/>
      </w:pPr>
      <w:rPr>
        <w:rFonts w:hint="default"/>
      </w:rPr>
    </w:lvl>
    <w:lvl w:ilvl="3" w:tplc="5E4269F4">
      <w:numFmt w:val="bullet"/>
      <w:lvlText w:val="•"/>
      <w:lvlJc w:val="left"/>
      <w:pPr>
        <w:ind w:left="3336" w:hanging="348"/>
      </w:pPr>
      <w:rPr>
        <w:rFonts w:hint="default"/>
      </w:rPr>
    </w:lvl>
    <w:lvl w:ilvl="4" w:tplc="4E546590">
      <w:numFmt w:val="bullet"/>
      <w:lvlText w:val="•"/>
      <w:lvlJc w:val="left"/>
      <w:pPr>
        <w:ind w:left="4188" w:hanging="348"/>
      </w:pPr>
      <w:rPr>
        <w:rFonts w:hint="default"/>
      </w:rPr>
    </w:lvl>
    <w:lvl w:ilvl="5" w:tplc="C504AAA4">
      <w:numFmt w:val="bullet"/>
      <w:lvlText w:val="•"/>
      <w:lvlJc w:val="left"/>
      <w:pPr>
        <w:ind w:left="5040" w:hanging="348"/>
      </w:pPr>
      <w:rPr>
        <w:rFonts w:hint="default"/>
      </w:rPr>
    </w:lvl>
    <w:lvl w:ilvl="6" w:tplc="C7A8F7FA">
      <w:numFmt w:val="bullet"/>
      <w:lvlText w:val="•"/>
      <w:lvlJc w:val="left"/>
      <w:pPr>
        <w:ind w:left="5892" w:hanging="348"/>
      </w:pPr>
      <w:rPr>
        <w:rFonts w:hint="default"/>
      </w:rPr>
    </w:lvl>
    <w:lvl w:ilvl="7" w:tplc="E37A4044">
      <w:numFmt w:val="bullet"/>
      <w:lvlText w:val="•"/>
      <w:lvlJc w:val="left"/>
      <w:pPr>
        <w:ind w:left="6745" w:hanging="348"/>
      </w:pPr>
      <w:rPr>
        <w:rFonts w:hint="default"/>
      </w:rPr>
    </w:lvl>
    <w:lvl w:ilvl="8" w:tplc="01F698EC">
      <w:numFmt w:val="bullet"/>
      <w:lvlText w:val="•"/>
      <w:lvlJc w:val="left"/>
      <w:pPr>
        <w:ind w:left="7597" w:hanging="348"/>
      </w:pPr>
      <w:rPr>
        <w:rFonts w:hint="default"/>
      </w:rPr>
    </w:lvl>
  </w:abstractNum>
  <w:abstractNum w:abstractNumId="3" w15:restartNumberingAfterBreak="0">
    <w:nsid w:val="2D8F7C58"/>
    <w:multiLevelType w:val="hybridMultilevel"/>
    <w:tmpl w:val="3B9407EA"/>
    <w:lvl w:ilvl="0" w:tplc="D6EA518E">
      <w:start w:val="1"/>
      <w:numFmt w:val="decimal"/>
      <w:lvlText w:val="%1."/>
      <w:lvlJc w:val="left"/>
      <w:pPr>
        <w:ind w:left="853" w:hanging="347"/>
      </w:pPr>
      <w:rPr>
        <w:rFonts w:hint="default"/>
        <w:b/>
        <w:bCs/>
        <w:w w:val="108"/>
      </w:rPr>
    </w:lvl>
    <w:lvl w:ilvl="1" w:tplc="39C81AF8">
      <w:start w:val="1"/>
      <w:numFmt w:val="lowerLetter"/>
      <w:lvlText w:val="%2)"/>
      <w:lvlJc w:val="left"/>
      <w:pPr>
        <w:ind w:left="1195" w:hanging="351"/>
      </w:pPr>
      <w:rPr>
        <w:rFonts w:hint="default"/>
        <w:w w:val="104"/>
      </w:rPr>
    </w:lvl>
    <w:lvl w:ilvl="2" w:tplc="039E355A">
      <w:numFmt w:val="bullet"/>
      <w:lvlText w:val="•"/>
      <w:lvlJc w:val="left"/>
      <w:pPr>
        <w:ind w:left="1253" w:hanging="351"/>
      </w:pPr>
      <w:rPr>
        <w:rFonts w:hint="default"/>
      </w:rPr>
    </w:lvl>
    <w:lvl w:ilvl="3" w:tplc="25184FA2">
      <w:numFmt w:val="bullet"/>
      <w:lvlText w:val="•"/>
      <w:lvlJc w:val="left"/>
      <w:pPr>
        <w:ind w:left="1307" w:hanging="351"/>
      </w:pPr>
      <w:rPr>
        <w:rFonts w:hint="default"/>
      </w:rPr>
    </w:lvl>
    <w:lvl w:ilvl="4" w:tplc="81C4DA78">
      <w:numFmt w:val="bullet"/>
      <w:lvlText w:val="•"/>
      <w:lvlJc w:val="left"/>
      <w:pPr>
        <w:ind w:left="1360" w:hanging="351"/>
      </w:pPr>
      <w:rPr>
        <w:rFonts w:hint="default"/>
      </w:rPr>
    </w:lvl>
    <w:lvl w:ilvl="5" w:tplc="C53E829E">
      <w:numFmt w:val="bullet"/>
      <w:lvlText w:val="•"/>
      <w:lvlJc w:val="left"/>
      <w:pPr>
        <w:ind w:left="1414" w:hanging="351"/>
      </w:pPr>
      <w:rPr>
        <w:rFonts w:hint="default"/>
      </w:rPr>
    </w:lvl>
    <w:lvl w:ilvl="6" w:tplc="50C882F4">
      <w:numFmt w:val="bullet"/>
      <w:lvlText w:val="•"/>
      <w:lvlJc w:val="left"/>
      <w:pPr>
        <w:ind w:left="1468" w:hanging="351"/>
      </w:pPr>
      <w:rPr>
        <w:rFonts w:hint="default"/>
      </w:rPr>
    </w:lvl>
    <w:lvl w:ilvl="7" w:tplc="3BDA68D8">
      <w:numFmt w:val="bullet"/>
      <w:lvlText w:val="•"/>
      <w:lvlJc w:val="left"/>
      <w:pPr>
        <w:ind w:left="1521" w:hanging="351"/>
      </w:pPr>
      <w:rPr>
        <w:rFonts w:hint="default"/>
      </w:rPr>
    </w:lvl>
    <w:lvl w:ilvl="8" w:tplc="AD82C128">
      <w:numFmt w:val="bullet"/>
      <w:lvlText w:val="•"/>
      <w:lvlJc w:val="left"/>
      <w:pPr>
        <w:ind w:left="1575" w:hanging="351"/>
      </w:pPr>
      <w:rPr>
        <w:rFonts w:hint="default"/>
      </w:rPr>
    </w:lvl>
  </w:abstractNum>
  <w:abstractNum w:abstractNumId="4" w15:restartNumberingAfterBreak="0">
    <w:nsid w:val="2FDD000D"/>
    <w:multiLevelType w:val="hybridMultilevel"/>
    <w:tmpl w:val="D05256C2"/>
    <w:lvl w:ilvl="0" w:tplc="09B26B32">
      <w:start w:val="1"/>
      <w:numFmt w:val="decimal"/>
      <w:lvlText w:val="%1."/>
      <w:lvlJc w:val="left"/>
      <w:pPr>
        <w:ind w:left="928" w:hanging="360"/>
      </w:pPr>
      <w:rPr>
        <w:rFonts w:hint="default"/>
        <w:w w:val="105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A307F72"/>
    <w:multiLevelType w:val="hybridMultilevel"/>
    <w:tmpl w:val="2AF688E2"/>
    <w:lvl w:ilvl="0" w:tplc="C9B6D524">
      <w:start w:val="1"/>
      <w:numFmt w:val="decimal"/>
      <w:lvlText w:val="%1."/>
      <w:lvlJc w:val="left"/>
      <w:pPr>
        <w:ind w:left="831" w:hanging="333"/>
      </w:pPr>
      <w:rPr>
        <w:rFonts w:hint="default"/>
        <w:w w:val="98"/>
      </w:rPr>
    </w:lvl>
    <w:lvl w:ilvl="1" w:tplc="827654B4">
      <w:numFmt w:val="bullet"/>
      <w:lvlText w:val="•"/>
      <w:lvlJc w:val="left"/>
      <w:pPr>
        <w:ind w:left="1686" w:hanging="333"/>
      </w:pPr>
      <w:rPr>
        <w:rFonts w:hint="default"/>
      </w:rPr>
    </w:lvl>
    <w:lvl w:ilvl="2" w:tplc="CFFECBE8">
      <w:numFmt w:val="bullet"/>
      <w:lvlText w:val="•"/>
      <w:lvlJc w:val="left"/>
      <w:pPr>
        <w:ind w:left="2532" w:hanging="333"/>
      </w:pPr>
      <w:rPr>
        <w:rFonts w:hint="default"/>
      </w:rPr>
    </w:lvl>
    <w:lvl w:ilvl="3" w:tplc="28A49A36">
      <w:numFmt w:val="bullet"/>
      <w:lvlText w:val="•"/>
      <w:lvlJc w:val="left"/>
      <w:pPr>
        <w:ind w:left="3378" w:hanging="333"/>
      </w:pPr>
      <w:rPr>
        <w:rFonts w:hint="default"/>
      </w:rPr>
    </w:lvl>
    <w:lvl w:ilvl="4" w:tplc="892005B6">
      <w:numFmt w:val="bullet"/>
      <w:lvlText w:val="•"/>
      <w:lvlJc w:val="left"/>
      <w:pPr>
        <w:ind w:left="4224" w:hanging="333"/>
      </w:pPr>
      <w:rPr>
        <w:rFonts w:hint="default"/>
      </w:rPr>
    </w:lvl>
    <w:lvl w:ilvl="5" w:tplc="6986A974">
      <w:numFmt w:val="bullet"/>
      <w:lvlText w:val="•"/>
      <w:lvlJc w:val="left"/>
      <w:pPr>
        <w:ind w:left="5070" w:hanging="333"/>
      </w:pPr>
      <w:rPr>
        <w:rFonts w:hint="default"/>
      </w:rPr>
    </w:lvl>
    <w:lvl w:ilvl="6" w:tplc="695E9588">
      <w:numFmt w:val="bullet"/>
      <w:lvlText w:val="•"/>
      <w:lvlJc w:val="left"/>
      <w:pPr>
        <w:ind w:left="5916" w:hanging="333"/>
      </w:pPr>
      <w:rPr>
        <w:rFonts w:hint="default"/>
      </w:rPr>
    </w:lvl>
    <w:lvl w:ilvl="7" w:tplc="F3B0340E">
      <w:numFmt w:val="bullet"/>
      <w:lvlText w:val="•"/>
      <w:lvlJc w:val="left"/>
      <w:pPr>
        <w:ind w:left="6763" w:hanging="333"/>
      </w:pPr>
      <w:rPr>
        <w:rFonts w:hint="default"/>
      </w:rPr>
    </w:lvl>
    <w:lvl w:ilvl="8" w:tplc="6C047122">
      <w:numFmt w:val="bullet"/>
      <w:lvlText w:val="•"/>
      <w:lvlJc w:val="left"/>
      <w:pPr>
        <w:ind w:left="7609" w:hanging="333"/>
      </w:pPr>
      <w:rPr>
        <w:rFonts w:hint="default"/>
      </w:rPr>
    </w:lvl>
  </w:abstractNum>
  <w:abstractNum w:abstractNumId="6" w15:restartNumberingAfterBreak="0">
    <w:nsid w:val="41A06542"/>
    <w:multiLevelType w:val="hybridMultilevel"/>
    <w:tmpl w:val="AC4420C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9F53FA"/>
    <w:multiLevelType w:val="hybridMultilevel"/>
    <w:tmpl w:val="F01C1F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96C2B"/>
    <w:multiLevelType w:val="hybridMultilevel"/>
    <w:tmpl w:val="DCB23ECE"/>
    <w:lvl w:ilvl="0" w:tplc="04050001">
      <w:start w:val="1"/>
      <w:numFmt w:val="bullet"/>
      <w:lvlText w:val=""/>
      <w:lvlJc w:val="left"/>
      <w:pPr>
        <w:ind w:left="824" w:hanging="332"/>
      </w:pPr>
      <w:rPr>
        <w:rFonts w:ascii="Symbol" w:hAnsi="Symbol" w:hint="default"/>
        <w:b/>
        <w:bCs/>
        <w:w w:val="100"/>
      </w:rPr>
    </w:lvl>
    <w:lvl w:ilvl="1" w:tplc="7AAEC836">
      <w:numFmt w:val="bullet"/>
      <w:lvlText w:val="•"/>
      <w:lvlJc w:val="left"/>
      <w:pPr>
        <w:ind w:left="1668" w:hanging="332"/>
      </w:pPr>
      <w:rPr>
        <w:rFonts w:hint="default"/>
      </w:rPr>
    </w:lvl>
    <w:lvl w:ilvl="2" w:tplc="37E23BA6">
      <w:numFmt w:val="bullet"/>
      <w:lvlText w:val="•"/>
      <w:lvlJc w:val="left"/>
      <w:pPr>
        <w:ind w:left="2516" w:hanging="332"/>
      </w:pPr>
      <w:rPr>
        <w:rFonts w:hint="default"/>
      </w:rPr>
    </w:lvl>
    <w:lvl w:ilvl="3" w:tplc="AE58E920">
      <w:numFmt w:val="bullet"/>
      <w:lvlText w:val="•"/>
      <w:lvlJc w:val="left"/>
      <w:pPr>
        <w:ind w:left="3364" w:hanging="332"/>
      </w:pPr>
      <w:rPr>
        <w:rFonts w:hint="default"/>
      </w:rPr>
    </w:lvl>
    <w:lvl w:ilvl="4" w:tplc="2FF888F4">
      <w:numFmt w:val="bullet"/>
      <w:lvlText w:val="•"/>
      <w:lvlJc w:val="left"/>
      <w:pPr>
        <w:ind w:left="4212" w:hanging="332"/>
      </w:pPr>
      <w:rPr>
        <w:rFonts w:hint="default"/>
      </w:rPr>
    </w:lvl>
    <w:lvl w:ilvl="5" w:tplc="9D1A8328">
      <w:numFmt w:val="bullet"/>
      <w:lvlText w:val="•"/>
      <w:lvlJc w:val="left"/>
      <w:pPr>
        <w:ind w:left="5060" w:hanging="332"/>
      </w:pPr>
      <w:rPr>
        <w:rFonts w:hint="default"/>
      </w:rPr>
    </w:lvl>
    <w:lvl w:ilvl="6" w:tplc="0150AB2A">
      <w:numFmt w:val="bullet"/>
      <w:lvlText w:val="•"/>
      <w:lvlJc w:val="left"/>
      <w:pPr>
        <w:ind w:left="5908" w:hanging="332"/>
      </w:pPr>
      <w:rPr>
        <w:rFonts w:hint="default"/>
      </w:rPr>
    </w:lvl>
    <w:lvl w:ilvl="7" w:tplc="F22E635A">
      <w:numFmt w:val="bullet"/>
      <w:lvlText w:val="•"/>
      <w:lvlJc w:val="left"/>
      <w:pPr>
        <w:ind w:left="6757" w:hanging="332"/>
      </w:pPr>
      <w:rPr>
        <w:rFonts w:hint="default"/>
      </w:rPr>
    </w:lvl>
    <w:lvl w:ilvl="8" w:tplc="0E10C24C">
      <w:numFmt w:val="bullet"/>
      <w:lvlText w:val="•"/>
      <w:lvlJc w:val="left"/>
      <w:pPr>
        <w:ind w:left="7605" w:hanging="332"/>
      </w:pPr>
      <w:rPr>
        <w:rFonts w:hint="default"/>
      </w:rPr>
    </w:lvl>
  </w:abstractNum>
  <w:abstractNum w:abstractNumId="9" w15:restartNumberingAfterBreak="0">
    <w:nsid w:val="597652F7"/>
    <w:multiLevelType w:val="hybridMultilevel"/>
    <w:tmpl w:val="2390AFF2"/>
    <w:lvl w:ilvl="0" w:tplc="39C81AF8">
      <w:start w:val="1"/>
      <w:numFmt w:val="lowerLetter"/>
      <w:lvlText w:val="%1)"/>
      <w:lvlJc w:val="left"/>
      <w:pPr>
        <w:ind w:left="1195" w:hanging="351"/>
      </w:pPr>
      <w:rPr>
        <w:rFonts w:hint="default"/>
        <w:w w:val="10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B15269"/>
    <w:multiLevelType w:val="hybridMultilevel"/>
    <w:tmpl w:val="3C747B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5B27B6"/>
    <w:multiLevelType w:val="hybridMultilevel"/>
    <w:tmpl w:val="43ACB206"/>
    <w:lvl w:ilvl="0" w:tplc="0405000F">
      <w:start w:val="1"/>
      <w:numFmt w:val="decimal"/>
      <w:lvlText w:val="%1."/>
      <w:lvlJc w:val="left"/>
      <w:pPr>
        <w:ind w:left="824" w:hanging="332"/>
      </w:pPr>
      <w:rPr>
        <w:rFonts w:hint="default"/>
        <w:b/>
        <w:bCs/>
        <w:w w:val="100"/>
      </w:rPr>
    </w:lvl>
    <w:lvl w:ilvl="1" w:tplc="7AAEC836">
      <w:numFmt w:val="bullet"/>
      <w:lvlText w:val="•"/>
      <w:lvlJc w:val="left"/>
      <w:pPr>
        <w:ind w:left="1668" w:hanging="332"/>
      </w:pPr>
      <w:rPr>
        <w:rFonts w:hint="default"/>
      </w:rPr>
    </w:lvl>
    <w:lvl w:ilvl="2" w:tplc="37E23BA6">
      <w:numFmt w:val="bullet"/>
      <w:lvlText w:val="•"/>
      <w:lvlJc w:val="left"/>
      <w:pPr>
        <w:ind w:left="2516" w:hanging="332"/>
      </w:pPr>
      <w:rPr>
        <w:rFonts w:hint="default"/>
      </w:rPr>
    </w:lvl>
    <w:lvl w:ilvl="3" w:tplc="AE58E920">
      <w:numFmt w:val="bullet"/>
      <w:lvlText w:val="•"/>
      <w:lvlJc w:val="left"/>
      <w:pPr>
        <w:ind w:left="3364" w:hanging="332"/>
      </w:pPr>
      <w:rPr>
        <w:rFonts w:hint="default"/>
      </w:rPr>
    </w:lvl>
    <w:lvl w:ilvl="4" w:tplc="2FF888F4">
      <w:numFmt w:val="bullet"/>
      <w:lvlText w:val="•"/>
      <w:lvlJc w:val="left"/>
      <w:pPr>
        <w:ind w:left="4212" w:hanging="332"/>
      </w:pPr>
      <w:rPr>
        <w:rFonts w:hint="default"/>
      </w:rPr>
    </w:lvl>
    <w:lvl w:ilvl="5" w:tplc="9D1A8328">
      <w:numFmt w:val="bullet"/>
      <w:lvlText w:val="•"/>
      <w:lvlJc w:val="left"/>
      <w:pPr>
        <w:ind w:left="5060" w:hanging="332"/>
      </w:pPr>
      <w:rPr>
        <w:rFonts w:hint="default"/>
      </w:rPr>
    </w:lvl>
    <w:lvl w:ilvl="6" w:tplc="0150AB2A">
      <w:numFmt w:val="bullet"/>
      <w:lvlText w:val="•"/>
      <w:lvlJc w:val="left"/>
      <w:pPr>
        <w:ind w:left="5908" w:hanging="332"/>
      </w:pPr>
      <w:rPr>
        <w:rFonts w:hint="default"/>
      </w:rPr>
    </w:lvl>
    <w:lvl w:ilvl="7" w:tplc="F22E635A">
      <w:numFmt w:val="bullet"/>
      <w:lvlText w:val="•"/>
      <w:lvlJc w:val="left"/>
      <w:pPr>
        <w:ind w:left="6757" w:hanging="332"/>
      </w:pPr>
      <w:rPr>
        <w:rFonts w:hint="default"/>
      </w:rPr>
    </w:lvl>
    <w:lvl w:ilvl="8" w:tplc="0E10C24C">
      <w:numFmt w:val="bullet"/>
      <w:lvlText w:val="•"/>
      <w:lvlJc w:val="left"/>
      <w:pPr>
        <w:ind w:left="7605" w:hanging="332"/>
      </w:pPr>
      <w:rPr>
        <w:rFonts w:hint="default"/>
      </w:rPr>
    </w:lvl>
  </w:abstractNum>
  <w:abstractNum w:abstractNumId="12" w15:restartNumberingAfterBreak="0">
    <w:nsid w:val="6276151B"/>
    <w:multiLevelType w:val="hybridMultilevel"/>
    <w:tmpl w:val="C64273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714D1A"/>
    <w:multiLevelType w:val="hybridMultilevel"/>
    <w:tmpl w:val="3E56BB3A"/>
    <w:lvl w:ilvl="0" w:tplc="49C8EB64">
      <w:start w:val="1"/>
      <w:numFmt w:val="decimal"/>
      <w:lvlText w:val="%1."/>
      <w:lvlJc w:val="left"/>
      <w:pPr>
        <w:ind w:left="707" w:hanging="349"/>
      </w:pPr>
      <w:rPr>
        <w:rFonts w:ascii="Times New Roman" w:eastAsia="Times New Roman" w:hAnsi="Times New Roman" w:cs="Times New Roman" w:hint="default"/>
        <w:color w:val="5B5B5B"/>
        <w:w w:val="102"/>
        <w:sz w:val="21"/>
        <w:szCs w:val="21"/>
      </w:rPr>
    </w:lvl>
    <w:lvl w:ilvl="1" w:tplc="0405000F">
      <w:start w:val="1"/>
      <w:numFmt w:val="decimal"/>
      <w:lvlText w:val="%2."/>
      <w:lvlJc w:val="left"/>
      <w:pPr>
        <w:ind w:left="716" w:hanging="306"/>
        <w:jc w:val="right"/>
      </w:pPr>
      <w:rPr>
        <w:rFonts w:hint="default"/>
        <w:w w:val="94"/>
      </w:rPr>
    </w:lvl>
    <w:lvl w:ilvl="2" w:tplc="22F2FD28">
      <w:numFmt w:val="bullet"/>
      <w:lvlText w:val="•"/>
      <w:lvlJc w:val="left"/>
      <w:pPr>
        <w:ind w:left="1673" w:hanging="306"/>
      </w:pPr>
      <w:rPr>
        <w:rFonts w:hint="default"/>
      </w:rPr>
    </w:lvl>
    <w:lvl w:ilvl="3" w:tplc="A7CE2C5A">
      <w:numFmt w:val="bullet"/>
      <w:lvlText w:val="•"/>
      <w:lvlJc w:val="left"/>
      <w:pPr>
        <w:ind w:left="2627" w:hanging="306"/>
      </w:pPr>
      <w:rPr>
        <w:rFonts w:hint="default"/>
      </w:rPr>
    </w:lvl>
    <w:lvl w:ilvl="4" w:tplc="EFBA368E">
      <w:numFmt w:val="bullet"/>
      <w:lvlText w:val="•"/>
      <w:lvlJc w:val="left"/>
      <w:pPr>
        <w:ind w:left="3580" w:hanging="306"/>
      </w:pPr>
      <w:rPr>
        <w:rFonts w:hint="default"/>
      </w:rPr>
    </w:lvl>
    <w:lvl w:ilvl="5" w:tplc="2E00391C">
      <w:numFmt w:val="bullet"/>
      <w:lvlText w:val="•"/>
      <w:lvlJc w:val="left"/>
      <w:pPr>
        <w:ind w:left="4534" w:hanging="306"/>
      </w:pPr>
      <w:rPr>
        <w:rFonts w:hint="default"/>
      </w:rPr>
    </w:lvl>
    <w:lvl w:ilvl="6" w:tplc="621EB2FA">
      <w:numFmt w:val="bullet"/>
      <w:lvlText w:val="•"/>
      <w:lvlJc w:val="left"/>
      <w:pPr>
        <w:ind w:left="5487" w:hanging="306"/>
      </w:pPr>
      <w:rPr>
        <w:rFonts w:hint="default"/>
      </w:rPr>
    </w:lvl>
    <w:lvl w:ilvl="7" w:tplc="C1CAD3AE">
      <w:numFmt w:val="bullet"/>
      <w:lvlText w:val="•"/>
      <w:lvlJc w:val="left"/>
      <w:pPr>
        <w:ind w:left="6441" w:hanging="306"/>
      </w:pPr>
      <w:rPr>
        <w:rFonts w:hint="default"/>
      </w:rPr>
    </w:lvl>
    <w:lvl w:ilvl="8" w:tplc="6E38CCF8">
      <w:numFmt w:val="bullet"/>
      <w:lvlText w:val="•"/>
      <w:lvlJc w:val="left"/>
      <w:pPr>
        <w:ind w:left="7394" w:hanging="306"/>
      </w:pPr>
      <w:rPr>
        <w:rFonts w:hint="default"/>
      </w:rPr>
    </w:lvl>
  </w:abstractNum>
  <w:abstractNum w:abstractNumId="14" w15:restartNumberingAfterBreak="0">
    <w:nsid w:val="66F63C9E"/>
    <w:multiLevelType w:val="hybridMultilevel"/>
    <w:tmpl w:val="9E2C91BC"/>
    <w:lvl w:ilvl="0" w:tplc="DF042400">
      <w:start w:val="1"/>
      <w:numFmt w:val="decimal"/>
      <w:lvlText w:val="%1."/>
      <w:lvlJc w:val="left"/>
      <w:pPr>
        <w:ind w:left="6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90" w:hanging="360"/>
      </w:pPr>
    </w:lvl>
    <w:lvl w:ilvl="2" w:tplc="0405001B" w:tentative="1">
      <w:start w:val="1"/>
      <w:numFmt w:val="lowerRoman"/>
      <w:lvlText w:val="%3."/>
      <w:lvlJc w:val="right"/>
      <w:pPr>
        <w:ind w:left="2110" w:hanging="180"/>
      </w:pPr>
    </w:lvl>
    <w:lvl w:ilvl="3" w:tplc="0405000F" w:tentative="1">
      <w:start w:val="1"/>
      <w:numFmt w:val="decimal"/>
      <w:lvlText w:val="%4."/>
      <w:lvlJc w:val="left"/>
      <w:pPr>
        <w:ind w:left="2830" w:hanging="360"/>
      </w:pPr>
    </w:lvl>
    <w:lvl w:ilvl="4" w:tplc="04050019" w:tentative="1">
      <w:start w:val="1"/>
      <w:numFmt w:val="lowerLetter"/>
      <w:lvlText w:val="%5."/>
      <w:lvlJc w:val="left"/>
      <w:pPr>
        <w:ind w:left="3550" w:hanging="360"/>
      </w:pPr>
    </w:lvl>
    <w:lvl w:ilvl="5" w:tplc="0405001B" w:tentative="1">
      <w:start w:val="1"/>
      <w:numFmt w:val="lowerRoman"/>
      <w:lvlText w:val="%6."/>
      <w:lvlJc w:val="right"/>
      <w:pPr>
        <w:ind w:left="4270" w:hanging="180"/>
      </w:pPr>
    </w:lvl>
    <w:lvl w:ilvl="6" w:tplc="0405000F" w:tentative="1">
      <w:start w:val="1"/>
      <w:numFmt w:val="decimal"/>
      <w:lvlText w:val="%7."/>
      <w:lvlJc w:val="left"/>
      <w:pPr>
        <w:ind w:left="4990" w:hanging="360"/>
      </w:pPr>
    </w:lvl>
    <w:lvl w:ilvl="7" w:tplc="04050019" w:tentative="1">
      <w:start w:val="1"/>
      <w:numFmt w:val="lowerLetter"/>
      <w:lvlText w:val="%8."/>
      <w:lvlJc w:val="left"/>
      <w:pPr>
        <w:ind w:left="5710" w:hanging="360"/>
      </w:pPr>
    </w:lvl>
    <w:lvl w:ilvl="8" w:tplc="0405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15" w15:restartNumberingAfterBreak="0">
    <w:nsid w:val="68B40427"/>
    <w:multiLevelType w:val="hybridMultilevel"/>
    <w:tmpl w:val="D9949A34"/>
    <w:lvl w:ilvl="0" w:tplc="2528C6F2">
      <w:start w:val="1"/>
      <w:numFmt w:val="decimal"/>
      <w:lvlText w:val="%1."/>
      <w:lvlJc w:val="left"/>
      <w:pPr>
        <w:ind w:left="914" w:hanging="346"/>
      </w:pPr>
      <w:rPr>
        <w:rFonts w:hint="default"/>
        <w:w w:val="90"/>
      </w:rPr>
    </w:lvl>
    <w:lvl w:ilvl="1" w:tplc="C7B635C4">
      <w:numFmt w:val="bullet"/>
      <w:lvlText w:val="•"/>
      <w:lvlJc w:val="left"/>
      <w:pPr>
        <w:ind w:left="1752" w:hanging="346"/>
      </w:pPr>
      <w:rPr>
        <w:rFonts w:hint="default"/>
      </w:rPr>
    </w:lvl>
    <w:lvl w:ilvl="2" w:tplc="2F3EEC1A">
      <w:numFmt w:val="bullet"/>
      <w:lvlText w:val="•"/>
      <w:lvlJc w:val="left"/>
      <w:pPr>
        <w:ind w:left="2598" w:hanging="346"/>
      </w:pPr>
      <w:rPr>
        <w:rFonts w:hint="default"/>
      </w:rPr>
    </w:lvl>
    <w:lvl w:ilvl="3" w:tplc="42529B90">
      <w:numFmt w:val="bullet"/>
      <w:lvlText w:val="•"/>
      <w:lvlJc w:val="left"/>
      <w:pPr>
        <w:ind w:left="3444" w:hanging="346"/>
      </w:pPr>
      <w:rPr>
        <w:rFonts w:hint="default"/>
      </w:rPr>
    </w:lvl>
    <w:lvl w:ilvl="4" w:tplc="60947B44">
      <w:numFmt w:val="bullet"/>
      <w:lvlText w:val="•"/>
      <w:lvlJc w:val="left"/>
      <w:pPr>
        <w:ind w:left="4290" w:hanging="346"/>
      </w:pPr>
      <w:rPr>
        <w:rFonts w:hint="default"/>
      </w:rPr>
    </w:lvl>
    <w:lvl w:ilvl="5" w:tplc="47B0AA84">
      <w:numFmt w:val="bullet"/>
      <w:lvlText w:val="•"/>
      <w:lvlJc w:val="left"/>
      <w:pPr>
        <w:ind w:left="5136" w:hanging="346"/>
      </w:pPr>
      <w:rPr>
        <w:rFonts w:hint="default"/>
      </w:rPr>
    </w:lvl>
    <w:lvl w:ilvl="6" w:tplc="3B2A4552">
      <w:numFmt w:val="bullet"/>
      <w:lvlText w:val="•"/>
      <w:lvlJc w:val="left"/>
      <w:pPr>
        <w:ind w:left="5982" w:hanging="346"/>
      </w:pPr>
      <w:rPr>
        <w:rFonts w:hint="default"/>
      </w:rPr>
    </w:lvl>
    <w:lvl w:ilvl="7" w:tplc="AB2892C2">
      <w:numFmt w:val="bullet"/>
      <w:lvlText w:val="•"/>
      <w:lvlJc w:val="left"/>
      <w:pPr>
        <w:ind w:left="6829" w:hanging="346"/>
      </w:pPr>
      <w:rPr>
        <w:rFonts w:hint="default"/>
      </w:rPr>
    </w:lvl>
    <w:lvl w:ilvl="8" w:tplc="A0F0C4CC">
      <w:numFmt w:val="bullet"/>
      <w:lvlText w:val="•"/>
      <w:lvlJc w:val="left"/>
      <w:pPr>
        <w:ind w:left="7675" w:hanging="346"/>
      </w:pPr>
      <w:rPr>
        <w:rFonts w:hint="default"/>
      </w:rPr>
    </w:lvl>
  </w:abstractNum>
  <w:abstractNum w:abstractNumId="16" w15:restartNumberingAfterBreak="0">
    <w:nsid w:val="69C03BBD"/>
    <w:multiLevelType w:val="hybridMultilevel"/>
    <w:tmpl w:val="204C4D4C"/>
    <w:lvl w:ilvl="0" w:tplc="B0B2288A">
      <w:start w:val="1"/>
      <w:numFmt w:val="decimal"/>
      <w:lvlText w:val="%1."/>
      <w:lvlJc w:val="left"/>
      <w:pPr>
        <w:ind w:left="824" w:hanging="332"/>
      </w:pPr>
      <w:rPr>
        <w:rFonts w:hint="default"/>
        <w:b/>
        <w:bCs/>
        <w:w w:val="100"/>
      </w:rPr>
    </w:lvl>
    <w:lvl w:ilvl="1" w:tplc="7AAEC836">
      <w:numFmt w:val="bullet"/>
      <w:lvlText w:val="•"/>
      <w:lvlJc w:val="left"/>
      <w:pPr>
        <w:ind w:left="1668" w:hanging="332"/>
      </w:pPr>
      <w:rPr>
        <w:rFonts w:hint="default"/>
      </w:rPr>
    </w:lvl>
    <w:lvl w:ilvl="2" w:tplc="37E23BA6">
      <w:numFmt w:val="bullet"/>
      <w:lvlText w:val="•"/>
      <w:lvlJc w:val="left"/>
      <w:pPr>
        <w:ind w:left="2516" w:hanging="332"/>
      </w:pPr>
      <w:rPr>
        <w:rFonts w:hint="default"/>
      </w:rPr>
    </w:lvl>
    <w:lvl w:ilvl="3" w:tplc="AE58E920">
      <w:numFmt w:val="bullet"/>
      <w:lvlText w:val="•"/>
      <w:lvlJc w:val="left"/>
      <w:pPr>
        <w:ind w:left="3364" w:hanging="332"/>
      </w:pPr>
      <w:rPr>
        <w:rFonts w:hint="default"/>
      </w:rPr>
    </w:lvl>
    <w:lvl w:ilvl="4" w:tplc="2FF888F4">
      <w:numFmt w:val="bullet"/>
      <w:lvlText w:val="•"/>
      <w:lvlJc w:val="left"/>
      <w:pPr>
        <w:ind w:left="4212" w:hanging="332"/>
      </w:pPr>
      <w:rPr>
        <w:rFonts w:hint="default"/>
      </w:rPr>
    </w:lvl>
    <w:lvl w:ilvl="5" w:tplc="9D1A8328">
      <w:numFmt w:val="bullet"/>
      <w:lvlText w:val="•"/>
      <w:lvlJc w:val="left"/>
      <w:pPr>
        <w:ind w:left="5060" w:hanging="332"/>
      </w:pPr>
      <w:rPr>
        <w:rFonts w:hint="default"/>
      </w:rPr>
    </w:lvl>
    <w:lvl w:ilvl="6" w:tplc="0150AB2A">
      <w:numFmt w:val="bullet"/>
      <w:lvlText w:val="•"/>
      <w:lvlJc w:val="left"/>
      <w:pPr>
        <w:ind w:left="5908" w:hanging="332"/>
      </w:pPr>
      <w:rPr>
        <w:rFonts w:hint="default"/>
      </w:rPr>
    </w:lvl>
    <w:lvl w:ilvl="7" w:tplc="F22E635A">
      <w:numFmt w:val="bullet"/>
      <w:lvlText w:val="•"/>
      <w:lvlJc w:val="left"/>
      <w:pPr>
        <w:ind w:left="6757" w:hanging="332"/>
      </w:pPr>
      <w:rPr>
        <w:rFonts w:hint="default"/>
      </w:rPr>
    </w:lvl>
    <w:lvl w:ilvl="8" w:tplc="0E10C24C">
      <w:numFmt w:val="bullet"/>
      <w:lvlText w:val="•"/>
      <w:lvlJc w:val="left"/>
      <w:pPr>
        <w:ind w:left="7605" w:hanging="332"/>
      </w:pPr>
      <w:rPr>
        <w:rFonts w:hint="default"/>
      </w:rPr>
    </w:lvl>
  </w:abstractNum>
  <w:abstractNum w:abstractNumId="17" w15:restartNumberingAfterBreak="0">
    <w:nsid w:val="6B613748"/>
    <w:multiLevelType w:val="hybridMultilevel"/>
    <w:tmpl w:val="E83251CA"/>
    <w:lvl w:ilvl="0" w:tplc="2C66CAF6">
      <w:start w:val="1"/>
      <w:numFmt w:val="lowerLetter"/>
      <w:lvlText w:val="%1)"/>
      <w:lvlJc w:val="left"/>
      <w:pPr>
        <w:ind w:left="6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90" w:hanging="360"/>
      </w:pPr>
    </w:lvl>
    <w:lvl w:ilvl="2" w:tplc="0405001B" w:tentative="1">
      <w:start w:val="1"/>
      <w:numFmt w:val="lowerRoman"/>
      <w:lvlText w:val="%3."/>
      <w:lvlJc w:val="right"/>
      <w:pPr>
        <w:ind w:left="2110" w:hanging="180"/>
      </w:pPr>
    </w:lvl>
    <w:lvl w:ilvl="3" w:tplc="0405000F" w:tentative="1">
      <w:start w:val="1"/>
      <w:numFmt w:val="decimal"/>
      <w:lvlText w:val="%4."/>
      <w:lvlJc w:val="left"/>
      <w:pPr>
        <w:ind w:left="2830" w:hanging="360"/>
      </w:pPr>
    </w:lvl>
    <w:lvl w:ilvl="4" w:tplc="04050019" w:tentative="1">
      <w:start w:val="1"/>
      <w:numFmt w:val="lowerLetter"/>
      <w:lvlText w:val="%5."/>
      <w:lvlJc w:val="left"/>
      <w:pPr>
        <w:ind w:left="3550" w:hanging="360"/>
      </w:pPr>
    </w:lvl>
    <w:lvl w:ilvl="5" w:tplc="0405001B" w:tentative="1">
      <w:start w:val="1"/>
      <w:numFmt w:val="lowerRoman"/>
      <w:lvlText w:val="%6."/>
      <w:lvlJc w:val="right"/>
      <w:pPr>
        <w:ind w:left="4270" w:hanging="180"/>
      </w:pPr>
    </w:lvl>
    <w:lvl w:ilvl="6" w:tplc="0405000F" w:tentative="1">
      <w:start w:val="1"/>
      <w:numFmt w:val="decimal"/>
      <w:lvlText w:val="%7."/>
      <w:lvlJc w:val="left"/>
      <w:pPr>
        <w:ind w:left="4990" w:hanging="360"/>
      </w:pPr>
    </w:lvl>
    <w:lvl w:ilvl="7" w:tplc="04050019" w:tentative="1">
      <w:start w:val="1"/>
      <w:numFmt w:val="lowerLetter"/>
      <w:lvlText w:val="%8."/>
      <w:lvlJc w:val="left"/>
      <w:pPr>
        <w:ind w:left="5710" w:hanging="360"/>
      </w:pPr>
    </w:lvl>
    <w:lvl w:ilvl="8" w:tplc="0405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18" w15:restartNumberingAfterBreak="0">
    <w:nsid w:val="6CC8140E"/>
    <w:multiLevelType w:val="hybridMultilevel"/>
    <w:tmpl w:val="281040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9F1F2E"/>
    <w:multiLevelType w:val="hybridMultilevel"/>
    <w:tmpl w:val="B0B484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542275"/>
    <w:multiLevelType w:val="hybridMultilevel"/>
    <w:tmpl w:val="2B4A0552"/>
    <w:lvl w:ilvl="0" w:tplc="6A30244C">
      <w:start w:val="1"/>
      <w:numFmt w:val="lowerLetter"/>
      <w:lvlText w:val="%1)"/>
      <w:lvlJc w:val="left"/>
      <w:pPr>
        <w:ind w:left="856" w:hanging="337"/>
      </w:pPr>
      <w:rPr>
        <w:rFonts w:hint="default"/>
        <w:w w:val="104"/>
      </w:rPr>
    </w:lvl>
    <w:lvl w:ilvl="1" w:tplc="E8A4618E">
      <w:numFmt w:val="bullet"/>
      <w:lvlText w:val="•"/>
      <w:lvlJc w:val="left"/>
      <w:pPr>
        <w:ind w:left="1706" w:hanging="337"/>
      </w:pPr>
      <w:rPr>
        <w:rFonts w:hint="default"/>
      </w:rPr>
    </w:lvl>
    <w:lvl w:ilvl="2" w:tplc="1B3898A8">
      <w:numFmt w:val="bullet"/>
      <w:lvlText w:val="•"/>
      <w:lvlJc w:val="left"/>
      <w:pPr>
        <w:ind w:left="2552" w:hanging="337"/>
      </w:pPr>
      <w:rPr>
        <w:rFonts w:hint="default"/>
      </w:rPr>
    </w:lvl>
    <w:lvl w:ilvl="3" w:tplc="06BCD3B8">
      <w:numFmt w:val="bullet"/>
      <w:lvlText w:val="•"/>
      <w:lvlJc w:val="left"/>
      <w:pPr>
        <w:ind w:left="3398" w:hanging="337"/>
      </w:pPr>
      <w:rPr>
        <w:rFonts w:hint="default"/>
      </w:rPr>
    </w:lvl>
    <w:lvl w:ilvl="4" w:tplc="B9F6C8AA">
      <w:numFmt w:val="bullet"/>
      <w:lvlText w:val="•"/>
      <w:lvlJc w:val="left"/>
      <w:pPr>
        <w:ind w:left="4244" w:hanging="337"/>
      </w:pPr>
      <w:rPr>
        <w:rFonts w:hint="default"/>
      </w:rPr>
    </w:lvl>
    <w:lvl w:ilvl="5" w:tplc="C3345BA0">
      <w:numFmt w:val="bullet"/>
      <w:lvlText w:val="•"/>
      <w:lvlJc w:val="left"/>
      <w:pPr>
        <w:ind w:left="5090" w:hanging="337"/>
      </w:pPr>
      <w:rPr>
        <w:rFonts w:hint="default"/>
      </w:rPr>
    </w:lvl>
    <w:lvl w:ilvl="6" w:tplc="8A1A77BA">
      <w:numFmt w:val="bullet"/>
      <w:lvlText w:val="•"/>
      <w:lvlJc w:val="left"/>
      <w:pPr>
        <w:ind w:left="5936" w:hanging="337"/>
      </w:pPr>
      <w:rPr>
        <w:rFonts w:hint="default"/>
      </w:rPr>
    </w:lvl>
    <w:lvl w:ilvl="7" w:tplc="7FD8FFA4">
      <w:numFmt w:val="bullet"/>
      <w:lvlText w:val="•"/>
      <w:lvlJc w:val="left"/>
      <w:pPr>
        <w:ind w:left="6783" w:hanging="337"/>
      </w:pPr>
      <w:rPr>
        <w:rFonts w:hint="default"/>
      </w:rPr>
    </w:lvl>
    <w:lvl w:ilvl="8" w:tplc="DA84A012">
      <w:numFmt w:val="bullet"/>
      <w:lvlText w:val="•"/>
      <w:lvlJc w:val="left"/>
      <w:pPr>
        <w:ind w:left="7629" w:hanging="337"/>
      </w:pPr>
      <w:rPr>
        <w:rFonts w:hint="default"/>
      </w:rPr>
    </w:lvl>
  </w:abstractNum>
  <w:abstractNum w:abstractNumId="21" w15:restartNumberingAfterBreak="0">
    <w:nsid w:val="78A0610B"/>
    <w:multiLevelType w:val="hybridMultilevel"/>
    <w:tmpl w:val="6A78F600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A8B7C58"/>
    <w:multiLevelType w:val="hybridMultilevel"/>
    <w:tmpl w:val="448C0ED6"/>
    <w:lvl w:ilvl="0" w:tplc="0405000F">
      <w:start w:val="1"/>
      <w:numFmt w:val="decimal"/>
      <w:lvlText w:val="%1."/>
      <w:lvlJc w:val="left"/>
      <w:pPr>
        <w:ind w:left="824" w:hanging="332"/>
      </w:pPr>
      <w:rPr>
        <w:rFonts w:hint="default"/>
        <w:b/>
        <w:bCs/>
        <w:w w:val="100"/>
      </w:rPr>
    </w:lvl>
    <w:lvl w:ilvl="1" w:tplc="7AAEC836">
      <w:numFmt w:val="bullet"/>
      <w:lvlText w:val="•"/>
      <w:lvlJc w:val="left"/>
      <w:pPr>
        <w:ind w:left="1668" w:hanging="332"/>
      </w:pPr>
      <w:rPr>
        <w:rFonts w:hint="default"/>
      </w:rPr>
    </w:lvl>
    <w:lvl w:ilvl="2" w:tplc="37E23BA6">
      <w:numFmt w:val="bullet"/>
      <w:lvlText w:val="•"/>
      <w:lvlJc w:val="left"/>
      <w:pPr>
        <w:ind w:left="2516" w:hanging="332"/>
      </w:pPr>
      <w:rPr>
        <w:rFonts w:hint="default"/>
      </w:rPr>
    </w:lvl>
    <w:lvl w:ilvl="3" w:tplc="AE58E920">
      <w:numFmt w:val="bullet"/>
      <w:lvlText w:val="•"/>
      <w:lvlJc w:val="left"/>
      <w:pPr>
        <w:ind w:left="3364" w:hanging="332"/>
      </w:pPr>
      <w:rPr>
        <w:rFonts w:hint="default"/>
      </w:rPr>
    </w:lvl>
    <w:lvl w:ilvl="4" w:tplc="2FF888F4">
      <w:numFmt w:val="bullet"/>
      <w:lvlText w:val="•"/>
      <w:lvlJc w:val="left"/>
      <w:pPr>
        <w:ind w:left="4212" w:hanging="332"/>
      </w:pPr>
      <w:rPr>
        <w:rFonts w:hint="default"/>
      </w:rPr>
    </w:lvl>
    <w:lvl w:ilvl="5" w:tplc="9D1A8328">
      <w:numFmt w:val="bullet"/>
      <w:lvlText w:val="•"/>
      <w:lvlJc w:val="left"/>
      <w:pPr>
        <w:ind w:left="5060" w:hanging="332"/>
      </w:pPr>
      <w:rPr>
        <w:rFonts w:hint="default"/>
      </w:rPr>
    </w:lvl>
    <w:lvl w:ilvl="6" w:tplc="0150AB2A">
      <w:numFmt w:val="bullet"/>
      <w:lvlText w:val="•"/>
      <w:lvlJc w:val="left"/>
      <w:pPr>
        <w:ind w:left="5908" w:hanging="332"/>
      </w:pPr>
      <w:rPr>
        <w:rFonts w:hint="default"/>
      </w:rPr>
    </w:lvl>
    <w:lvl w:ilvl="7" w:tplc="F22E635A">
      <w:numFmt w:val="bullet"/>
      <w:lvlText w:val="•"/>
      <w:lvlJc w:val="left"/>
      <w:pPr>
        <w:ind w:left="6757" w:hanging="332"/>
      </w:pPr>
      <w:rPr>
        <w:rFonts w:hint="default"/>
      </w:rPr>
    </w:lvl>
    <w:lvl w:ilvl="8" w:tplc="0E10C24C">
      <w:numFmt w:val="bullet"/>
      <w:lvlText w:val="•"/>
      <w:lvlJc w:val="left"/>
      <w:pPr>
        <w:ind w:left="7605" w:hanging="332"/>
      </w:pPr>
      <w:rPr>
        <w:rFonts w:hint="default"/>
      </w:rPr>
    </w:lvl>
  </w:abstractNum>
  <w:abstractNum w:abstractNumId="23" w15:restartNumberingAfterBreak="0">
    <w:nsid w:val="7C813EF6"/>
    <w:multiLevelType w:val="hybridMultilevel"/>
    <w:tmpl w:val="A9781520"/>
    <w:lvl w:ilvl="0" w:tplc="17A0D19A">
      <w:start w:val="1"/>
      <w:numFmt w:val="decimal"/>
      <w:lvlText w:val="%1."/>
      <w:lvlJc w:val="left"/>
      <w:pPr>
        <w:ind w:left="5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5" w:hanging="360"/>
      </w:pPr>
    </w:lvl>
    <w:lvl w:ilvl="2" w:tplc="0405001B" w:tentative="1">
      <w:start w:val="1"/>
      <w:numFmt w:val="lowerRoman"/>
      <w:lvlText w:val="%3."/>
      <w:lvlJc w:val="right"/>
      <w:pPr>
        <w:ind w:left="1945" w:hanging="180"/>
      </w:pPr>
    </w:lvl>
    <w:lvl w:ilvl="3" w:tplc="0405000F" w:tentative="1">
      <w:start w:val="1"/>
      <w:numFmt w:val="decimal"/>
      <w:lvlText w:val="%4."/>
      <w:lvlJc w:val="left"/>
      <w:pPr>
        <w:ind w:left="2665" w:hanging="360"/>
      </w:pPr>
    </w:lvl>
    <w:lvl w:ilvl="4" w:tplc="04050019" w:tentative="1">
      <w:start w:val="1"/>
      <w:numFmt w:val="lowerLetter"/>
      <w:lvlText w:val="%5."/>
      <w:lvlJc w:val="left"/>
      <w:pPr>
        <w:ind w:left="3385" w:hanging="360"/>
      </w:pPr>
    </w:lvl>
    <w:lvl w:ilvl="5" w:tplc="0405001B" w:tentative="1">
      <w:start w:val="1"/>
      <w:numFmt w:val="lowerRoman"/>
      <w:lvlText w:val="%6."/>
      <w:lvlJc w:val="right"/>
      <w:pPr>
        <w:ind w:left="4105" w:hanging="180"/>
      </w:pPr>
    </w:lvl>
    <w:lvl w:ilvl="6" w:tplc="0405000F" w:tentative="1">
      <w:start w:val="1"/>
      <w:numFmt w:val="decimal"/>
      <w:lvlText w:val="%7."/>
      <w:lvlJc w:val="left"/>
      <w:pPr>
        <w:ind w:left="4825" w:hanging="360"/>
      </w:pPr>
    </w:lvl>
    <w:lvl w:ilvl="7" w:tplc="04050019" w:tentative="1">
      <w:start w:val="1"/>
      <w:numFmt w:val="lowerLetter"/>
      <w:lvlText w:val="%8."/>
      <w:lvlJc w:val="left"/>
      <w:pPr>
        <w:ind w:left="5545" w:hanging="360"/>
      </w:pPr>
    </w:lvl>
    <w:lvl w:ilvl="8" w:tplc="0405001B" w:tentative="1">
      <w:start w:val="1"/>
      <w:numFmt w:val="lowerRoman"/>
      <w:lvlText w:val="%9."/>
      <w:lvlJc w:val="right"/>
      <w:pPr>
        <w:ind w:left="6265" w:hanging="180"/>
      </w:pPr>
    </w:lvl>
  </w:abstractNum>
  <w:num w:numId="1">
    <w:abstractNumId w:val="20"/>
  </w:num>
  <w:num w:numId="2">
    <w:abstractNumId w:val="3"/>
  </w:num>
  <w:num w:numId="3">
    <w:abstractNumId w:val="16"/>
  </w:num>
  <w:num w:numId="4">
    <w:abstractNumId w:val="2"/>
  </w:num>
  <w:num w:numId="5">
    <w:abstractNumId w:val="1"/>
  </w:num>
  <w:num w:numId="6">
    <w:abstractNumId w:val="15"/>
  </w:num>
  <w:num w:numId="7">
    <w:abstractNumId w:val="5"/>
  </w:num>
  <w:num w:numId="8">
    <w:abstractNumId w:val="13"/>
  </w:num>
  <w:num w:numId="9">
    <w:abstractNumId w:val="22"/>
  </w:num>
  <w:num w:numId="10">
    <w:abstractNumId w:val="8"/>
  </w:num>
  <w:num w:numId="11">
    <w:abstractNumId w:val="11"/>
  </w:num>
  <w:num w:numId="12">
    <w:abstractNumId w:val="0"/>
  </w:num>
  <w:num w:numId="13">
    <w:abstractNumId w:val="6"/>
  </w:num>
  <w:num w:numId="14">
    <w:abstractNumId w:val="18"/>
  </w:num>
  <w:num w:numId="15">
    <w:abstractNumId w:val="7"/>
  </w:num>
  <w:num w:numId="16">
    <w:abstractNumId w:val="21"/>
  </w:num>
  <w:num w:numId="17">
    <w:abstractNumId w:val="9"/>
  </w:num>
  <w:num w:numId="18">
    <w:abstractNumId w:val="23"/>
  </w:num>
  <w:num w:numId="19">
    <w:abstractNumId w:val="14"/>
  </w:num>
  <w:num w:numId="20">
    <w:abstractNumId w:val="17"/>
  </w:num>
  <w:num w:numId="21">
    <w:abstractNumId w:val="19"/>
  </w:num>
  <w:num w:numId="22">
    <w:abstractNumId w:val="4"/>
  </w:num>
  <w:num w:numId="23">
    <w:abstractNumId w:val="12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4CD"/>
    <w:rsid w:val="00000977"/>
    <w:rsid w:val="0001345B"/>
    <w:rsid w:val="00024633"/>
    <w:rsid w:val="000255B2"/>
    <w:rsid w:val="00033020"/>
    <w:rsid w:val="00050E44"/>
    <w:rsid w:val="0006145D"/>
    <w:rsid w:val="00071932"/>
    <w:rsid w:val="00073F2B"/>
    <w:rsid w:val="00074F27"/>
    <w:rsid w:val="00086D22"/>
    <w:rsid w:val="000906C2"/>
    <w:rsid w:val="000A172F"/>
    <w:rsid w:val="000A431E"/>
    <w:rsid w:val="000C2DCC"/>
    <w:rsid w:val="000C3ECA"/>
    <w:rsid w:val="000C6399"/>
    <w:rsid w:val="000D1EE7"/>
    <w:rsid w:val="000D5D2D"/>
    <w:rsid w:val="000E3203"/>
    <w:rsid w:val="000E58C6"/>
    <w:rsid w:val="00112DC2"/>
    <w:rsid w:val="001168D0"/>
    <w:rsid w:val="00124E69"/>
    <w:rsid w:val="001B7756"/>
    <w:rsid w:val="001D4FE7"/>
    <w:rsid w:val="001D711C"/>
    <w:rsid w:val="001E060C"/>
    <w:rsid w:val="001E0E3B"/>
    <w:rsid w:val="001E51CA"/>
    <w:rsid w:val="001F1507"/>
    <w:rsid w:val="001F482D"/>
    <w:rsid w:val="0020054E"/>
    <w:rsid w:val="002177F5"/>
    <w:rsid w:val="00225B29"/>
    <w:rsid w:val="00251AB9"/>
    <w:rsid w:val="0025528E"/>
    <w:rsid w:val="002820BA"/>
    <w:rsid w:val="002A6C39"/>
    <w:rsid w:val="002B576B"/>
    <w:rsid w:val="002C26DF"/>
    <w:rsid w:val="002C7918"/>
    <w:rsid w:val="002D3F0C"/>
    <w:rsid w:val="002E4C5C"/>
    <w:rsid w:val="002F5294"/>
    <w:rsid w:val="00316DC8"/>
    <w:rsid w:val="0033628A"/>
    <w:rsid w:val="00336865"/>
    <w:rsid w:val="00346409"/>
    <w:rsid w:val="00353EC2"/>
    <w:rsid w:val="00356ABC"/>
    <w:rsid w:val="0036360C"/>
    <w:rsid w:val="003765C6"/>
    <w:rsid w:val="00376BBD"/>
    <w:rsid w:val="003828EA"/>
    <w:rsid w:val="003C0E91"/>
    <w:rsid w:val="003C3694"/>
    <w:rsid w:val="003E161A"/>
    <w:rsid w:val="003E3110"/>
    <w:rsid w:val="004128BC"/>
    <w:rsid w:val="0043130C"/>
    <w:rsid w:val="00443AA1"/>
    <w:rsid w:val="00467DFC"/>
    <w:rsid w:val="00487745"/>
    <w:rsid w:val="00494285"/>
    <w:rsid w:val="004A607D"/>
    <w:rsid w:val="004C0116"/>
    <w:rsid w:val="00504222"/>
    <w:rsid w:val="00535116"/>
    <w:rsid w:val="00551D08"/>
    <w:rsid w:val="005556A2"/>
    <w:rsid w:val="005878B7"/>
    <w:rsid w:val="005A52C5"/>
    <w:rsid w:val="005B4B44"/>
    <w:rsid w:val="005F73E6"/>
    <w:rsid w:val="00600FDA"/>
    <w:rsid w:val="00603E04"/>
    <w:rsid w:val="006230FE"/>
    <w:rsid w:val="00623480"/>
    <w:rsid w:val="006401D6"/>
    <w:rsid w:val="0064093B"/>
    <w:rsid w:val="00651BEA"/>
    <w:rsid w:val="006614DF"/>
    <w:rsid w:val="00664000"/>
    <w:rsid w:val="00692E9A"/>
    <w:rsid w:val="006C187C"/>
    <w:rsid w:val="006D3811"/>
    <w:rsid w:val="00703987"/>
    <w:rsid w:val="00713A90"/>
    <w:rsid w:val="007275CD"/>
    <w:rsid w:val="007335A3"/>
    <w:rsid w:val="00737DD8"/>
    <w:rsid w:val="00743612"/>
    <w:rsid w:val="007536F0"/>
    <w:rsid w:val="007567D8"/>
    <w:rsid w:val="00783AFA"/>
    <w:rsid w:val="00791E47"/>
    <w:rsid w:val="007940EF"/>
    <w:rsid w:val="00795359"/>
    <w:rsid w:val="0079796A"/>
    <w:rsid w:val="007D0FE1"/>
    <w:rsid w:val="007D3CAE"/>
    <w:rsid w:val="007F3403"/>
    <w:rsid w:val="007F5B2D"/>
    <w:rsid w:val="007F66DA"/>
    <w:rsid w:val="007F710A"/>
    <w:rsid w:val="0083187A"/>
    <w:rsid w:val="00841150"/>
    <w:rsid w:val="00861976"/>
    <w:rsid w:val="00864240"/>
    <w:rsid w:val="008C6B45"/>
    <w:rsid w:val="008D7CCB"/>
    <w:rsid w:val="008E1681"/>
    <w:rsid w:val="008F346E"/>
    <w:rsid w:val="00911CBE"/>
    <w:rsid w:val="009246AC"/>
    <w:rsid w:val="00933AD9"/>
    <w:rsid w:val="0093472B"/>
    <w:rsid w:val="009359BF"/>
    <w:rsid w:val="00967A2B"/>
    <w:rsid w:val="00982263"/>
    <w:rsid w:val="00984509"/>
    <w:rsid w:val="00991689"/>
    <w:rsid w:val="00993D4D"/>
    <w:rsid w:val="009A1510"/>
    <w:rsid w:val="009A63F2"/>
    <w:rsid w:val="009A6A05"/>
    <w:rsid w:val="009B09F8"/>
    <w:rsid w:val="009D2818"/>
    <w:rsid w:val="009D5326"/>
    <w:rsid w:val="009D53A7"/>
    <w:rsid w:val="009E5E7B"/>
    <w:rsid w:val="009F6DD0"/>
    <w:rsid w:val="00A63F65"/>
    <w:rsid w:val="00AA19F2"/>
    <w:rsid w:val="00AB48EC"/>
    <w:rsid w:val="00AD6716"/>
    <w:rsid w:val="00AF54F5"/>
    <w:rsid w:val="00B00380"/>
    <w:rsid w:val="00B03E14"/>
    <w:rsid w:val="00B04F2C"/>
    <w:rsid w:val="00B20A46"/>
    <w:rsid w:val="00B635A6"/>
    <w:rsid w:val="00B75467"/>
    <w:rsid w:val="00B914EE"/>
    <w:rsid w:val="00B92F0D"/>
    <w:rsid w:val="00B94DE8"/>
    <w:rsid w:val="00B97A3E"/>
    <w:rsid w:val="00BA2895"/>
    <w:rsid w:val="00BA48B4"/>
    <w:rsid w:val="00BC5D45"/>
    <w:rsid w:val="00BE0C66"/>
    <w:rsid w:val="00BE197C"/>
    <w:rsid w:val="00C03093"/>
    <w:rsid w:val="00C04E51"/>
    <w:rsid w:val="00C059BA"/>
    <w:rsid w:val="00C11794"/>
    <w:rsid w:val="00C17F77"/>
    <w:rsid w:val="00C21418"/>
    <w:rsid w:val="00C22C70"/>
    <w:rsid w:val="00C35D18"/>
    <w:rsid w:val="00C36448"/>
    <w:rsid w:val="00C40D3C"/>
    <w:rsid w:val="00C634CF"/>
    <w:rsid w:val="00C723E5"/>
    <w:rsid w:val="00C755B2"/>
    <w:rsid w:val="00C8544E"/>
    <w:rsid w:val="00C95BB0"/>
    <w:rsid w:val="00CB02F0"/>
    <w:rsid w:val="00CF1EA4"/>
    <w:rsid w:val="00D023B0"/>
    <w:rsid w:val="00D10911"/>
    <w:rsid w:val="00D13D8B"/>
    <w:rsid w:val="00D21B84"/>
    <w:rsid w:val="00D255A1"/>
    <w:rsid w:val="00D45D28"/>
    <w:rsid w:val="00D53392"/>
    <w:rsid w:val="00D60954"/>
    <w:rsid w:val="00D72E9C"/>
    <w:rsid w:val="00D8208E"/>
    <w:rsid w:val="00DA22CC"/>
    <w:rsid w:val="00DA5302"/>
    <w:rsid w:val="00DC1B3B"/>
    <w:rsid w:val="00DD2BDC"/>
    <w:rsid w:val="00DF622B"/>
    <w:rsid w:val="00E034CD"/>
    <w:rsid w:val="00E13546"/>
    <w:rsid w:val="00E15F9E"/>
    <w:rsid w:val="00E2404E"/>
    <w:rsid w:val="00E32904"/>
    <w:rsid w:val="00E43E63"/>
    <w:rsid w:val="00E65F83"/>
    <w:rsid w:val="00E936CE"/>
    <w:rsid w:val="00EB2EE6"/>
    <w:rsid w:val="00EE0F4F"/>
    <w:rsid w:val="00EF7037"/>
    <w:rsid w:val="00F1248D"/>
    <w:rsid w:val="00F14D2F"/>
    <w:rsid w:val="00F215D8"/>
    <w:rsid w:val="00F4018C"/>
    <w:rsid w:val="00F612F4"/>
    <w:rsid w:val="00F6492E"/>
    <w:rsid w:val="00F95BAB"/>
    <w:rsid w:val="00F96F21"/>
    <w:rsid w:val="00FC313C"/>
    <w:rsid w:val="00FD04F5"/>
    <w:rsid w:val="00FD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6E79A"/>
  <w15:docId w15:val="{5A92DBFF-89C2-4D8A-A0BA-BFC9C11A3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1"/>
    <w:qFormat/>
    <w:pPr>
      <w:spacing w:before="62"/>
      <w:ind w:left="123" w:right="220"/>
      <w:jc w:val="center"/>
      <w:outlineLvl w:val="0"/>
    </w:pPr>
    <w:rPr>
      <w:b/>
      <w:bCs/>
      <w:sz w:val="25"/>
      <w:szCs w:val="25"/>
    </w:rPr>
  </w:style>
  <w:style w:type="paragraph" w:styleId="Nadpis2">
    <w:name w:val="heading 2"/>
    <w:basedOn w:val="Normln"/>
    <w:uiPriority w:val="1"/>
    <w:qFormat/>
    <w:pPr>
      <w:ind w:left="310" w:right="302"/>
      <w:jc w:val="center"/>
      <w:outlineLvl w:val="1"/>
    </w:pPr>
    <w:rPr>
      <w:b/>
      <w:bCs/>
    </w:rPr>
  </w:style>
  <w:style w:type="paragraph" w:styleId="Nadpis3">
    <w:name w:val="heading 3"/>
    <w:basedOn w:val="Normln"/>
    <w:uiPriority w:val="1"/>
    <w:qFormat/>
    <w:pPr>
      <w:ind w:left="310" w:right="333"/>
      <w:jc w:val="center"/>
      <w:outlineLvl w:val="2"/>
    </w:pPr>
    <w:rPr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  <w:pPr>
      <w:ind w:left="1195" w:hanging="352"/>
    </w:pPr>
  </w:style>
  <w:style w:type="paragraph" w:customStyle="1" w:styleId="TableParagraph">
    <w:name w:val="Table Paragraph"/>
    <w:basedOn w:val="Normln"/>
    <w:uiPriority w:val="1"/>
    <w:qFormat/>
  </w:style>
  <w:style w:type="paragraph" w:customStyle="1" w:styleId="NormlnIMP">
    <w:name w:val="Normální_IMP"/>
    <w:basedOn w:val="Normln"/>
    <w:uiPriority w:val="99"/>
    <w:rsid w:val="001E0E3B"/>
    <w:pPr>
      <w:widowControl/>
      <w:suppressAutoHyphens/>
      <w:autoSpaceDE/>
      <w:autoSpaceDN/>
      <w:spacing w:line="23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sWWW">
    <w:name w:val="Normální (síť WWW)"/>
    <w:basedOn w:val="Normln"/>
    <w:uiPriority w:val="99"/>
    <w:rsid w:val="001D4FE7"/>
    <w:pPr>
      <w:widowControl/>
      <w:autoSpaceDE/>
      <w:autoSpaceDN/>
      <w:spacing w:before="100" w:after="100"/>
    </w:pPr>
    <w:rPr>
      <w:rFonts w:ascii="Verdana" w:eastAsia="Times New Roman" w:hAnsi="Verdana" w:cs="Times New Roman"/>
      <w:color w:val="000000"/>
      <w:sz w:val="17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3F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3F2B"/>
    <w:rPr>
      <w:rFonts w:ascii="Segoe UI" w:eastAsia="Arial" w:hAnsi="Segoe UI" w:cs="Segoe UI"/>
      <w:sz w:val="18"/>
      <w:szCs w:val="18"/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967A2B"/>
    <w:rPr>
      <w:rFonts w:ascii="Arial" w:eastAsia="Arial" w:hAnsi="Arial" w:cs="Arial"/>
      <w:sz w:val="19"/>
      <w:szCs w:val="19"/>
      <w:lang w:val="cs-CZ"/>
    </w:rPr>
  </w:style>
  <w:style w:type="character" w:customStyle="1" w:styleId="Zkladntext3">
    <w:name w:val="Základní text (3)_"/>
    <w:basedOn w:val="Standardnpsmoodstavce"/>
    <w:link w:val="Zkladntext30"/>
    <w:rsid w:val="0036360C"/>
    <w:rPr>
      <w:rFonts w:ascii="Arial" w:eastAsia="Arial" w:hAnsi="Arial" w:cs="Arial"/>
      <w:b/>
      <w:bCs/>
      <w:sz w:val="30"/>
      <w:szCs w:val="30"/>
    </w:rPr>
  </w:style>
  <w:style w:type="paragraph" w:customStyle="1" w:styleId="Zkladntext30">
    <w:name w:val="Základní text (3)"/>
    <w:basedOn w:val="Normln"/>
    <w:link w:val="Zkladntext3"/>
    <w:rsid w:val="0036360C"/>
    <w:pPr>
      <w:autoSpaceDE/>
      <w:autoSpaceDN/>
      <w:spacing w:after="440"/>
      <w:jc w:val="center"/>
    </w:pPr>
    <w:rPr>
      <w:b/>
      <w:bCs/>
      <w:sz w:val="30"/>
      <w:szCs w:val="30"/>
      <w:lang w:val="en-US"/>
    </w:rPr>
  </w:style>
  <w:style w:type="character" w:customStyle="1" w:styleId="Nadpis5">
    <w:name w:val="Nadpis #5_"/>
    <w:basedOn w:val="Standardnpsmoodstavce"/>
    <w:link w:val="Nadpis50"/>
    <w:rsid w:val="007F3403"/>
    <w:rPr>
      <w:b/>
      <w:bCs/>
      <w:color w:val="151717"/>
    </w:rPr>
  </w:style>
  <w:style w:type="paragraph" w:customStyle="1" w:styleId="Nadpis50">
    <w:name w:val="Nadpis #5"/>
    <w:basedOn w:val="Normln"/>
    <w:link w:val="Nadpis5"/>
    <w:rsid w:val="007F3403"/>
    <w:pPr>
      <w:autoSpaceDE/>
      <w:autoSpaceDN/>
      <w:spacing w:after="50"/>
      <w:jc w:val="center"/>
      <w:outlineLvl w:val="4"/>
    </w:pPr>
    <w:rPr>
      <w:rFonts w:asciiTheme="minorHAnsi" w:eastAsiaTheme="minorHAnsi" w:hAnsiTheme="minorHAnsi" w:cstheme="minorBidi"/>
      <w:b/>
      <w:bCs/>
      <w:color w:val="151717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6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AB4CB-1043-44DD-A669-7B3846B20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1032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Kralupy nad Vltavou</Company>
  <LinksUpToDate>false</LinksUpToDate>
  <CharactersWithSpaces>7108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Hainc</dc:creator>
  <cp:lastModifiedBy>Kamil Hainc</cp:lastModifiedBy>
  <cp:revision>19</cp:revision>
  <cp:lastPrinted>2023-11-14T07:21:00Z</cp:lastPrinted>
  <dcterms:created xsi:type="dcterms:W3CDTF">2022-03-15T08:05:00Z</dcterms:created>
  <dcterms:modified xsi:type="dcterms:W3CDTF">2023-12-08T07:25:00Z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2017-03-21T00:00:00Z</vt:filetime>
  </property>
  <property fmtid="{D5CDD505-2E9C-101B-9397-08002B2CF9AE}" pid="3" name="LastSaved">
    <vt:filetime>2017-03-21T00:00:00Z</vt:filetime>
  </property>
</Properties>
</file>