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D9D2" w14:textId="488BA941" w:rsidR="00D56055" w:rsidRPr="00B565BA" w:rsidRDefault="00D56055" w:rsidP="00E65490">
      <w:pPr>
        <w:pStyle w:val="Pedformtovantext"/>
        <w:jc w:val="center"/>
        <w:rPr>
          <w:sz w:val="24"/>
          <w:szCs w:val="24"/>
        </w:rPr>
      </w:pPr>
      <w:r w:rsidRPr="00B565BA">
        <w:rPr>
          <w:b/>
          <w:bCs/>
          <w:sz w:val="24"/>
          <w:szCs w:val="24"/>
        </w:rPr>
        <w:t>MĚSTO ŽDÁNICE</w:t>
      </w:r>
    </w:p>
    <w:p w14:paraId="3A62F3C7" w14:textId="5170D421" w:rsidR="00D56055" w:rsidRPr="00B565BA" w:rsidRDefault="00D56055" w:rsidP="00185A80">
      <w:pPr>
        <w:pStyle w:val="Pedformtovantext"/>
        <w:jc w:val="center"/>
        <w:rPr>
          <w:b/>
          <w:bCs/>
          <w:sz w:val="24"/>
          <w:szCs w:val="24"/>
        </w:rPr>
      </w:pPr>
      <w:r w:rsidRPr="00B565BA">
        <w:rPr>
          <w:b/>
          <w:bCs/>
          <w:sz w:val="24"/>
          <w:szCs w:val="24"/>
        </w:rPr>
        <w:t>Zastupitelstvo města Ždánic</w:t>
      </w:r>
    </w:p>
    <w:p w14:paraId="012EEC2B" w14:textId="77777777" w:rsidR="00D56055" w:rsidRPr="00B565BA" w:rsidRDefault="00D56055" w:rsidP="00D56055">
      <w:pPr>
        <w:pStyle w:val="Pedformtovantext"/>
        <w:rPr>
          <w:sz w:val="24"/>
          <w:szCs w:val="24"/>
        </w:rPr>
      </w:pPr>
    </w:p>
    <w:p w14:paraId="0026DD0E" w14:textId="124F9CB9" w:rsidR="00D56055" w:rsidRPr="00B565BA" w:rsidRDefault="00D56055" w:rsidP="00D56055">
      <w:pPr>
        <w:pStyle w:val="Pedformtovantext"/>
        <w:jc w:val="center"/>
        <w:rPr>
          <w:b/>
          <w:bCs/>
          <w:sz w:val="24"/>
          <w:szCs w:val="24"/>
        </w:rPr>
      </w:pPr>
      <w:r w:rsidRPr="00B565BA">
        <w:rPr>
          <w:b/>
          <w:bCs/>
          <w:sz w:val="24"/>
          <w:szCs w:val="24"/>
        </w:rPr>
        <w:t>Obecně závazná vyhláška,</w:t>
      </w:r>
    </w:p>
    <w:p w14:paraId="6DFB14BC" w14:textId="0B7481E1" w:rsidR="00D56055" w:rsidRPr="00B565BA" w:rsidRDefault="00D56055" w:rsidP="00D56055">
      <w:pPr>
        <w:pStyle w:val="Pedformtovantext"/>
        <w:jc w:val="center"/>
        <w:rPr>
          <w:b/>
          <w:bCs/>
          <w:sz w:val="24"/>
          <w:szCs w:val="24"/>
        </w:rPr>
      </w:pPr>
      <w:r w:rsidRPr="00B565BA">
        <w:rPr>
          <w:b/>
          <w:bCs/>
          <w:sz w:val="24"/>
          <w:szCs w:val="24"/>
        </w:rPr>
        <w:t xml:space="preserve">kterou se stanovují pravidla pro pohyb psů na veřejném prostranství ve městě Ždánicích </w:t>
      </w:r>
    </w:p>
    <w:p w14:paraId="5893E4A1" w14:textId="77777777" w:rsidR="00AF0553" w:rsidRDefault="00AF0553" w:rsidP="00D56055">
      <w:pPr>
        <w:pStyle w:val="Pedformtovantext"/>
        <w:jc w:val="both"/>
        <w:rPr>
          <w:b/>
          <w:bCs/>
          <w:sz w:val="36"/>
          <w:szCs w:val="36"/>
        </w:rPr>
      </w:pPr>
    </w:p>
    <w:p w14:paraId="3A06662C" w14:textId="737784E0" w:rsidR="00D56055" w:rsidRPr="00185A80" w:rsidRDefault="00D56055" w:rsidP="00D56055">
      <w:pPr>
        <w:pStyle w:val="Pedformtovantext"/>
        <w:jc w:val="both"/>
      </w:pPr>
      <w:r w:rsidRPr="00185A80">
        <w:t xml:space="preserve">Zastupitelstvo města Ždánic se na </w:t>
      </w:r>
      <w:r w:rsidR="008B17FA">
        <w:t xml:space="preserve">svém </w:t>
      </w:r>
      <w:r w:rsidRPr="00185A80">
        <w:t xml:space="preserve">zasedání </w:t>
      </w:r>
      <w:r w:rsidR="008B17FA">
        <w:t xml:space="preserve">dne </w:t>
      </w:r>
      <w:r w:rsidRPr="00185A80">
        <w:t>03.05.2023 usnesením č.</w:t>
      </w:r>
      <w:r w:rsidR="00EF1752">
        <w:t>2023/VI - 13</w:t>
      </w:r>
      <w:r w:rsidRPr="00185A80">
        <w:t xml:space="preserve"> usneslo vydat na základě § 10 písm. a) a § 84 odst. 2 písm. h) zákona č. 128/2000 Sb., o obcích (obecní zřízení), ve znění pozdějších předpisů   a   § 24 odst. 2 zákona č. 246/1992 Sb. o na ochranu zvířat proti týrání, ve znění pozdějších předpisů, tuto obecně závaznou vyhlášku (dále jen „vyhláška“): </w:t>
      </w:r>
    </w:p>
    <w:p w14:paraId="327C9FAF" w14:textId="77777777" w:rsidR="00D56055" w:rsidRPr="00185A80" w:rsidRDefault="00D56055" w:rsidP="00B565BA">
      <w:pPr>
        <w:pStyle w:val="Pedformtovantext"/>
        <w:rPr>
          <w:b/>
          <w:bCs/>
        </w:rPr>
      </w:pPr>
    </w:p>
    <w:p w14:paraId="7206D00B" w14:textId="55E3069A" w:rsidR="00D56055" w:rsidRPr="00185A80" w:rsidRDefault="00EF1752" w:rsidP="00D56055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č</w:t>
      </w:r>
      <w:r w:rsidR="00D56055" w:rsidRPr="00185A80">
        <w:rPr>
          <w:rFonts w:cs="Arial"/>
          <w:b/>
          <w:sz w:val="20"/>
          <w:szCs w:val="20"/>
        </w:rPr>
        <w:t>l. 1</w:t>
      </w:r>
    </w:p>
    <w:p w14:paraId="0A681D2D" w14:textId="77777777" w:rsidR="00D56055" w:rsidRPr="00185A80" w:rsidRDefault="00D56055" w:rsidP="00D56055">
      <w:pPr>
        <w:jc w:val="center"/>
        <w:rPr>
          <w:rFonts w:cs="Arial"/>
          <w:b/>
          <w:sz w:val="20"/>
          <w:szCs w:val="20"/>
        </w:rPr>
      </w:pPr>
      <w:r w:rsidRPr="00185A80">
        <w:rPr>
          <w:rFonts w:cs="Arial"/>
          <w:b/>
          <w:sz w:val="20"/>
          <w:szCs w:val="20"/>
        </w:rPr>
        <w:t>Předmět obecně závazné vyhlášky</w:t>
      </w:r>
    </w:p>
    <w:p w14:paraId="5733FF78" w14:textId="77777777" w:rsidR="00D56055" w:rsidRPr="00185A80" w:rsidRDefault="00D56055" w:rsidP="00D56055">
      <w:pPr>
        <w:jc w:val="both"/>
        <w:rPr>
          <w:rFonts w:cs="Arial"/>
          <w:sz w:val="20"/>
          <w:szCs w:val="20"/>
        </w:rPr>
      </w:pPr>
    </w:p>
    <w:p w14:paraId="560E69A1" w14:textId="4DA35759" w:rsidR="00E65490" w:rsidRPr="00B565BA" w:rsidRDefault="00D56055" w:rsidP="00B565BA">
      <w:pPr>
        <w:spacing w:after="120"/>
        <w:jc w:val="both"/>
        <w:rPr>
          <w:rFonts w:cs="Arial"/>
          <w:sz w:val="20"/>
          <w:szCs w:val="20"/>
        </w:rPr>
      </w:pPr>
      <w:r w:rsidRPr="00185A80">
        <w:rPr>
          <w:rFonts w:cs="Arial"/>
          <w:sz w:val="20"/>
          <w:szCs w:val="20"/>
        </w:rPr>
        <w:t>Předmětem této obecně závazné vyhlášky (dále jen „vyhláška“) je stanovení pravidel pro pohyb psů na veřejném prostranství a vymezení prostranství pro volné pobíhání psů na území města Ždánic.</w:t>
      </w:r>
    </w:p>
    <w:p w14:paraId="018ABEE8" w14:textId="77777777" w:rsidR="00E65490" w:rsidRDefault="00E65490" w:rsidP="00D56055">
      <w:pPr>
        <w:pStyle w:val="Pedformtovantext"/>
        <w:jc w:val="center"/>
        <w:rPr>
          <w:rFonts w:cs="Arial"/>
          <w:b/>
          <w:bCs/>
        </w:rPr>
      </w:pPr>
    </w:p>
    <w:p w14:paraId="62832E56" w14:textId="53AEA1B0" w:rsidR="00D56055" w:rsidRPr="00185A80" w:rsidRDefault="00EF1752" w:rsidP="00D56055">
      <w:pPr>
        <w:pStyle w:val="Pedformtovantex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</w:t>
      </w:r>
      <w:r w:rsidR="00D56055" w:rsidRPr="00185A80">
        <w:rPr>
          <w:rFonts w:cs="Arial"/>
          <w:b/>
          <w:bCs/>
        </w:rPr>
        <w:t>l. 2</w:t>
      </w:r>
    </w:p>
    <w:p w14:paraId="5D958EB1" w14:textId="037C2686" w:rsidR="00D56055" w:rsidRPr="00185A80" w:rsidRDefault="00D56055" w:rsidP="00D56055">
      <w:pPr>
        <w:pStyle w:val="Pedformtovantext"/>
        <w:jc w:val="center"/>
        <w:rPr>
          <w:rFonts w:cs="Arial"/>
          <w:b/>
          <w:bCs/>
        </w:rPr>
      </w:pPr>
      <w:r w:rsidRPr="00185A80">
        <w:rPr>
          <w:rFonts w:cs="Arial"/>
          <w:b/>
          <w:bCs/>
        </w:rPr>
        <w:t xml:space="preserve">Pravidla pro pohyb psů na veřejném prostranství </w:t>
      </w:r>
    </w:p>
    <w:p w14:paraId="4D8FFE9B" w14:textId="77777777" w:rsidR="00D56055" w:rsidRPr="00185A80" w:rsidRDefault="00D56055" w:rsidP="00D56055">
      <w:pPr>
        <w:pStyle w:val="Pedformtovantext"/>
        <w:jc w:val="center"/>
        <w:rPr>
          <w:rFonts w:cs="Arial"/>
          <w:bCs/>
        </w:rPr>
      </w:pPr>
    </w:p>
    <w:p w14:paraId="0A8620CA" w14:textId="0B62B766" w:rsidR="00D56055" w:rsidRPr="004A01FA" w:rsidRDefault="00D56055" w:rsidP="00B565BA">
      <w:pPr>
        <w:pStyle w:val="Pedformtovantext"/>
        <w:numPr>
          <w:ilvl w:val="0"/>
          <w:numId w:val="2"/>
        </w:numPr>
        <w:ind w:left="284" w:hanging="284"/>
        <w:jc w:val="both"/>
        <w:rPr>
          <w:rFonts w:cs="Arial"/>
          <w:bCs/>
        </w:rPr>
      </w:pPr>
      <w:r w:rsidRPr="00185A80">
        <w:rPr>
          <w:rFonts w:cs="Arial"/>
          <w:bCs/>
        </w:rPr>
        <w:t>Zákaz vstupu</w:t>
      </w:r>
      <w:r w:rsidR="00E65490">
        <w:rPr>
          <w:rFonts w:cs="Arial"/>
          <w:bCs/>
        </w:rPr>
        <w:t xml:space="preserve"> </w:t>
      </w:r>
      <w:r w:rsidRPr="00185A80">
        <w:rPr>
          <w:rFonts w:cs="Arial"/>
          <w:bCs/>
        </w:rPr>
        <w:t>psů platí do areálu městského koupaliště a na všechna hřiště.</w:t>
      </w:r>
      <w:r w:rsidR="004A01FA">
        <w:rPr>
          <w:rFonts w:cs="Arial"/>
          <w:bCs/>
        </w:rPr>
        <w:t xml:space="preserve"> </w:t>
      </w:r>
      <w:r w:rsidRPr="004A01FA">
        <w:rPr>
          <w:rFonts w:cs="Arial"/>
          <w:bCs/>
        </w:rPr>
        <w:t>Na ostatních veřejných prostranstvích ve městě Ždánicích je možný pohyb psů pouze na vodítku.</w:t>
      </w:r>
    </w:p>
    <w:p w14:paraId="56A49137" w14:textId="3BBFC5EE" w:rsidR="00D56055" w:rsidRPr="00185A80" w:rsidRDefault="00D56055" w:rsidP="00B565BA">
      <w:pPr>
        <w:pStyle w:val="Pedformtovantext"/>
        <w:numPr>
          <w:ilvl w:val="0"/>
          <w:numId w:val="2"/>
        </w:numPr>
        <w:ind w:left="284" w:hanging="284"/>
        <w:jc w:val="both"/>
        <w:rPr>
          <w:rFonts w:cs="Arial"/>
          <w:b/>
          <w:bCs/>
        </w:rPr>
      </w:pPr>
      <w:r w:rsidRPr="00185A80">
        <w:rPr>
          <w:rFonts w:cs="Arial"/>
          <w:bCs/>
        </w:rPr>
        <w:t>Za splnění povinností vymezených v odst. 1</w:t>
      </w:r>
      <w:r w:rsidR="004A01FA">
        <w:rPr>
          <w:rFonts w:cs="Arial"/>
          <w:bCs/>
        </w:rPr>
        <w:t>)</w:t>
      </w:r>
      <w:r w:rsidRPr="00185A80">
        <w:rPr>
          <w:rFonts w:cs="Arial"/>
          <w:bCs/>
        </w:rPr>
        <w:t xml:space="preserve"> tohoto článku</w:t>
      </w:r>
      <w:r w:rsidR="00185A80">
        <w:rPr>
          <w:rFonts w:cs="Arial"/>
          <w:bCs/>
        </w:rPr>
        <w:t xml:space="preserve"> </w:t>
      </w:r>
      <w:r w:rsidRPr="00185A80">
        <w:rPr>
          <w:rFonts w:cs="Arial"/>
          <w:bCs/>
        </w:rPr>
        <w:t>je odpovědná fyzická osoba, která má psa na veřejném prostranství pod kontrolou nebo dohledem.</w:t>
      </w:r>
      <w:r w:rsidRPr="00185A80">
        <w:rPr>
          <w:rFonts w:cs="Arial"/>
          <w:b/>
          <w:bCs/>
        </w:rPr>
        <w:t xml:space="preserve"> </w:t>
      </w:r>
    </w:p>
    <w:p w14:paraId="1BBC2338" w14:textId="6998010E" w:rsidR="00D56055" w:rsidRPr="00B565BA" w:rsidRDefault="00D56055" w:rsidP="00B565BA">
      <w:pPr>
        <w:pStyle w:val="Pedformtovantext"/>
        <w:numPr>
          <w:ilvl w:val="0"/>
          <w:numId w:val="2"/>
        </w:numPr>
        <w:ind w:left="284" w:hanging="284"/>
        <w:jc w:val="both"/>
        <w:rPr>
          <w:rFonts w:cs="Arial"/>
          <w:b/>
          <w:bCs/>
        </w:rPr>
      </w:pPr>
      <w:r w:rsidRPr="00185A80">
        <w:rPr>
          <w:rFonts w:cs="Arial"/>
          <w:bCs/>
        </w:rPr>
        <w:t xml:space="preserve">Fyzická osoba, která má psa na veřejném prostranství pod kontrolou nebo dohledem je povinna odstranit neprodleně exkrementy tohoto psa.  </w:t>
      </w:r>
    </w:p>
    <w:p w14:paraId="1B9FE5AD" w14:textId="77777777" w:rsidR="00D56055" w:rsidRPr="00185A80" w:rsidRDefault="00D56055" w:rsidP="00D56055">
      <w:pPr>
        <w:pStyle w:val="Pedformtovantext"/>
        <w:jc w:val="center"/>
        <w:rPr>
          <w:rFonts w:cs="Arial"/>
          <w:b/>
          <w:bCs/>
        </w:rPr>
      </w:pPr>
    </w:p>
    <w:p w14:paraId="4C912269" w14:textId="0B3B8909" w:rsidR="00D56055" w:rsidRPr="00185A80" w:rsidRDefault="00EF1752" w:rsidP="00185A80">
      <w:pPr>
        <w:pStyle w:val="Pedformtovantex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</w:t>
      </w:r>
      <w:r w:rsidR="00D56055" w:rsidRPr="00185A80">
        <w:rPr>
          <w:rFonts w:cs="Arial"/>
          <w:b/>
          <w:bCs/>
        </w:rPr>
        <w:t>l. 3</w:t>
      </w:r>
    </w:p>
    <w:p w14:paraId="76E1E38B" w14:textId="53F92E86" w:rsidR="00D56055" w:rsidRPr="00185A80" w:rsidRDefault="00D56055" w:rsidP="00D56055">
      <w:pPr>
        <w:pStyle w:val="Pedformtovantext"/>
        <w:jc w:val="center"/>
        <w:rPr>
          <w:rFonts w:cs="Arial"/>
          <w:b/>
          <w:bCs/>
        </w:rPr>
      </w:pPr>
      <w:r w:rsidRPr="00185A80">
        <w:rPr>
          <w:rFonts w:cs="Arial"/>
          <w:b/>
          <w:bCs/>
        </w:rPr>
        <w:t>Vymezení po</w:t>
      </w:r>
      <w:r w:rsidR="00185A80">
        <w:rPr>
          <w:rFonts w:cs="Arial"/>
          <w:b/>
          <w:bCs/>
        </w:rPr>
        <w:t xml:space="preserve">zemků </w:t>
      </w:r>
      <w:r w:rsidRPr="00185A80">
        <w:rPr>
          <w:rFonts w:cs="Arial"/>
          <w:b/>
          <w:bCs/>
        </w:rPr>
        <w:t xml:space="preserve">pro volné pobíhání psů  </w:t>
      </w:r>
    </w:p>
    <w:p w14:paraId="52E33DB0" w14:textId="77777777" w:rsidR="00D56055" w:rsidRPr="00185A80" w:rsidRDefault="00D56055" w:rsidP="00D56055">
      <w:pPr>
        <w:pStyle w:val="Pedformtovantext"/>
        <w:jc w:val="center"/>
        <w:rPr>
          <w:rFonts w:cs="Arial"/>
          <w:b/>
          <w:bCs/>
        </w:rPr>
      </w:pPr>
    </w:p>
    <w:p w14:paraId="72C25BE1" w14:textId="3F586FE2" w:rsidR="00D56055" w:rsidRPr="00185A80" w:rsidRDefault="00D56055" w:rsidP="00B565BA">
      <w:pPr>
        <w:pStyle w:val="Pedformtovantext"/>
        <w:numPr>
          <w:ilvl w:val="0"/>
          <w:numId w:val="7"/>
        </w:numPr>
        <w:ind w:left="284" w:hanging="284"/>
      </w:pPr>
      <w:r w:rsidRPr="00185A80">
        <w:t>Pro volné pobíhání se vymezují následující prostranství:</w:t>
      </w:r>
    </w:p>
    <w:p w14:paraId="254BC9DD" w14:textId="79BF9FFD" w:rsidR="00D56055" w:rsidRPr="00185A80" w:rsidRDefault="00D56055" w:rsidP="00B565BA">
      <w:pPr>
        <w:pStyle w:val="Pedformtovantext"/>
        <w:numPr>
          <w:ilvl w:val="0"/>
          <w:numId w:val="8"/>
        </w:numPr>
        <w:jc w:val="both"/>
      </w:pPr>
      <w:r w:rsidRPr="00185A80">
        <w:t xml:space="preserve">cvičiště pro psy </w:t>
      </w:r>
      <w:r w:rsidRPr="00FC54E6">
        <w:t>na částech pozemků par.</w:t>
      </w:r>
      <w:r w:rsidR="00AC07F1" w:rsidRPr="00FC54E6">
        <w:t xml:space="preserve"> </w:t>
      </w:r>
      <w:r w:rsidRPr="00FC54E6">
        <w:t xml:space="preserve">č. 2296/1 </w:t>
      </w:r>
      <w:r w:rsidR="00AC07F1" w:rsidRPr="00FC54E6">
        <w:t xml:space="preserve">– zahrada o výměře </w:t>
      </w:r>
      <w:r w:rsidR="00FC54E6" w:rsidRPr="00FC54E6">
        <w:t>362</w:t>
      </w:r>
      <w:r w:rsidR="00E65490" w:rsidRPr="00FC54E6">
        <w:t xml:space="preserve"> </w:t>
      </w:r>
      <w:r w:rsidR="00AC07F1" w:rsidRPr="00FC54E6">
        <w:t>m</w:t>
      </w:r>
      <w:r w:rsidR="00E65490" w:rsidRPr="00FC54E6">
        <w:rPr>
          <w:vertAlign w:val="superscript"/>
        </w:rPr>
        <w:t>2</w:t>
      </w:r>
      <w:r w:rsidR="00AC07F1" w:rsidRPr="00FC54E6">
        <w:t xml:space="preserve"> </w:t>
      </w:r>
      <w:r w:rsidRPr="00FC54E6">
        <w:t>a par.</w:t>
      </w:r>
      <w:r w:rsidR="00AC07F1" w:rsidRPr="00FC54E6">
        <w:t xml:space="preserve"> </w:t>
      </w:r>
      <w:r w:rsidRPr="00FC54E6">
        <w:t>č.  2293</w:t>
      </w:r>
      <w:r w:rsidR="00185A80" w:rsidRPr="00FC54E6">
        <w:t xml:space="preserve"> </w:t>
      </w:r>
      <w:r w:rsidR="00F32053" w:rsidRPr="00FC54E6">
        <w:t>–</w:t>
      </w:r>
      <w:r w:rsidR="00185A80" w:rsidRPr="00FC54E6">
        <w:t xml:space="preserve"> </w:t>
      </w:r>
      <w:r w:rsidR="00F32053" w:rsidRPr="00FC54E6">
        <w:t xml:space="preserve">ostatní plocha, jiná plocha </w:t>
      </w:r>
      <w:r w:rsidR="00AC07F1" w:rsidRPr="00FC54E6">
        <w:t xml:space="preserve">o výměře </w:t>
      </w:r>
      <w:r w:rsidR="00FC54E6" w:rsidRPr="00FC54E6">
        <w:t>229</w:t>
      </w:r>
      <w:r w:rsidR="00E65490" w:rsidRPr="00FC54E6">
        <w:t xml:space="preserve"> </w:t>
      </w:r>
      <w:r w:rsidR="00AC07F1" w:rsidRPr="00FC54E6">
        <w:t>m</w:t>
      </w:r>
      <w:r w:rsidR="00AC07F1" w:rsidRPr="00FC54E6">
        <w:rPr>
          <w:vertAlign w:val="superscript"/>
        </w:rPr>
        <w:t>2</w:t>
      </w:r>
      <w:r w:rsidRPr="00FC54E6">
        <w:t xml:space="preserve"> </w:t>
      </w:r>
      <w:r w:rsidRPr="00185A80">
        <w:t>v katastrálním území Ždánice vymezené</w:t>
      </w:r>
      <w:r w:rsidR="00AC07F1" w:rsidRPr="00185A80">
        <w:t xml:space="preserve"> </w:t>
      </w:r>
      <w:r w:rsidRPr="00185A80">
        <w:t>v příloze č. 1 této vyhlášky,</w:t>
      </w:r>
    </w:p>
    <w:p w14:paraId="68420043" w14:textId="4710FAF5" w:rsidR="00B565BA" w:rsidRDefault="00D56055" w:rsidP="00B565BA">
      <w:pPr>
        <w:pStyle w:val="Pedformtovantext"/>
        <w:numPr>
          <w:ilvl w:val="0"/>
          <w:numId w:val="8"/>
        </w:numPr>
      </w:pPr>
      <w:r w:rsidRPr="00185A80">
        <w:t>pozemky mimo zastavěnou část města Ždáni</w:t>
      </w:r>
      <w:r w:rsidR="00185A80">
        <w:t>c.</w:t>
      </w:r>
    </w:p>
    <w:p w14:paraId="45E506B0" w14:textId="3CAFBA4C" w:rsidR="00D56055" w:rsidRPr="00185A80" w:rsidRDefault="00D56055" w:rsidP="00B565BA">
      <w:pPr>
        <w:pStyle w:val="Pedformtovantext"/>
        <w:numPr>
          <w:ilvl w:val="0"/>
          <w:numId w:val="7"/>
        </w:numPr>
        <w:ind w:left="284" w:hanging="284"/>
      </w:pPr>
      <w:r w:rsidRPr="00185A80">
        <w:t>Volné pobíhání psů na prostranstvích uvedených v odst. 1) tohoto článku</w:t>
      </w:r>
      <w:r w:rsidR="004A01FA">
        <w:t xml:space="preserve"> </w:t>
      </w:r>
      <w:r w:rsidRPr="00185A80">
        <w:t xml:space="preserve">je možné pouze pod neustálým dohledem a přímým vlivem osoby doprovázející psa.  </w:t>
      </w:r>
    </w:p>
    <w:p w14:paraId="7E3E6D51" w14:textId="77777777" w:rsidR="00D56055" w:rsidRPr="00185A80" w:rsidRDefault="00D56055" w:rsidP="00D56055">
      <w:pPr>
        <w:pStyle w:val="Pedformtovantext"/>
        <w:jc w:val="center"/>
        <w:rPr>
          <w:b/>
          <w:bCs/>
        </w:rPr>
      </w:pPr>
    </w:p>
    <w:p w14:paraId="3BF4C565" w14:textId="77777777" w:rsidR="00D56055" w:rsidRPr="00185A80" w:rsidRDefault="00D56055" w:rsidP="00D56055">
      <w:pPr>
        <w:pStyle w:val="Pedformtovantext"/>
        <w:jc w:val="center"/>
        <w:rPr>
          <w:b/>
          <w:bCs/>
        </w:rPr>
      </w:pPr>
    </w:p>
    <w:p w14:paraId="548E617E" w14:textId="02AD1587" w:rsidR="00B565BA" w:rsidRDefault="00EF1752" w:rsidP="00B565BA">
      <w:pPr>
        <w:pStyle w:val="Pedformtovantext"/>
        <w:jc w:val="center"/>
        <w:rPr>
          <w:b/>
          <w:bCs/>
        </w:rPr>
      </w:pPr>
      <w:r>
        <w:rPr>
          <w:b/>
          <w:bCs/>
        </w:rPr>
        <w:t>č</w:t>
      </w:r>
      <w:r w:rsidR="00D56055" w:rsidRPr="00185A80">
        <w:rPr>
          <w:b/>
          <w:bCs/>
        </w:rPr>
        <w:t>l. 4</w:t>
      </w:r>
    </w:p>
    <w:p w14:paraId="21BEC5D4" w14:textId="2D313A17" w:rsidR="00B565BA" w:rsidRPr="00B565BA" w:rsidRDefault="00B565BA" w:rsidP="00B565BA">
      <w:pPr>
        <w:pStyle w:val="Pedformtovantext"/>
        <w:jc w:val="center"/>
        <w:rPr>
          <w:b/>
          <w:bCs/>
        </w:rPr>
      </w:pPr>
      <w:r w:rsidRPr="00B565BA">
        <w:rPr>
          <w:b/>
          <w:bCs/>
        </w:rPr>
        <w:t>Zrušovací ustanovení</w:t>
      </w:r>
    </w:p>
    <w:p w14:paraId="48F0D5E6" w14:textId="510BB9B7" w:rsidR="00B565BA" w:rsidRPr="00B565BA" w:rsidRDefault="00B565BA" w:rsidP="00B565BA">
      <w:pPr>
        <w:pStyle w:val="slalnk"/>
        <w:spacing w:before="120"/>
        <w:jc w:val="both"/>
        <w:rPr>
          <w:b w:val="0"/>
          <w:sz w:val="20"/>
        </w:rPr>
      </w:pPr>
      <w:r w:rsidRPr="00B565BA">
        <w:rPr>
          <w:b w:val="0"/>
          <w:sz w:val="20"/>
        </w:rPr>
        <w:t>Zrušuje se Obecně závazná</w:t>
      </w:r>
      <w:r w:rsidR="00CA1E91">
        <w:rPr>
          <w:b w:val="0"/>
          <w:sz w:val="20"/>
        </w:rPr>
        <w:t xml:space="preserve"> </w:t>
      </w:r>
      <w:r w:rsidRPr="00B565BA">
        <w:rPr>
          <w:b w:val="0"/>
          <w:sz w:val="20"/>
        </w:rPr>
        <w:t xml:space="preserve">vyhláška č. 2/2016, </w:t>
      </w:r>
      <w:r w:rsidRPr="00B565BA">
        <w:rPr>
          <w:b w:val="0"/>
          <w:iCs/>
          <w:sz w:val="20"/>
        </w:rPr>
        <w:t xml:space="preserve">kterou se stanoví pravidla pro pohyb psů na veřejném prostranství ve </w:t>
      </w:r>
      <w:r>
        <w:rPr>
          <w:b w:val="0"/>
          <w:iCs/>
          <w:sz w:val="20"/>
        </w:rPr>
        <w:t xml:space="preserve">městě </w:t>
      </w:r>
      <w:r w:rsidRPr="00B565BA">
        <w:rPr>
          <w:b w:val="0"/>
          <w:iCs/>
          <w:sz w:val="20"/>
        </w:rPr>
        <w:t>Ždánicích</w:t>
      </w:r>
      <w:r w:rsidRPr="00B565BA">
        <w:rPr>
          <w:b w:val="0"/>
          <w:sz w:val="20"/>
        </w:rPr>
        <w:t xml:space="preserve"> </w:t>
      </w:r>
      <w:r w:rsidRPr="00B565BA">
        <w:rPr>
          <w:b w:val="0"/>
          <w:color w:val="000000"/>
          <w:sz w:val="20"/>
        </w:rPr>
        <w:t>z 30. března 2016</w:t>
      </w:r>
      <w:r w:rsidR="0093453A">
        <w:rPr>
          <w:b w:val="0"/>
          <w:color w:val="000000"/>
          <w:sz w:val="20"/>
        </w:rPr>
        <w:t xml:space="preserve"> včetně příloh</w:t>
      </w:r>
      <w:r w:rsidR="00CA1E91">
        <w:rPr>
          <w:b w:val="0"/>
          <w:color w:val="000000"/>
          <w:sz w:val="20"/>
        </w:rPr>
        <w:t>y</w:t>
      </w:r>
      <w:r w:rsidRPr="00B565BA">
        <w:rPr>
          <w:b w:val="0"/>
          <w:sz w:val="20"/>
        </w:rPr>
        <w:t>.</w:t>
      </w:r>
    </w:p>
    <w:p w14:paraId="7FE3F043" w14:textId="77777777" w:rsidR="00B565BA" w:rsidRDefault="00B565BA" w:rsidP="00D56055">
      <w:pPr>
        <w:pStyle w:val="Pedformtovantext"/>
        <w:jc w:val="center"/>
        <w:rPr>
          <w:b/>
          <w:bCs/>
        </w:rPr>
      </w:pPr>
    </w:p>
    <w:p w14:paraId="48E2C684" w14:textId="663C39B7" w:rsidR="00B565BA" w:rsidRDefault="00EF1752" w:rsidP="00B565BA">
      <w:pPr>
        <w:pStyle w:val="Pedformtovantext"/>
        <w:jc w:val="center"/>
        <w:rPr>
          <w:b/>
          <w:bCs/>
        </w:rPr>
      </w:pPr>
      <w:r>
        <w:rPr>
          <w:b/>
          <w:bCs/>
        </w:rPr>
        <w:t>č</w:t>
      </w:r>
      <w:r w:rsidR="00B565BA">
        <w:rPr>
          <w:b/>
          <w:bCs/>
        </w:rPr>
        <w:t>l. 5</w:t>
      </w:r>
    </w:p>
    <w:p w14:paraId="3BE65A78" w14:textId="2B47AE52" w:rsidR="00D56055" w:rsidRPr="00185A80" w:rsidRDefault="00D56055" w:rsidP="0093453A">
      <w:pPr>
        <w:pStyle w:val="Pedformtovantext"/>
        <w:jc w:val="center"/>
        <w:rPr>
          <w:b/>
          <w:bCs/>
        </w:rPr>
      </w:pPr>
      <w:r w:rsidRPr="00185A80">
        <w:rPr>
          <w:b/>
          <w:bCs/>
        </w:rPr>
        <w:t>Účinnost</w:t>
      </w:r>
    </w:p>
    <w:p w14:paraId="469F661C" w14:textId="3459AE4C" w:rsidR="00D56055" w:rsidRPr="0093453A" w:rsidRDefault="0093453A" w:rsidP="0093453A">
      <w:pPr>
        <w:pStyle w:val="Normlnweb"/>
        <w:rPr>
          <w:sz w:val="20"/>
          <w:szCs w:val="20"/>
        </w:rPr>
      </w:pPr>
      <w:r w:rsidRPr="006648B9">
        <w:rPr>
          <w:sz w:val="20"/>
          <w:szCs w:val="20"/>
        </w:rPr>
        <w:t xml:space="preserve">Tato obecně závazná vyhláška nabývá účinnosti </w:t>
      </w:r>
      <w:r w:rsidR="00EF1752">
        <w:rPr>
          <w:sz w:val="20"/>
          <w:szCs w:val="20"/>
        </w:rPr>
        <w:t>dnem 1. června 2023</w:t>
      </w:r>
      <w:r w:rsidRPr="006648B9">
        <w:rPr>
          <w:sz w:val="20"/>
          <w:szCs w:val="20"/>
        </w:rPr>
        <w:t>.</w:t>
      </w:r>
    </w:p>
    <w:p w14:paraId="32E35D9E" w14:textId="77777777" w:rsidR="00D56055" w:rsidRPr="00185A80" w:rsidRDefault="00D56055" w:rsidP="00D56055">
      <w:pPr>
        <w:pStyle w:val="Pedformtovantext"/>
      </w:pPr>
    </w:p>
    <w:p w14:paraId="578B4419" w14:textId="431E8629" w:rsidR="00D56055" w:rsidRPr="00185A80" w:rsidRDefault="00D56055" w:rsidP="00D56055">
      <w:pPr>
        <w:pStyle w:val="Pedformtovantext"/>
      </w:pPr>
      <w:r w:rsidRPr="00185A80">
        <w:t xml:space="preserve">Ve Ždánicích 3. </w:t>
      </w:r>
      <w:r w:rsidR="00AC07F1" w:rsidRPr="00185A80">
        <w:t xml:space="preserve">května </w:t>
      </w:r>
      <w:r w:rsidRPr="00185A80">
        <w:t>20</w:t>
      </w:r>
      <w:r w:rsidR="00AC07F1" w:rsidRPr="00185A80">
        <w:t>23</w:t>
      </w:r>
      <w:r w:rsidRPr="00185A80">
        <w:t xml:space="preserve"> </w:t>
      </w:r>
    </w:p>
    <w:p w14:paraId="4A91B3F1" w14:textId="77777777" w:rsidR="00D56055" w:rsidRPr="00185A80" w:rsidRDefault="00D56055" w:rsidP="00D56055">
      <w:pPr>
        <w:pStyle w:val="Pedformtovantext"/>
      </w:pPr>
    </w:p>
    <w:p w14:paraId="4CFC33D7" w14:textId="77777777" w:rsidR="00AF0553" w:rsidRPr="00185A80" w:rsidRDefault="00AF0553" w:rsidP="00D56055">
      <w:pPr>
        <w:pStyle w:val="Pedformtovantext"/>
      </w:pPr>
    </w:p>
    <w:p w14:paraId="6E01B2A2" w14:textId="6B755944" w:rsidR="00D56055" w:rsidRPr="00185A80" w:rsidRDefault="00AC07F1" w:rsidP="00D56055">
      <w:pPr>
        <w:pStyle w:val="Pedformtovantext"/>
      </w:pPr>
      <w:r w:rsidRPr="00185A80">
        <w:t xml:space="preserve">  </w:t>
      </w:r>
      <w:r w:rsidR="00D56055" w:rsidRPr="00185A80">
        <w:t>..........................................</w:t>
      </w:r>
      <w:r w:rsidRPr="00185A80">
        <w:t>..</w:t>
      </w:r>
      <w:r w:rsidR="00D56055" w:rsidRPr="00185A80">
        <w:tab/>
      </w:r>
      <w:r w:rsidR="00D56055" w:rsidRPr="00185A80">
        <w:tab/>
      </w:r>
      <w:r w:rsidR="00D56055" w:rsidRPr="00185A80">
        <w:tab/>
      </w:r>
      <w:r w:rsidR="00D56055" w:rsidRPr="00185A80">
        <w:tab/>
        <w:t xml:space="preserve"> </w:t>
      </w:r>
      <w:r w:rsidR="00185A80">
        <w:t xml:space="preserve">                     </w:t>
      </w:r>
      <w:r w:rsidR="00D56055" w:rsidRPr="00185A80">
        <w:t>.........................</w:t>
      </w:r>
      <w:r w:rsidR="00E65490">
        <w:t>.</w:t>
      </w:r>
      <w:r w:rsidR="00D56055" w:rsidRPr="00185A80">
        <w:t>.......</w:t>
      </w:r>
      <w:r w:rsidRPr="00185A80">
        <w:t>.........................</w:t>
      </w:r>
      <w:r w:rsidR="0093453A">
        <w:t>.</w:t>
      </w:r>
    </w:p>
    <w:p w14:paraId="522ED52E" w14:textId="026D778B" w:rsidR="00D56055" w:rsidRPr="00185A80" w:rsidRDefault="00D56055" w:rsidP="00D56055">
      <w:pPr>
        <w:pStyle w:val="Pedformtovantext"/>
      </w:pPr>
      <w:r w:rsidRPr="00185A80">
        <w:t xml:space="preserve">   </w:t>
      </w:r>
      <w:r w:rsidR="00AC07F1" w:rsidRPr="00185A80">
        <w:t xml:space="preserve">Ing. </w:t>
      </w:r>
      <w:r w:rsidRPr="00185A80">
        <w:t xml:space="preserve">Mgr. </w:t>
      </w:r>
      <w:r w:rsidR="00AC07F1" w:rsidRPr="00185A80">
        <w:t xml:space="preserve">Simona Vachová </w:t>
      </w:r>
      <w:r w:rsidRPr="00185A80">
        <w:tab/>
      </w:r>
      <w:r w:rsidRPr="00185A80">
        <w:tab/>
      </w:r>
      <w:r w:rsidRPr="00185A80">
        <w:tab/>
      </w:r>
      <w:r w:rsidR="00185A80">
        <w:tab/>
      </w:r>
      <w:r w:rsidR="00185A80">
        <w:tab/>
        <w:t xml:space="preserve">        </w:t>
      </w:r>
      <w:r w:rsidR="00AC07F1" w:rsidRPr="00185A80">
        <w:t>Ing. Kateřina Klapková, P</w:t>
      </w:r>
      <w:r w:rsidR="00AF0553">
        <w:t>h.</w:t>
      </w:r>
      <w:r w:rsidR="00AC07F1" w:rsidRPr="00185A80">
        <w:t>D., MBA</w:t>
      </w:r>
    </w:p>
    <w:p w14:paraId="38E608D0" w14:textId="5850EC0E" w:rsidR="00EF6459" w:rsidRDefault="00D56055" w:rsidP="00D419AD">
      <w:pPr>
        <w:pStyle w:val="Pedformtovantext"/>
        <w:rPr>
          <w:sz w:val="24"/>
          <w:szCs w:val="24"/>
        </w:rPr>
      </w:pPr>
      <w:r w:rsidRPr="00185A80">
        <w:t xml:space="preserve">        místostarost</w:t>
      </w:r>
      <w:r w:rsidR="0093453A">
        <w:t>k</w:t>
      </w:r>
      <w:r w:rsidRPr="00185A80">
        <w:t xml:space="preserve">a města                                                              </w:t>
      </w:r>
      <w:r w:rsidR="00185A80">
        <w:t xml:space="preserve">                                 </w:t>
      </w:r>
      <w:r w:rsidRPr="00185A80">
        <w:t>starost</w:t>
      </w:r>
      <w:r w:rsidR="00E65490">
        <w:t>k</w:t>
      </w:r>
      <w:r w:rsidRPr="00185A80">
        <w:t>a města</w:t>
      </w:r>
    </w:p>
    <w:sectPr w:rsidR="00EF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</w:abstractNum>
  <w:abstractNum w:abstractNumId="1" w15:restartNumberingAfterBreak="0">
    <w:nsid w:val="51591629"/>
    <w:multiLevelType w:val="hybridMultilevel"/>
    <w:tmpl w:val="519C1F5C"/>
    <w:lvl w:ilvl="0" w:tplc="41FCEC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FD0E2B"/>
    <w:multiLevelType w:val="hybridMultilevel"/>
    <w:tmpl w:val="5782AE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0389"/>
    <w:multiLevelType w:val="hybridMultilevel"/>
    <w:tmpl w:val="B2E4634E"/>
    <w:lvl w:ilvl="0" w:tplc="45A435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pStyle w:val="Nadpis6"/>
      <w:lvlText w:val="%6."/>
      <w:lvlJc w:val="right"/>
      <w:pPr>
        <w:ind w:left="4320" w:hanging="180"/>
      </w:pPr>
    </w:lvl>
    <w:lvl w:ilvl="6" w:tplc="0405000F">
      <w:start w:val="1"/>
      <w:numFmt w:val="decimal"/>
      <w:pStyle w:val="Nadpis7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261A"/>
    <w:multiLevelType w:val="hybridMultilevel"/>
    <w:tmpl w:val="A19079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B3AE6"/>
    <w:multiLevelType w:val="hybridMultilevel"/>
    <w:tmpl w:val="B91E3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9801">
    <w:abstractNumId w:val="0"/>
    <w:lvlOverride w:ilvl="0">
      <w:startOverride w:val="1"/>
    </w:lvlOverride>
  </w:num>
  <w:num w:numId="2" w16cid:durableId="1322277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41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766879">
    <w:abstractNumId w:val="2"/>
  </w:num>
  <w:num w:numId="5" w16cid:durableId="751514006">
    <w:abstractNumId w:val="5"/>
  </w:num>
  <w:num w:numId="6" w16cid:durableId="257373899">
    <w:abstractNumId w:val="0"/>
    <w:lvlOverride w:ilvl="0">
      <w:startOverride w:val="1"/>
    </w:lvlOverride>
  </w:num>
  <w:num w:numId="7" w16cid:durableId="1644311760">
    <w:abstractNumId w:val="3"/>
    <w:lvlOverride w:ilvl="0">
      <w:startOverride w:val="1"/>
    </w:lvlOverride>
  </w:num>
  <w:num w:numId="8" w16cid:durableId="92244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45"/>
    <w:rsid w:val="00031658"/>
    <w:rsid w:val="000852B1"/>
    <w:rsid w:val="0013506C"/>
    <w:rsid w:val="00185A80"/>
    <w:rsid w:val="00306E45"/>
    <w:rsid w:val="00333E1C"/>
    <w:rsid w:val="003E1A97"/>
    <w:rsid w:val="0042014B"/>
    <w:rsid w:val="00486864"/>
    <w:rsid w:val="004A01FA"/>
    <w:rsid w:val="004A57E0"/>
    <w:rsid w:val="005A5231"/>
    <w:rsid w:val="00746240"/>
    <w:rsid w:val="00830769"/>
    <w:rsid w:val="008B17FA"/>
    <w:rsid w:val="008E33C2"/>
    <w:rsid w:val="0093453A"/>
    <w:rsid w:val="00AC07F1"/>
    <w:rsid w:val="00AF0553"/>
    <w:rsid w:val="00B565BA"/>
    <w:rsid w:val="00B76C98"/>
    <w:rsid w:val="00C6582C"/>
    <w:rsid w:val="00CA1E91"/>
    <w:rsid w:val="00D13613"/>
    <w:rsid w:val="00D27680"/>
    <w:rsid w:val="00D419AD"/>
    <w:rsid w:val="00D56055"/>
    <w:rsid w:val="00E65490"/>
    <w:rsid w:val="00E82E05"/>
    <w:rsid w:val="00EF1752"/>
    <w:rsid w:val="00EF6459"/>
    <w:rsid w:val="00F32053"/>
    <w:rsid w:val="00F348C4"/>
    <w:rsid w:val="00F732F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F58D"/>
  <w15:docId w15:val="{9F1ECA86-A579-490C-9247-4B0F137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cs-CZ" w:bidi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A5231"/>
    <w:pPr>
      <w:keepNext/>
      <w:widowControl/>
      <w:numPr>
        <w:ilvl w:val="5"/>
        <w:numId w:val="2"/>
      </w:numPr>
      <w:outlineLvl w:val="5"/>
    </w:pPr>
    <w:rPr>
      <w:rFonts w:eastAsia="Times New Roman" w:cs="Times New Roman"/>
      <w:b/>
      <w:bCs/>
      <w:sz w:val="28"/>
      <w:lang w:eastAsia="ar-SA" w:bidi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A5231"/>
    <w:pPr>
      <w:keepNext/>
      <w:widowControl/>
      <w:numPr>
        <w:ilvl w:val="6"/>
        <w:numId w:val="2"/>
      </w:numPr>
      <w:outlineLvl w:val="6"/>
    </w:pPr>
    <w:rPr>
      <w:rFonts w:eastAsia="Times New Roman" w:cs="Times New Roman"/>
      <w:b/>
      <w:bCs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dformtovantext">
    <w:name w:val="Předformátovaný text"/>
    <w:basedOn w:val="Normln"/>
    <w:rsid w:val="00D419AD"/>
    <w:rPr>
      <w:rFonts w:eastAsia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9AD"/>
    <w:pPr>
      <w:ind w:left="720"/>
      <w:contextualSpacing/>
    </w:pPr>
  </w:style>
  <w:style w:type="paragraph" w:styleId="Zkladntext">
    <w:name w:val="Body Text"/>
    <w:basedOn w:val="Normln"/>
    <w:link w:val="ZkladntextChar"/>
    <w:rsid w:val="00F732F3"/>
    <w:pPr>
      <w:widowControl/>
      <w:suppressAutoHyphens w:val="0"/>
      <w:spacing w:after="120"/>
    </w:pPr>
    <w:rPr>
      <w:rFonts w:eastAsia="Times New Roman" w:cs="Times New Roman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732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F732F3"/>
    <w:pPr>
      <w:widowControl/>
      <w:suppressAutoHyphens w:val="0"/>
      <w:autoSpaceDE w:val="0"/>
      <w:autoSpaceDN w:val="0"/>
      <w:spacing w:before="240"/>
      <w:ind w:firstLine="425"/>
      <w:jc w:val="both"/>
    </w:pPr>
    <w:rPr>
      <w:rFonts w:eastAsia="Times New Roman" w:cs="Times New Roman"/>
      <w:lang w:bidi="ar-SA"/>
    </w:rPr>
  </w:style>
  <w:style w:type="character" w:customStyle="1" w:styleId="Nadpis6Char">
    <w:name w:val="Nadpis 6 Char"/>
    <w:basedOn w:val="Standardnpsmoodstavce"/>
    <w:link w:val="Nadpis6"/>
    <w:semiHidden/>
    <w:rsid w:val="005A523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A52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lalnk">
    <w:name w:val="Čísla článků"/>
    <w:basedOn w:val="Normln"/>
    <w:rsid w:val="00B565BA"/>
    <w:pPr>
      <w:keepNext/>
      <w:keepLines/>
      <w:widowControl/>
      <w:spacing w:before="360" w:after="60"/>
      <w:jc w:val="center"/>
    </w:pPr>
    <w:rPr>
      <w:rFonts w:eastAsia="Times New Roman" w:cs="Times New Roman"/>
      <w:b/>
      <w:bCs/>
      <w:szCs w:val="20"/>
      <w:lang w:eastAsia="ar-SA" w:bidi="ar-SA"/>
    </w:rPr>
  </w:style>
  <w:style w:type="paragraph" w:customStyle="1" w:styleId="Nzvylnk">
    <w:name w:val="Názvy článků"/>
    <w:basedOn w:val="slalnk"/>
    <w:rsid w:val="00B565BA"/>
    <w:pPr>
      <w:spacing w:before="60" w:after="160"/>
    </w:pPr>
  </w:style>
  <w:style w:type="paragraph" w:styleId="Normlnweb">
    <w:name w:val="Normal (Web)"/>
    <w:basedOn w:val="Normln"/>
    <w:uiPriority w:val="99"/>
    <w:unhideWhenUsed/>
    <w:rsid w:val="009345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0415-34C4-4075-803E-3A1F3CE0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vhradilova</dc:creator>
  <cp:keywords/>
  <dc:description/>
  <cp:lastModifiedBy>Věra Hradilová</cp:lastModifiedBy>
  <cp:revision>26</cp:revision>
  <cp:lastPrinted>2023-05-17T08:47:00Z</cp:lastPrinted>
  <dcterms:created xsi:type="dcterms:W3CDTF">2015-11-26T08:03:00Z</dcterms:created>
  <dcterms:modified xsi:type="dcterms:W3CDTF">2023-05-17T16:55:00Z</dcterms:modified>
</cp:coreProperties>
</file>