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F722E2B" w:rsidR="008D6906" w:rsidRPr="002E0EAD" w:rsidRDefault="0040259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JAROMĚŘICE NAD ROKYTNOU</w:t>
      </w:r>
    </w:p>
    <w:p w14:paraId="0A8F3313" w14:textId="340DB53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0259E">
        <w:rPr>
          <w:rFonts w:ascii="Arial" w:hAnsi="Arial" w:cs="Arial"/>
          <w:b/>
        </w:rPr>
        <w:t>města Jaroměřice nad Rokytnou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5B1471" w14:textId="77777777" w:rsidR="0040259E" w:rsidRDefault="0040259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0E157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40259E">
        <w:rPr>
          <w:rFonts w:ascii="Arial" w:hAnsi="Arial" w:cs="Arial"/>
          <w:b/>
        </w:rPr>
        <w:t xml:space="preserve">města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186EBB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0259E">
        <w:rPr>
          <w:rFonts w:ascii="Arial" w:hAnsi="Arial" w:cs="Arial"/>
          <w:b w:val="0"/>
          <w:sz w:val="22"/>
          <w:szCs w:val="22"/>
        </w:rPr>
        <w:t>města Jaroměřice nad Rokytnou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05C71">
        <w:rPr>
          <w:rFonts w:ascii="Arial" w:hAnsi="Arial" w:cs="Arial"/>
          <w:b w:val="0"/>
          <w:sz w:val="22"/>
          <w:szCs w:val="22"/>
        </w:rPr>
        <w:t>13.12.2023</w:t>
      </w:r>
      <w:r w:rsidR="009611A4">
        <w:rPr>
          <w:rFonts w:ascii="Arial" w:hAnsi="Arial" w:cs="Arial"/>
          <w:b w:val="0"/>
          <w:sz w:val="22"/>
          <w:szCs w:val="22"/>
        </w:rPr>
        <w:t xml:space="preserve"> usnesením č. UZM-10</w:t>
      </w:r>
      <w:r w:rsidR="00266018">
        <w:rPr>
          <w:rFonts w:ascii="Arial" w:hAnsi="Arial" w:cs="Arial"/>
          <w:b w:val="0"/>
          <w:sz w:val="22"/>
          <w:szCs w:val="22"/>
        </w:rPr>
        <w:t>5</w:t>
      </w:r>
      <w:r w:rsidR="009611A4">
        <w:rPr>
          <w:rFonts w:ascii="Arial" w:hAnsi="Arial" w:cs="Arial"/>
          <w:b w:val="0"/>
          <w:sz w:val="22"/>
          <w:szCs w:val="22"/>
        </w:rPr>
        <w:t>-2023</w:t>
      </w:r>
      <w:r w:rsidR="00F05C7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BB52C0E" w:rsidR="00131160" w:rsidRDefault="0040259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Jaroměřice nad Rokytnou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B10868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0259E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286D4B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40259E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C95D4F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FE4569">
        <w:rPr>
          <w:sz w:val="22"/>
          <w:szCs w:val="22"/>
        </w:rPr>
        <w:t xml:space="preserve"> </w:t>
      </w:r>
      <w:r w:rsidR="0040259E">
        <w:rPr>
          <w:sz w:val="22"/>
          <w:szCs w:val="22"/>
        </w:rPr>
        <w:t>města</w:t>
      </w:r>
      <w:r w:rsidR="0040259E">
        <w:rPr>
          <w:color w:val="0070C0"/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5878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0259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34F7D8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2ED6DECC" w:rsidR="00303591" w:rsidRPr="0040259E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0259E">
        <w:rPr>
          <w:rFonts w:ascii="Arial" w:hAnsi="Arial" w:cs="Arial"/>
          <w:sz w:val="22"/>
          <w:szCs w:val="22"/>
        </w:rPr>
        <w:t xml:space="preserve">1 </w:t>
      </w:r>
      <w:r w:rsidR="00E92033">
        <w:rPr>
          <w:rFonts w:ascii="Arial" w:hAnsi="Arial" w:cs="Arial"/>
          <w:sz w:val="22"/>
          <w:szCs w:val="22"/>
        </w:rPr>
        <w:t>080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565E91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C4583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E94EA6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C45835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C6ED24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C4583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0C283B0" w14:textId="77777777" w:rsidR="00835BE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835BEC">
        <w:rPr>
          <w:rFonts w:ascii="Arial" w:hAnsi="Arial" w:cs="Arial"/>
          <w:sz w:val="22"/>
          <w:szCs w:val="22"/>
        </w:rPr>
        <w:t>:</w:t>
      </w:r>
    </w:p>
    <w:p w14:paraId="7FC0B856" w14:textId="4DA08D0F" w:rsidR="00131160" w:rsidRPr="00835BEC" w:rsidRDefault="00131160" w:rsidP="00835BEC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835BEC">
        <w:rPr>
          <w:rFonts w:ascii="Arial" w:hAnsi="Arial" w:cs="Arial"/>
        </w:rPr>
        <w:t>jednorázově</w:t>
      </w:r>
      <w:r w:rsidR="00A904E7" w:rsidRPr="00835BEC">
        <w:rPr>
          <w:rFonts w:ascii="Arial" w:hAnsi="Arial" w:cs="Arial"/>
        </w:rPr>
        <w:t>,</w:t>
      </w:r>
      <w:r w:rsidRPr="00835BEC">
        <w:rPr>
          <w:rFonts w:ascii="Arial" w:hAnsi="Arial" w:cs="Arial"/>
        </w:rPr>
        <w:t xml:space="preserve"> a to nejpozději do</w:t>
      </w:r>
      <w:r w:rsidR="00C45835" w:rsidRPr="00835BEC">
        <w:rPr>
          <w:rFonts w:ascii="Arial" w:hAnsi="Arial" w:cs="Arial"/>
        </w:rPr>
        <w:t xml:space="preserve"> 30.6.</w:t>
      </w:r>
      <w:r w:rsidR="00420943" w:rsidRPr="00835BEC">
        <w:rPr>
          <w:rFonts w:ascii="Arial" w:hAnsi="Arial" w:cs="Arial"/>
        </w:rPr>
        <w:t xml:space="preserve"> </w:t>
      </w:r>
      <w:r w:rsidRPr="00835BEC">
        <w:rPr>
          <w:rFonts w:ascii="Arial" w:hAnsi="Arial" w:cs="Arial"/>
        </w:rPr>
        <w:t>příslušného kalendářního roku</w:t>
      </w:r>
      <w:r w:rsidR="0008419F">
        <w:rPr>
          <w:rFonts w:ascii="Arial" w:hAnsi="Arial" w:cs="Arial"/>
        </w:rPr>
        <w:t>, nebo</w:t>
      </w:r>
      <w:r w:rsidRPr="00835BEC">
        <w:rPr>
          <w:rFonts w:ascii="Arial" w:hAnsi="Arial" w:cs="Arial"/>
        </w:rPr>
        <w:t xml:space="preserve"> </w:t>
      </w:r>
    </w:p>
    <w:p w14:paraId="0AD5FB26" w14:textId="1B48E386" w:rsidR="00835BEC" w:rsidRDefault="00835BEC" w:rsidP="00835BEC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dvou stejných splátkách, </w:t>
      </w:r>
      <w:r w:rsidR="0008419F">
        <w:rPr>
          <w:rFonts w:ascii="Arial" w:hAnsi="Arial" w:cs="Arial"/>
        </w:rPr>
        <w:t>a to nejpozději do 30.6 a do 30.9. příslušného kalendářního roku, nebo</w:t>
      </w:r>
      <w:r>
        <w:rPr>
          <w:rFonts w:ascii="Arial" w:hAnsi="Arial" w:cs="Arial"/>
        </w:rPr>
        <w:t xml:space="preserve"> </w:t>
      </w:r>
    </w:p>
    <w:p w14:paraId="388B1A8B" w14:textId="6E5B74A9" w:rsidR="00835BEC" w:rsidRPr="00835BEC" w:rsidRDefault="00835BEC" w:rsidP="00835BEC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r w:rsidR="0008419F">
        <w:rPr>
          <w:rFonts w:ascii="Arial" w:hAnsi="Arial" w:cs="Arial"/>
        </w:rPr>
        <w:t>čtyřech stejných splátkách, a to do konce druhého měsíce příslušného kalendářního čtvrtletí kalendářního roku, za který je poplatek placen, a to pouze v případě hrazení poplatku bezhotovostním platebním stykem přes SIPO.</w:t>
      </w:r>
    </w:p>
    <w:p w14:paraId="1F6CB3F4" w14:textId="076B5EB1" w:rsidR="00131160" w:rsidRPr="0008419F" w:rsidRDefault="00131160" w:rsidP="0008419F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08419F">
        <w:rPr>
          <w:rFonts w:ascii="Arial" w:hAnsi="Arial" w:cs="Arial"/>
        </w:rPr>
        <w:t>Vznikne-li poplatková povinnost po datu splatnosti uvedeném v</w:t>
      </w:r>
      <w:r w:rsidR="004A5FF4" w:rsidRPr="0008419F">
        <w:rPr>
          <w:rFonts w:ascii="Arial" w:hAnsi="Arial" w:cs="Arial"/>
        </w:rPr>
        <w:t> </w:t>
      </w:r>
      <w:r w:rsidRPr="0008419F">
        <w:rPr>
          <w:rFonts w:ascii="Arial" w:hAnsi="Arial" w:cs="Arial"/>
        </w:rPr>
        <w:t>odst</w:t>
      </w:r>
      <w:r w:rsidR="004A5FF4" w:rsidRPr="0008419F">
        <w:rPr>
          <w:rFonts w:ascii="Arial" w:hAnsi="Arial" w:cs="Arial"/>
        </w:rPr>
        <w:t xml:space="preserve">avci </w:t>
      </w:r>
      <w:r w:rsidRPr="0008419F">
        <w:rPr>
          <w:rFonts w:ascii="Arial" w:hAnsi="Arial" w:cs="Arial"/>
        </w:rPr>
        <w:t xml:space="preserve">1, je poplatek splatný nejpozději do </w:t>
      </w:r>
      <w:r w:rsidR="00FE4569" w:rsidRPr="0008419F">
        <w:rPr>
          <w:rFonts w:ascii="Arial" w:hAnsi="Arial" w:cs="Arial"/>
        </w:rPr>
        <w:t>patnáctého</w:t>
      </w:r>
      <w:r w:rsidRPr="0008419F">
        <w:rPr>
          <w:rFonts w:ascii="Arial" w:hAnsi="Arial" w:cs="Arial"/>
        </w:rPr>
        <w:t xml:space="preserve"> dne měsíce, který následuje po měsíci, ve kter</w:t>
      </w:r>
      <w:r w:rsidR="00E907D6" w:rsidRPr="0008419F">
        <w:rPr>
          <w:rFonts w:ascii="Arial" w:hAnsi="Arial" w:cs="Arial"/>
        </w:rPr>
        <w:t>ém poplatková povinnost vznikla.</w:t>
      </w:r>
      <w:r w:rsidRPr="0008419F">
        <w:rPr>
          <w:rFonts w:ascii="Arial" w:hAnsi="Arial" w:cs="Arial"/>
        </w:rPr>
        <w:t xml:space="preserve"> </w:t>
      </w:r>
    </w:p>
    <w:p w14:paraId="28406318" w14:textId="3434775A" w:rsidR="003E4DB7" w:rsidRDefault="003E4DB7" w:rsidP="0008419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AE8D1D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A46925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B47DD5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A46925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706CD6F" w:rsidR="00131160" w:rsidRPr="002E0EAD" w:rsidRDefault="00A4692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3 let, a to do konce kalendářního roku, ve kterém tento věk dovrší,</w:t>
      </w:r>
    </w:p>
    <w:p w14:paraId="57FAF20D" w14:textId="63A1056E" w:rsidR="00131160" w:rsidRPr="002E0EAD" w:rsidRDefault="00A4692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zdržuje mimo území České republiky,</w:t>
      </w:r>
    </w:p>
    <w:p w14:paraId="60EDD928" w14:textId="424DAD83" w:rsidR="003E5852" w:rsidRPr="00E92033" w:rsidRDefault="003E5852" w:rsidP="00E9203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6E1BEB">
        <w:rPr>
          <w:rFonts w:ascii="Arial" w:hAnsi="Arial" w:cs="Arial"/>
          <w:sz w:val="22"/>
          <w:szCs w:val="22"/>
        </w:rPr>
        <w:t>tohoto města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E1BEB">
        <w:rPr>
          <w:rFonts w:ascii="Arial" w:hAnsi="Arial" w:cs="Arial"/>
          <w:sz w:val="22"/>
          <w:szCs w:val="22"/>
        </w:rPr>
        <w:t xml:space="preserve"> 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6E1BEB">
        <w:rPr>
          <w:rFonts w:ascii="Arial" w:hAnsi="Arial" w:cs="Arial"/>
          <w:sz w:val="22"/>
          <w:szCs w:val="22"/>
        </w:rPr>
        <w:t>zároveň poplatníkem dle Čl. 2 odst. 1 písm. a).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14A69BD1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6E1BEB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0E40B6">
        <w:rPr>
          <w:rFonts w:ascii="Arial" w:hAnsi="Arial" w:cs="Arial"/>
          <w:sz w:val="22"/>
          <w:szCs w:val="22"/>
        </w:rPr>
        <w:t>na č.</w:t>
      </w:r>
      <w:r w:rsidR="00E92033">
        <w:rPr>
          <w:rFonts w:ascii="Arial" w:hAnsi="Arial" w:cs="Arial"/>
          <w:sz w:val="22"/>
          <w:szCs w:val="22"/>
        </w:rPr>
        <w:t>p</w:t>
      </w:r>
      <w:r w:rsidR="000E40B6">
        <w:rPr>
          <w:rFonts w:ascii="Arial" w:hAnsi="Arial" w:cs="Arial"/>
          <w:sz w:val="22"/>
          <w:szCs w:val="22"/>
        </w:rPr>
        <w:t>. 194, ul. Kaunicova, Jaroměřice nad Rokytnou, a to ve výši 50% z výše sazby poplatku (snížena frekvence svozu).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18028B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E40B6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258BEC7" w:rsidR="00AB240E" w:rsidRPr="000E40B6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40B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E660C">
        <w:rPr>
          <w:rFonts w:ascii="Arial" w:hAnsi="Arial" w:cs="Arial"/>
          <w:sz w:val="22"/>
          <w:szCs w:val="22"/>
        </w:rPr>
        <w:t>4</w:t>
      </w:r>
      <w:r w:rsidRPr="000E40B6">
        <w:rPr>
          <w:rFonts w:ascii="Arial" w:hAnsi="Arial" w:cs="Arial"/>
          <w:sz w:val="22"/>
          <w:szCs w:val="22"/>
        </w:rPr>
        <w:t>/</w:t>
      </w:r>
      <w:r w:rsidR="000E40B6" w:rsidRPr="000E40B6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Pr="000E40B6">
        <w:rPr>
          <w:rFonts w:ascii="Arial" w:hAnsi="Arial" w:cs="Arial"/>
          <w:sz w:val="22"/>
          <w:szCs w:val="22"/>
        </w:rPr>
        <w:t>, ze dne</w:t>
      </w:r>
      <w:r w:rsidR="00E92033">
        <w:rPr>
          <w:rFonts w:ascii="Arial" w:hAnsi="Arial" w:cs="Arial"/>
          <w:sz w:val="22"/>
          <w:szCs w:val="22"/>
        </w:rPr>
        <w:t xml:space="preserve"> </w:t>
      </w:r>
      <w:r w:rsidR="000E40B6" w:rsidRPr="000E40B6">
        <w:rPr>
          <w:rFonts w:ascii="Arial" w:hAnsi="Arial" w:cs="Arial"/>
          <w:sz w:val="22"/>
          <w:szCs w:val="22"/>
        </w:rPr>
        <w:t>15.12.2021.</w:t>
      </w:r>
    </w:p>
    <w:p w14:paraId="5554FC1A" w14:textId="77777777" w:rsidR="008658CA" w:rsidRPr="000E40B6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038BE0B" w:rsidR="008D6906" w:rsidRPr="000E40B6" w:rsidRDefault="00131160" w:rsidP="000E40B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0EABC1D" w:rsidR="008D6906" w:rsidRPr="002E0EAD" w:rsidRDefault="008D6906" w:rsidP="000E40B6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E40B6">
        <w:rPr>
          <w:rFonts w:ascii="Arial" w:hAnsi="Arial" w:cs="Arial"/>
          <w:sz w:val="22"/>
          <w:szCs w:val="22"/>
        </w:rPr>
        <w:t>1.ledna 2024.</w:t>
      </w:r>
    </w:p>
    <w:p w14:paraId="74C261AF" w14:textId="77777777" w:rsidR="008D6906" w:rsidRPr="002E0EAD" w:rsidRDefault="008D6906" w:rsidP="000E40B6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686E21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21FB5F4" w:rsidR="00E630DD" w:rsidRPr="000C2DC4" w:rsidRDefault="000E40B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Jaroslav Soukup, MBA, 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Vítězslav Pléha, v.r.</w:t>
      </w:r>
    </w:p>
    <w:p w14:paraId="174C0CD3" w14:textId="25C7A01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0E40B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0594281D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C057" w14:textId="77777777" w:rsidR="00D4617F" w:rsidRDefault="00D4617F">
      <w:r>
        <w:separator/>
      </w:r>
    </w:p>
  </w:endnote>
  <w:endnote w:type="continuationSeparator" w:id="0">
    <w:p w14:paraId="0442AC1D" w14:textId="77777777" w:rsidR="00D4617F" w:rsidRDefault="00D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D736" w14:textId="77777777" w:rsidR="00D4617F" w:rsidRDefault="00D4617F">
      <w:r>
        <w:separator/>
      </w:r>
    </w:p>
  </w:footnote>
  <w:footnote w:type="continuationSeparator" w:id="0">
    <w:p w14:paraId="7A819B29" w14:textId="77777777" w:rsidR="00D4617F" w:rsidRDefault="00D4617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03232"/>
    <w:multiLevelType w:val="hybridMultilevel"/>
    <w:tmpl w:val="E35A9374"/>
    <w:lvl w:ilvl="0" w:tplc="49F6EAAC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1720546">
    <w:abstractNumId w:val="15"/>
  </w:num>
  <w:num w:numId="2" w16cid:durableId="1033650017">
    <w:abstractNumId w:val="8"/>
  </w:num>
  <w:num w:numId="3" w16cid:durableId="1741245475">
    <w:abstractNumId w:val="22"/>
  </w:num>
  <w:num w:numId="4" w16cid:durableId="1762679851">
    <w:abstractNumId w:val="9"/>
  </w:num>
  <w:num w:numId="5" w16cid:durableId="138310703">
    <w:abstractNumId w:val="6"/>
  </w:num>
  <w:num w:numId="6" w16cid:durableId="295137598">
    <w:abstractNumId w:val="29"/>
  </w:num>
  <w:num w:numId="7" w16cid:durableId="435100785">
    <w:abstractNumId w:val="12"/>
  </w:num>
  <w:num w:numId="8" w16cid:durableId="416176082">
    <w:abstractNumId w:val="14"/>
  </w:num>
  <w:num w:numId="9" w16cid:durableId="767118186">
    <w:abstractNumId w:val="11"/>
  </w:num>
  <w:num w:numId="10" w16cid:durableId="282806763">
    <w:abstractNumId w:val="0"/>
  </w:num>
  <w:num w:numId="11" w16cid:durableId="11690909">
    <w:abstractNumId w:val="10"/>
  </w:num>
  <w:num w:numId="12" w16cid:durableId="814105963">
    <w:abstractNumId w:val="7"/>
  </w:num>
  <w:num w:numId="13" w16cid:durableId="1217933031">
    <w:abstractNumId w:val="20"/>
  </w:num>
  <w:num w:numId="14" w16cid:durableId="1447575335">
    <w:abstractNumId w:val="28"/>
  </w:num>
  <w:num w:numId="15" w16cid:durableId="1999454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1042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8303815">
    <w:abstractNumId w:val="25"/>
  </w:num>
  <w:num w:numId="18" w16cid:durableId="1204441876">
    <w:abstractNumId w:val="5"/>
  </w:num>
  <w:num w:numId="19" w16cid:durableId="435443847">
    <w:abstractNumId w:val="26"/>
  </w:num>
  <w:num w:numId="20" w16cid:durableId="585766295">
    <w:abstractNumId w:val="17"/>
  </w:num>
  <w:num w:numId="21" w16cid:durableId="80952107">
    <w:abstractNumId w:val="23"/>
  </w:num>
  <w:num w:numId="22" w16cid:durableId="1253318931">
    <w:abstractNumId w:val="4"/>
  </w:num>
  <w:num w:numId="23" w16cid:durableId="1753696593">
    <w:abstractNumId w:val="30"/>
  </w:num>
  <w:num w:numId="24" w16cid:durableId="638435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985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8650549">
    <w:abstractNumId w:val="1"/>
  </w:num>
  <w:num w:numId="27" w16cid:durableId="660356592">
    <w:abstractNumId w:val="21"/>
  </w:num>
  <w:num w:numId="28" w16cid:durableId="1619724788">
    <w:abstractNumId w:val="19"/>
  </w:num>
  <w:num w:numId="29" w16cid:durableId="83039641">
    <w:abstractNumId w:val="2"/>
  </w:num>
  <w:num w:numId="30" w16cid:durableId="1877814402">
    <w:abstractNumId w:val="13"/>
  </w:num>
  <w:num w:numId="31" w16cid:durableId="11999065">
    <w:abstractNumId w:val="13"/>
  </w:num>
  <w:num w:numId="32" w16cid:durableId="1120878909">
    <w:abstractNumId w:val="24"/>
  </w:num>
  <w:num w:numId="33" w16cid:durableId="116686553">
    <w:abstractNumId w:val="27"/>
  </w:num>
  <w:num w:numId="34" w16cid:durableId="2070297095">
    <w:abstractNumId w:val="3"/>
  </w:num>
  <w:num w:numId="35" w16cid:durableId="2987313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04550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71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585C"/>
    <w:rsid w:val="00083621"/>
    <w:rsid w:val="0008419F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0B6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216A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1F42"/>
    <w:rsid w:val="00243C02"/>
    <w:rsid w:val="0024485C"/>
    <w:rsid w:val="00246383"/>
    <w:rsid w:val="002478DA"/>
    <w:rsid w:val="0025107F"/>
    <w:rsid w:val="002510DD"/>
    <w:rsid w:val="00252437"/>
    <w:rsid w:val="00260886"/>
    <w:rsid w:val="00264B52"/>
    <w:rsid w:val="00264E4B"/>
    <w:rsid w:val="00266018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BC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59E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9784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22F4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BEB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696B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BEC"/>
    <w:rsid w:val="008413A6"/>
    <w:rsid w:val="00843AA7"/>
    <w:rsid w:val="00847AEC"/>
    <w:rsid w:val="008560D9"/>
    <w:rsid w:val="00856F7C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1A4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925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660C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6E4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5835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617F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BA0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033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775"/>
    <w:rsid w:val="00EF21C3"/>
    <w:rsid w:val="00EF3152"/>
    <w:rsid w:val="00EF6E61"/>
    <w:rsid w:val="00EF75E1"/>
    <w:rsid w:val="00F05C7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3650"/>
    <w:rsid w:val="00F51F7D"/>
    <w:rsid w:val="00F53039"/>
    <w:rsid w:val="00F55DE6"/>
    <w:rsid w:val="00F663ED"/>
    <w:rsid w:val="00F716C9"/>
    <w:rsid w:val="00F71D1C"/>
    <w:rsid w:val="00F8166C"/>
    <w:rsid w:val="00F91DE1"/>
    <w:rsid w:val="00FA21FA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Iveta Palátová</cp:lastModifiedBy>
  <cp:revision>5</cp:revision>
  <cp:lastPrinted>2015-10-16T08:54:00Z</cp:lastPrinted>
  <dcterms:created xsi:type="dcterms:W3CDTF">2023-12-14T08:13:00Z</dcterms:created>
  <dcterms:modified xsi:type="dcterms:W3CDTF">2023-12-14T08:43:00Z</dcterms:modified>
</cp:coreProperties>
</file>