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0F0" w14:textId="77777777" w:rsidR="002E16E7" w:rsidRDefault="002E16E7" w:rsidP="002E16E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DC0BC90" w14:textId="3E711067" w:rsidR="002E16E7" w:rsidRPr="00AD2E2A" w:rsidRDefault="002E16E7" w:rsidP="00AD2E2A">
      <w:pPr>
        <w:spacing w:line="240" w:lineRule="auto"/>
        <w:rPr>
          <w:rFonts w:ascii="Times New Roman" w:hAnsi="Times New Roman" w:cs="Times New Roman"/>
        </w:rPr>
      </w:pPr>
      <w:r w:rsidRPr="002E16E7">
        <w:rPr>
          <w:rFonts w:ascii="Times New Roman" w:hAnsi="Times New Roman" w:cs="Times New Roman"/>
        </w:rPr>
        <w:t xml:space="preserve">Příloha č. </w:t>
      </w:r>
      <w:r>
        <w:rPr>
          <w:rFonts w:ascii="Times New Roman" w:hAnsi="Times New Roman" w:cs="Times New Roman"/>
        </w:rPr>
        <w:t>2</w:t>
      </w:r>
    </w:p>
    <w:p w14:paraId="160ECE76" w14:textId="77777777" w:rsidR="002E16E7" w:rsidRDefault="002E16E7" w:rsidP="00F006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Zásady placeného stání motorových vozidel na místních komunikacích na území města Nový Bor</w:t>
      </w:r>
    </w:p>
    <w:p w14:paraId="511338F1" w14:textId="25FDF769" w:rsidR="002E16E7" w:rsidRPr="008B616C" w:rsidRDefault="002E16E7" w:rsidP="002E16E7">
      <w:pPr>
        <w:jc w:val="both"/>
        <w:rPr>
          <w:rFonts w:ascii="Times New Roman" w:hAnsi="Times New Roman" w:cs="Times New Roman"/>
          <w:snapToGrid w:val="0"/>
        </w:rPr>
      </w:pPr>
      <w:r w:rsidRPr="00C450DF">
        <w:rPr>
          <w:rFonts w:ascii="Times New Roman" w:hAnsi="Times New Roman" w:cs="Times New Roman"/>
          <w:snapToGrid w:val="0"/>
        </w:rPr>
        <w:t>Rada měst</w:t>
      </w:r>
      <w:r w:rsidR="00B85F8D">
        <w:rPr>
          <w:rFonts w:ascii="Times New Roman" w:hAnsi="Times New Roman" w:cs="Times New Roman"/>
          <w:snapToGrid w:val="0"/>
        </w:rPr>
        <w:t xml:space="preserve">a Nový Bor se na své schůzi dne </w:t>
      </w:r>
      <w:r w:rsidR="00A86ABA">
        <w:rPr>
          <w:rFonts w:ascii="Times New Roman" w:hAnsi="Times New Roman" w:cs="Times New Roman"/>
          <w:snapToGrid w:val="0"/>
        </w:rPr>
        <w:t>27.11.2023</w:t>
      </w:r>
      <w:r w:rsidRPr="00C450DF">
        <w:rPr>
          <w:rFonts w:ascii="Times New Roman" w:hAnsi="Times New Roman" w:cs="Times New Roman"/>
          <w:snapToGrid w:val="0"/>
        </w:rPr>
        <w:t xml:space="preserve"> usnesením č. </w:t>
      </w:r>
      <w:r w:rsidR="00A86ABA">
        <w:rPr>
          <w:rFonts w:ascii="Times New Roman" w:hAnsi="Times New Roman" w:cs="Times New Roman"/>
          <w:snapToGrid w:val="0"/>
        </w:rPr>
        <w:t>770/23/RM27</w:t>
      </w:r>
      <w:r w:rsidRPr="00C450DF">
        <w:rPr>
          <w:rFonts w:ascii="Times New Roman" w:hAnsi="Times New Roman" w:cs="Times New Roman"/>
          <w:snapToGrid w:val="0"/>
        </w:rPr>
        <w:t xml:space="preserve"> usnesla vydat na základě zákona č. 128/2000 Sb., o obcích (obecní zřízení), ve znění pozdějších předpisů, dle ustanovení </w:t>
      </w:r>
      <w:r w:rsidRPr="007C061E">
        <w:rPr>
          <w:rFonts w:ascii="Times New Roman" w:hAnsi="Times New Roman" w:cs="Times New Roman"/>
        </w:rPr>
        <w:t>§ 23 odst. 1, písm. a) zákona č. 13/1997 Sb., o pozemních komunikacích, ve znění pozdějších předpisů</w:t>
      </w:r>
      <w:r>
        <w:rPr>
          <w:rFonts w:ascii="Times New Roman" w:hAnsi="Times New Roman" w:cs="Times New Roman"/>
        </w:rPr>
        <w:t xml:space="preserve"> „Zásady placeného stání motorových vozidel na místních komunikacích na území města Nový Bor</w:t>
      </w:r>
      <w:r w:rsidRPr="00C450DF">
        <w:rPr>
          <w:rFonts w:ascii="Times New Roman" w:hAnsi="Times New Roman" w:cs="Times New Roman"/>
          <w:snapToGrid w:val="0"/>
        </w:rPr>
        <w:t xml:space="preserve"> (dále jen „</w:t>
      </w:r>
      <w:r>
        <w:rPr>
          <w:rFonts w:ascii="Times New Roman" w:hAnsi="Times New Roman" w:cs="Times New Roman"/>
          <w:snapToGrid w:val="0"/>
        </w:rPr>
        <w:t>zásady</w:t>
      </w:r>
      <w:r w:rsidRPr="00C450DF">
        <w:rPr>
          <w:rFonts w:ascii="Times New Roman" w:hAnsi="Times New Roman" w:cs="Times New Roman"/>
          <w:snapToGrid w:val="0"/>
        </w:rPr>
        <w:t>“).</w:t>
      </w:r>
    </w:p>
    <w:p w14:paraId="697C589B" w14:textId="77777777" w:rsidR="002E16E7" w:rsidRPr="0055421F" w:rsidRDefault="002E16E7" w:rsidP="002E16E7">
      <w:pPr>
        <w:pStyle w:val="Zkladntext20"/>
        <w:shd w:val="clear" w:color="auto" w:fill="auto"/>
        <w:spacing w:after="0" w:line="278" w:lineRule="exact"/>
      </w:pPr>
      <w:r w:rsidRPr="0055421F">
        <w:t xml:space="preserve">Čl. </w:t>
      </w:r>
      <w:r>
        <w:t>1</w:t>
      </w:r>
    </w:p>
    <w:p w14:paraId="62601117" w14:textId="77777777" w:rsidR="002E16E7" w:rsidRPr="0078270C" w:rsidRDefault="002E16E7" w:rsidP="0078270C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 w:rsidRPr="0055421F">
        <w:rPr>
          <w:b/>
          <w:sz w:val="22"/>
          <w:szCs w:val="22"/>
        </w:rPr>
        <w:t>Ú</w:t>
      </w:r>
      <w:r>
        <w:rPr>
          <w:b/>
          <w:sz w:val="22"/>
          <w:szCs w:val="22"/>
        </w:rPr>
        <w:t>vodní ustanovení</w:t>
      </w:r>
    </w:p>
    <w:p w14:paraId="1A7C96F2" w14:textId="77777777" w:rsidR="008B616C" w:rsidRPr="008B616C" w:rsidRDefault="002E16E7" w:rsidP="008B61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0D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y</w:t>
      </w:r>
      <w:r w:rsidRPr="00C450D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zásady upravují časové vymezení placeného stání vozidel</w:t>
      </w:r>
      <w:r w:rsidR="008B616C">
        <w:rPr>
          <w:rFonts w:ascii="Times New Roman" w:hAnsi="Times New Roman" w:cs="Times New Roman"/>
        </w:rPr>
        <w:t xml:space="preserve">, výši poplatku a způsob úhrady. Vymezené komunikace (dále jen „komunikace“) k stání vozidel na dobu časově omezenou jsou označeny na základě stanovení dopravního značení místně příslušným silničním správním úřadem dopravní značkou č. IP 13c s dodatkovou tabulkou č. E 13 vymezující dobu placeného stání. </w:t>
      </w:r>
    </w:p>
    <w:p w14:paraId="38B7717F" w14:textId="77777777" w:rsidR="00576EF0" w:rsidRDefault="00576EF0" w:rsidP="002E16E7">
      <w:pPr>
        <w:pStyle w:val="Zkladntext20"/>
        <w:shd w:val="clear" w:color="auto" w:fill="auto"/>
        <w:spacing w:after="0" w:line="278" w:lineRule="exact"/>
      </w:pPr>
    </w:p>
    <w:p w14:paraId="7089D5B9" w14:textId="77777777" w:rsidR="002E16E7" w:rsidRPr="0055421F" w:rsidRDefault="002E16E7" w:rsidP="002E16E7">
      <w:pPr>
        <w:pStyle w:val="Zkladntext20"/>
        <w:shd w:val="clear" w:color="auto" w:fill="auto"/>
        <w:spacing w:after="0" w:line="278" w:lineRule="exact"/>
      </w:pPr>
      <w:r w:rsidRPr="0055421F">
        <w:t xml:space="preserve">Čl. </w:t>
      </w:r>
      <w:r w:rsidR="008B616C">
        <w:t>2</w:t>
      </w:r>
    </w:p>
    <w:p w14:paraId="72D90A12" w14:textId="77777777" w:rsidR="002E16E7" w:rsidRDefault="002E16E7" w:rsidP="002E16E7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Časové vymezení</w:t>
      </w:r>
    </w:p>
    <w:p w14:paraId="0B645C16" w14:textId="77777777" w:rsidR="0078270C" w:rsidRDefault="0078270C" w:rsidP="008B616C">
      <w:pPr>
        <w:pStyle w:val="Zkladntext"/>
        <w:tabs>
          <w:tab w:val="left" w:pos="5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Stání na komunikacích dle těchto zásad podléhá poplatku v níže stanovené době:</w:t>
      </w:r>
    </w:p>
    <w:p w14:paraId="242D8219" w14:textId="77777777" w:rsidR="0078270C" w:rsidRPr="00F006D9" w:rsidRDefault="0078270C" w:rsidP="008B616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006D9">
        <w:rPr>
          <w:rFonts w:ascii="Times New Roman" w:hAnsi="Times New Roman" w:cs="Times New Roman"/>
          <w:b/>
        </w:rPr>
        <w:t>pondělí – pátek</w:t>
      </w:r>
      <w:proofErr w:type="gramEnd"/>
      <w:r w:rsidRPr="00F006D9">
        <w:rPr>
          <w:rFonts w:ascii="Times New Roman" w:hAnsi="Times New Roman" w:cs="Times New Roman"/>
          <w:b/>
        </w:rPr>
        <w:t xml:space="preserve">   8:00 hod - 17:00 hod</w:t>
      </w:r>
    </w:p>
    <w:p w14:paraId="00E4C537" w14:textId="77777777" w:rsidR="0078270C" w:rsidRDefault="0078270C" w:rsidP="008B616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sobota   </w:t>
      </w:r>
      <w:r w:rsidR="008B616C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</w:t>
      </w:r>
      <w:r w:rsidRPr="00F006D9">
        <w:rPr>
          <w:rFonts w:ascii="Times New Roman" w:hAnsi="Times New Roman" w:cs="Times New Roman"/>
          <w:b/>
        </w:rPr>
        <w:t>8:00 hod -</w:t>
      </w:r>
      <w:r w:rsidR="008B616C">
        <w:rPr>
          <w:rFonts w:ascii="Times New Roman" w:hAnsi="Times New Roman" w:cs="Times New Roman"/>
          <w:b/>
        </w:rPr>
        <w:t xml:space="preserve"> </w:t>
      </w:r>
      <w:r w:rsidRPr="00F006D9">
        <w:rPr>
          <w:rFonts w:ascii="Times New Roman" w:hAnsi="Times New Roman" w:cs="Times New Roman"/>
          <w:b/>
        </w:rPr>
        <w:t>12:00 hod</w:t>
      </w:r>
    </w:p>
    <w:p w14:paraId="636E7112" w14:textId="77777777" w:rsidR="0078270C" w:rsidRPr="0078270C" w:rsidRDefault="0078270C" w:rsidP="008B616C">
      <w:pPr>
        <w:spacing w:after="0"/>
        <w:jc w:val="both"/>
        <w:rPr>
          <w:rFonts w:ascii="Times New Roman" w:hAnsi="Times New Roman" w:cs="Times New Roman"/>
        </w:rPr>
      </w:pPr>
      <w:r w:rsidRPr="00BB3203">
        <w:rPr>
          <w:rFonts w:ascii="Times New Roman" w:hAnsi="Times New Roman" w:cs="Times New Roman"/>
        </w:rPr>
        <w:t xml:space="preserve">O nedělích a svátcích </w:t>
      </w:r>
      <w:r>
        <w:rPr>
          <w:rFonts w:ascii="Times New Roman" w:hAnsi="Times New Roman" w:cs="Times New Roman"/>
        </w:rPr>
        <w:t>je stání na komunikacích od poplatku osvobozeno</w:t>
      </w:r>
      <w:r w:rsidRPr="00BB3203">
        <w:rPr>
          <w:rFonts w:ascii="Times New Roman" w:hAnsi="Times New Roman" w:cs="Times New Roman"/>
        </w:rPr>
        <w:t>.</w:t>
      </w:r>
    </w:p>
    <w:p w14:paraId="1EF4B22F" w14:textId="77777777" w:rsidR="00576EF0" w:rsidRDefault="00576EF0" w:rsidP="002E16E7">
      <w:pPr>
        <w:pStyle w:val="Zkladntext20"/>
        <w:shd w:val="clear" w:color="auto" w:fill="auto"/>
        <w:spacing w:after="0" w:line="278" w:lineRule="exact"/>
      </w:pPr>
    </w:p>
    <w:p w14:paraId="2C647092" w14:textId="77777777" w:rsidR="002E16E7" w:rsidRPr="0055421F" w:rsidRDefault="002E16E7" w:rsidP="002E16E7">
      <w:pPr>
        <w:pStyle w:val="Zkladntext20"/>
        <w:shd w:val="clear" w:color="auto" w:fill="auto"/>
        <w:spacing w:after="0" w:line="278" w:lineRule="exact"/>
      </w:pPr>
      <w:r w:rsidRPr="0055421F">
        <w:t xml:space="preserve">Čl. </w:t>
      </w:r>
      <w:r w:rsidR="00576EF0">
        <w:t>3</w:t>
      </w:r>
    </w:p>
    <w:p w14:paraId="243F4D0F" w14:textId="77777777" w:rsidR="002E16E7" w:rsidRDefault="002E16E7" w:rsidP="002E16E7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Výše poplatku</w:t>
      </w:r>
    </w:p>
    <w:p w14:paraId="2B7BFEE2" w14:textId="7AD99B39" w:rsidR="0078270C" w:rsidRPr="0078270C" w:rsidRDefault="0078270C" w:rsidP="008B616C">
      <w:pPr>
        <w:pStyle w:val="Zkladntext"/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za stání na komunikacích je stanoven hodinovou sazbou. Prvních 30 minut stání vozidla je osvobozeno od poplatku. Následující stání je účtováno po minutách. Sazba poplatku je </w:t>
      </w:r>
      <w:r w:rsidR="00027D6F" w:rsidRPr="00A86ABA">
        <w:rPr>
          <w:sz w:val="22"/>
          <w:szCs w:val="22"/>
        </w:rPr>
        <w:t>3</w:t>
      </w:r>
      <w:r w:rsidRPr="00A86ABA">
        <w:rPr>
          <w:sz w:val="22"/>
          <w:szCs w:val="22"/>
        </w:rPr>
        <w:t>0,- Kč. V ceně je zahrnuto DPH.</w:t>
      </w:r>
    </w:p>
    <w:p w14:paraId="4EEDF40D" w14:textId="77777777" w:rsidR="002E16E7" w:rsidRPr="0055421F" w:rsidRDefault="002E16E7" w:rsidP="002E16E7">
      <w:pPr>
        <w:pStyle w:val="Zkladntext20"/>
        <w:shd w:val="clear" w:color="auto" w:fill="auto"/>
        <w:spacing w:after="0" w:line="278" w:lineRule="exact"/>
      </w:pPr>
      <w:r w:rsidRPr="0055421F">
        <w:t xml:space="preserve">Čl. </w:t>
      </w:r>
      <w:r w:rsidR="00576EF0">
        <w:t>4</w:t>
      </w:r>
    </w:p>
    <w:p w14:paraId="19B8694C" w14:textId="77777777" w:rsidR="002E16E7" w:rsidRDefault="002E16E7" w:rsidP="002E16E7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úhrady</w:t>
      </w:r>
    </w:p>
    <w:p w14:paraId="52AC4287" w14:textId="77777777" w:rsidR="002E16E7" w:rsidRDefault="0078270C" w:rsidP="0078270C">
      <w:pPr>
        <w:jc w:val="both"/>
        <w:rPr>
          <w:rFonts w:ascii="Times New Roman" w:hAnsi="Times New Roman" w:cs="Times New Roman"/>
        </w:rPr>
      </w:pPr>
      <w:r w:rsidRPr="00BB3203">
        <w:rPr>
          <w:rFonts w:ascii="Times New Roman" w:hAnsi="Times New Roman" w:cs="Times New Roman"/>
        </w:rPr>
        <w:t xml:space="preserve">Úhrada poplatku za stání vozidel na </w:t>
      </w:r>
      <w:r>
        <w:rPr>
          <w:rFonts w:ascii="Times New Roman" w:hAnsi="Times New Roman" w:cs="Times New Roman"/>
        </w:rPr>
        <w:t xml:space="preserve">komunikacích </w:t>
      </w:r>
      <w:r w:rsidRPr="00BB3203">
        <w:rPr>
          <w:rFonts w:ascii="Times New Roman" w:hAnsi="Times New Roman" w:cs="Times New Roman"/>
        </w:rPr>
        <w:t>se provádí prostřednictvím parkovacích automatů.</w:t>
      </w:r>
    </w:p>
    <w:p w14:paraId="35811E8B" w14:textId="77777777" w:rsidR="002E16E7" w:rsidRPr="0055421F" w:rsidRDefault="002E16E7" w:rsidP="002E16E7">
      <w:pPr>
        <w:pStyle w:val="Zkladntext20"/>
        <w:shd w:val="clear" w:color="auto" w:fill="auto"/>
        <w:spacing w:after="0" w:line="278" w:lineRule="exact"/>
      </w:pPr>
      <w:r w:rsidRPr="0055421F">
        <w:t xml:space="preserve">Čl. </w:t>
      </w:r>
      <w:r w:rsidR="00576EF0">
        <w:t>5</w:t>
      </w:r>
    </w:p>
    <w:p w14:paraId="357D8ABF" w14:textId="77777777" w:rsidR="002E16E7" w:rsidRPr="0055421F" w:rsidRDefault="002E16E7" w:rsidP="002E16E7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 w:rsidRPr="0055421F">
        <w:rPr>
          <w:b/>
          <w:sz w:val="22"/>
          <w:szCs w:val="22"/>
        </w:rPr>
        <w:t>Účinnost</w:t>
      </w:r>
    </w:p>
    <w:p w14:paraId="2C408978" w14:textId="36FF4B39" w:rsidR="0078270C" w:rsidRPr="0078270C" w:rsidRDefault="002E16E7" w:rsidP="008B616C">
      <w:pPr>
        <w:spacing w:line="240" w:lineRule="auto"/>
        <w:jc w:val="both"/>
        <w:rPr>
          <w:rFonts w:ascii="Times New Roman" w:hAnsi="Times New Roman" w:cs="Times New Roman"/>
        </w:rPr>
      </w:pPr>
      <w:r w:rsidRPr="0055421F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yto zásady nabydou účinnosti </w:t>
      </w:r>
      <w:r w:rsidR="0078270C">
        <w:rPr>
          <w:rFonts w:ascii="Times New Roman" w:hAnsi="Times New Roman" w:cs="Times New Roman"/>
          <w:bCs/>
        </w:rPr>
        <w:t xml:space="preserve">dnem nabytí účinnosti </w:t>
      </w:r>
      <w:r w:rsidR="00B85F8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ařízení</w:t>
      </w:r>
      <w:r w:rsidR="00B85F8D">
        <w:rPr>
          <w:rFonts w:ascii="Times New Roman" w:hAnsi="Times New Roman" w:cs="Times New Roman"/>
          <w:bCs/>
        </w:rPr>
        <w:t xml:space="preserve"> </w:t>
      </w:r>
      <w:r w:rsidR="00027D6F" w:rsidRPr="00A86ABA">
        <w:rPr>
          <w:rFonts w:ascii="Times New Roman" w:hAnsi="Times New Roman" w:cs="Times New Roman"/>
          <w:bCs/>
        </w:rPr>
        <w:t>č.</w:t>
      </w:r>
      <w:r w:rsidR="00027D6F">
        <w:rPr>
          <w:rFonts w:ascii="Times New Roman" w:hAnsi="Times New Roman" w:cs="Times New Roman"/>
          <w:bCs/>
        </w:rPr>
        <w:t xml:space="preserve"> </w:t>
      </w:r>
      <w:r w:rsidR="00A86ABA">
        <w:rPr>
          <w:rFonts w:ascii="Times New Roman" w:hAnsi="Times New Roman" w:cs="Times New Roman"/>
          <w:bCs/>
        </w:rPr>
        <w:t>5/</w:t>
      </w:r>
      <w:proofErr w:type="gramStart"/>
      <w:r w:rsidR="00A86ABA">
        <w:rPr>
          <w:rFonts w:ascii="Times New Roman" w:hAnsi="Times New Roman" w:cs="Times New Roman"/>
          <w:bCs/>
        </w:rPr>
        <w:t>2023</w:t>
      </w:r>
      <w:r w:rsidR="00027D6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27D6F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ady</w:t>
      </w:r>
      <w:proofErr w:type="gramEnd"/>
      <w:r>
        <w:rPr>
          <w:rFonts w:ascii="Times New Roman" w:hAnsi="Times New Roman" w:cs="Times New Roman"/>
          <w:bCs/>
        </w:rPr>
        <w:t xml:space="preserve"> města </w:t>
      </w:r>
      <w:r w:rsidRPr="0055421F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</w:t>
      </w:r>
      <w:r w:rsidR="0078270C" w:rsidRPr="0078270C">
        <w:rPr>
          <w:rFonts w:ascii="Times New Roman" w:hAnsi="Times New Roman" w:cs="Times New Roman"/>
        </w:rPr>
        <w:t>placené</w:t>
      </w:r>
      <w:r w:rsidR="0078270C">
        <w:rPr>
          <w:rFonts w:ascii="Times New Roman" w:hAnsi="Times New Roman" w:cs="Times New Roman"/>
        </w:rPr>
        <w:t>m</w:t>
      </w:r>
      <w:r w:rsidR="0078270C" w:rsidRPr="0078270C">
        <w:rPr>
          <w:rFonts w:ascii="Times New Roman" w:hAnsi="Times New Roman" w:cs="Times New Roman"/>
        </w:rPr>
        <w:t xml:space="preserve"> stání motorových vozidel na místních komunikacích na území města Nový Bor</w:t>
      </w:r>
      <w:r w:rsidR="0078270C">
        <w:rPr>
          <w:rFonts w:ascii="Times New Roman" w:hAnsi="Times New Roman" w:cs="Times New Roman"/>
        </w:rPr>
        <w:t>.</w:t>
      </w:r>
    </w:p>
    <w:p w14:paraId="42E69064" w14:textId="77777777" w:rsidR="002E16E7" w:rsidRPr="0055421F" w:rsidRDefault="002E16E7" w:rsidP="002E16E7">
      <w:pPr>
        <w:tabs>
          <w:tab w:val="left" w:pos="567"/>
        </w:tabs>
        <w:jc w:val="both"/>
        <w:rPr>
          <w:rFonts w:ascii="Times New Roman" w:hAnsi="Times New Roman" w:cs="Times New Roman"/>
          <w:bCs/>
        </w:rPr>
      </w:pPr>
    </w:p>
    <w:p w14:paraId="47DD53AD" w14:textId="380DB3C7" w:rsidR="000811C3" w:rsidRPr="00BB3203" w:rsidRDefault="002E16E7" w:rsidP="008B616C">
      <w:pPr>
        <w:rPr>
          <w:rFonts w:ascii="Times New Roman" w:hAnsi="Times New Roman" w:cs="Times New Roman"/>
        </w:rPr>
      </w:pPr>
      <w:r w:rsidRPr="0055421F">
        <w:rPr>
          <w:rFonts w:ascii="Times New Roman" w:hAnsi="Times New Roman" w:cs="Times New Roman"/>
        </w:rPr>
        <w:t xml:space="preserve">……………………………….…                                        </w:t>
      </w:r>
      <w:r w:rsidR="003E501B">
        <w:rPr>
          <w:rFonts w:ascii="Times New Roman" w:hAnsi="Times New Roman" w:cs="Times New Roman"/>
        </w:rPr>
        <w:t>……</w:t>
      </w:r>
      <w:r w:rsidRPr="0055421F">
        <w:rPr>
          <w:rFonts w:ascii="Times New Roman" w:hAnsi="Times New Roman" w:cs="Times New Roman"/>
        </w:rPr>
        <w:t>…………………………………                                                                 M</w:t>
      </w:r>
      <w:r w:rsidR="00AD2E2A">
        <w:rPr>
          <w:rFonts w:ascii="Times New Roman" w:hAnsi="Times New Roman" w:cs="Times New Roman"/>
        </w:rPr>
        <w:t xml:space="preserve">gr. </w:t>
      </w:r>
      <w:proofErr w:type="gramStart"/>
      <w:r w:rsidR="00AD2E2A">
        <w:rPr>
          <w:rFonts w:ascii="Times New Roman" w:hAnsi="Times New Roman" w:cs="Times New Roman"/>
        </w:rPr>
        <w:t>Jaromír  Dvořák</w:t>
      </w:r>
      <w:proofErr w:type="gramEnd"/>
      <w:r w:rsidR="003E501B">
        <w:rPr>
          <w:rFonts w:ascii="Times New Roman" w:hAnsi="Times New Roman" w:cs="Times New Roman"/>
        </w:rPr>
        <w:t>, v.r.</w:t>
      </w:r>
      <w:r w:rsidR="00AD2E2A">
        <w:rPr>
          <w:rFonts w:ascii="Times New Roman" w:hAnsi="Times New Roman" w:cs="Times New Roman"/>
        </w:rPr>
        <w:t xml:space="preserve">                                                    Mgr. Tomáš </w:t>
      </w:r>
      <w:r w:rsidR="003E501B">
        <w:rPr>
          <w:rFonts w:ascii="Times New Roman" w:hAnsi="Times New Roman" w:cs="Times New Roman"/>
        </w:rPr>
        <w:t>M</w:t>
      </w:r>
      <w:r w:rsidR="00AD2E2A">
        <w:rPr>
          <w:rFonts w:ascii="Times New Roman" w:hAnsi="Times New Roman" w:cs="Times New Roman"/>
        </w:rPr>
        <w:t>ašek</w:t>
      </w:r>
      <w:r w:rsidR="003E501B">
        <w:rPr>
          <w:rFonts w:ascii="Times New Roman" w:hAnsi="Times New Roman" w:cs="Times New Roman"/>
        </w:rPr>
        <w:t>, v.r.</w:t>
      </w:r>
      <w:r w:rsidRPr="0055421F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5421F">
        <w:rPr>
          <w:rFonts w:ascii="Times New Roman" w:hAnsi="Times New Roman" w:cs="Times New Roman"/>
          <w:i/>
        </w:rPr>
        <w:t xml:space="preserve">                                                                                       </w:t>
      </w:r>
      <w:r w:rsidRPr="0055421F">
        <w:rPr>
          <w:rFonts w:ascii="Times New Roman" w:hAnsi="Times New Roman" w:cs="Times New Roman"/>
        </w:rPr>
        <w:t xml:space="preserve">starosta města Nový Bor                                                    </w:t>
      </w:r>
      <w:r w:rsidR="003E501B">
        <w:rPr>
          <w:rFonts w:ascii="Times New Roman" w:hAnsi="Times New Roman" w:cs="Times New Roman"/>
        </w:rPr>
        <w:t xml:space="preserve">  </w:t>
      </w:r>
      <w:r w:rsidRPr="0055421F">
        <w:rPr>
          <w:rFonts w:ascii="Times New Roman" w:hAnsi="Times New Roman" w:cs="Times New Roman"/>
        </w:rPr>
        <w:t xml:space="preserve"> místostarosta města Nový Bor                                                                       </w:t>
      </w:r>
    </w:p>
    <w:p w14:paraId="10DFFC9A" w14:textId="77777777" w:rsidR="00314839" w:rsidRPr="00BB3203" w:rsidRDefault="00314839">
      <w:pPr>
        <w:rPr>
          <w:rFonts w:ascii="Times New Roman" w:hAnsi="Times New Roman" w:cs="Times New Roman"/>
        </w:rPr>
      </w:pPr>
    </w:p>
    <w:sectPr w:rsidR="00314839" w:rsidRPr="00BB3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25D"/>
    <w:multiLevelType w:val="hybridMultilevel"/>
    <w:tmpl w:val="8446D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C05"/>
    <w:multiLevelType w:val="hybridMultilevel"/>
    <w:tmpl w:val="39085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36F6"/>
    <w:multiLevelType w:val="hybridMultilevel"/>
    <w:tmpl w:val="6B865182"/>
    <w:lvl w:ilvl="0" w:tplc="DD18609A">
      <w:start w:val="2"/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442F7ABB"/>
    <w:multiLevelType w:val="hybridMultilevel"/>
    <w:tmpl w:val="11FEC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D72A4"/>
    <w:multiLevelType w:val="hybridMultilevel"/>
    <w:tmpl w:val="AF5E3E92"/>
    <w:lvl w:ilvl="0" w:tplc="EAE4C434">
      <w:start w:val="2"/>
      <w:numFmt w:val="bullet"/>
      <w:lvlText w:val="-"/>
      <w:lvlJc w:val="left"/>
      <w:pPr>
        <w:ind w:left="24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335376261">
    <w:abstractNumId w:val="3"/>
  </w:num>
  <w:num w:numId="2" w16cid:durableId="82536851">
    <w:abstractNumId w:val="4"/>
  </w:num>
  <w:num w:numId="3" w16cid:durableId="2093236857">
    <w:abstractNumId w:val="2"/>
  </w:num>
  <w:num w:numId="4" w16cid:durableId="1385715564">
    <w:abstractNumId w:val="0"/>
  </w:num>
  <w:num w:numId="5" w16cid:durableId="105076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C2"/>
    <w:rsid w:val="00027D6F"/>
    <w:rsid w:val="000811C3"/>
    <w:rsid w:val="00085FF2"/>
    <w:rsid w:val="000A3EE9"/>
    <w:rsid w:val="00186F8C"/>
    <w:rsid w:val="002E16E7"/>
    <w:rsid w:val="00314839"/>
    <w:rsid w:val="00394509"/>
    <w:rsid w:val="003D48D6"/>
    <w:rsid w:val="003E501B"/>
    <w:rsid w:val="00576EF0"/>
    <w:rsid w:val="00616280"/>
    <w:rsid w:val="0078270C"/>
    <w:rsid w:val="008B616C"/>
    <w:rsid w:val="009B07AB"/>
    <w:rsid w:val="00A31E98"/>
    <w:rsid w:val="00A844AE"/>
    <w:rsid w:val="00A86ABA"/>
    <w:rsid w:val="00A951C2"/>
    <w:rsid w:val="00AD2E2A"/>
    <w:rsid w:val="00B20C92"/>
    <w:rsid w:val="00B763BD"/>
    <w:rsid w:val="00B85F8D"/>
    <w:rsid w:val="00BB3203"/>
    <w:rsid w:val="00D477E0"/>
    <w:rsid w:val="00F006D9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B863"/>
  <w15:docId w15:val="{30FF12E3-E756-4A90-8E39-914602CE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FF2"/>
    <w:pPr>
      <w:ind w:left="720"/>
      <w:contextualSpacing/>
    </w:pPr>
  </w:style>
  <w:style w:type="character" w:customStyle="1" w:styleId="Zkladntext2">
    <w:name w:val="Základní text (2)_"/>
    <w:basedOn w:val="Standardnpsmoodstavce"/>
    <w:link w:val="Zkladntext20"/>
    <w:rsid w:val="00F006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06D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rsid w:val="002E16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16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Capouchová Jitka</dc:creator>
  <cp:lastModifiedBy>Kalistová Veronika</cp:lastModifiedBy>
  <cp:revision>3</cp:revision>
  <cp:lastPrinted>2023-12-14T10:15:00Z</cp:lastPrinted>
  <dcterms:created xsi:type="dcterms:W3CDTF">2023-12-14T09:25:00Z</dcterms:created>
  <dcterms:modified xsi:type="dcterms:W3CDTF">2023-12-14T10:15:00Z</dcterms:modified>
</cp:coreProperties>
</file>