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0D0E6" w14:textId="77777777" w:rsidR="00C450DF" w:rsidRDefault="00C450DF">
      <w:pPr>
        <w:rPr>
          <w:rFonts w:ascii="Times New Roman" w:hAnsi="Times New Roman" w:cs="Times New Roman"/>
          <w:b/>
          <w:sz w:val="22"/>
          <w:szCs w:val="22"/>
        </w:rPr>
      </w:pPr>
    </w:p>
    <w:p w14:paraId="508AC286" w14:textId="77777777" w:rsidR="00C450DF" w:rsidRDefault="00C450DF">
      <w:pPr>
        <w:rPr>
          <w:rFonts w:ascii="Times New Roman" w:hAnsi="Times New Roman" w:cs="Times New Roman"/>
          <w:b/>
          <w:sz w:val="22"/>
          <w:szCs w:val="22"/>
        </w:rPr>
      </w:pPr>
    </w:p>
    <w:p w14:paraId="765566A4" w14:textId="77777777" w:rsidR="00C450DF" w:rsidRDefault="00C450DF">
      <w:pPr>
        <w:rPr>
          <w:rFonts w:ascii="Times New Roman" w:hAnsi="Times New Roman" w:cs="Times New Roman"/>
          <w:b/>
          <w:sz w:val="22"/>
          <w:szCs w:val="22"/>
        </w:rPr>
      </w:pPr>
    </w:p>
    <w:p w14:paraId="454FAB39" w14:textId="77777777" w:rsidR="00C450DF" w:rsidRDefault="00C450DF">
      <w:pPr>
        <w:rPr>
          <w:rFonts w:ascii="Times New Roman" w:hAnsi="Times New Roman" w:cs="Times New Roman"/>
          <w:b/>
          <w:sz w:val="22"/>
          <w:szCs w:val="22"/>
        </w:rPr>
      </w:pPr>
    </w:p>
    <w:p w14:paraId="1C68771C" w14:textId="77777777" w:rsidR="00C450DF" w:rsidRPr="007E7B20" w:rsidRDefault="00C450DF" w:rsidP="00C450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7B20">
        <w:rPr>
          <w:rFonts w:ascii="Times New Roman" w:hAnsi="Times New Roman" w:cs="Times New Roman"/>
          <w:b/>
          <w:bCs/>
          <w:sz w:val="32"/>
          <w:szCs w:val="32"/>
        </w:rPr>
        <w:t>MĚSTO NOVÝ BOR</w:t>
      </w:r>
    </w:p>
    <w:p w14:paraId="6EAE38FF" w14:textId="77777777" w:rsidR="00C450DF" w:rsidRPr="007E7B20" w:rsidRDefault="00C450DF" w:rsidP="00C450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E7B20">
        <w:rPr>
          <w:rFonts w:ascii="Times New Roman" w:hAnsi="Times New Roman" w:cs="Times New Roman"/>
          <w:b/>
          <w:bCs/>
          <w:sz w:val="32"/>
          <w:szCs w:val="32"/>
        </w:rPr>
        <w:t>RADA MĚSTA NOVÝ BOR</w:t>
      </w:r>
    </w:p>
    <w:p w14:paraId="2CCD87F2" w14:textId="77777777" w:rsidR="00C450DF" w:rsidRPr="007E7B20" w:rsidRDefault="00C450DF" w:rsidP="00C450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63E52BC0" w14:textId="02A090C4" w:rsidR="00C450DF" w:rsidRPr="007E7B20" w:rsidRDefault="00090A98" w:rsidP="00C450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Nařízení č</w:t>
      </w:r>
      <w:r w:rsidRPr="00000305">
        <w:rPr>
          <w:rFonts w:ascii="Times New Roman" w:hAnsi="Times New Roman" w:cs="Times New Roman"/>
          <w:b/>
          <w:bCs/>
          <w:sz w:val="32"/>
          <w:szCs w:val="32"/>
        </w:rPr>
        <w:t>.</w:t>
      </w:r>
      <w:r w:rsidR="00000305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000305">
        <w:rPr>
          <w:rFonts w:ascii="Times New Roman" w:hAnsi="Times New Roman" w:cs="Times New Roman"/>
          <w:b/>
          <w:bCs/>
          <w:sz w:val="32"/>
          <w:szCs w:val="32"/>
        </w:rPr>
        <w:t xml:space="preserve">  </w:t>
      </w:r>
      <w:r w:rsidR="00C450DF" w:rsidRPr="00000305">
        <w:rPr>
          <w:rFonts w:ascii="Times New Roman" w:hAnsi="Times New Roman" w:cs="Times New Roman"/>
          <w:b/>
          <w:bCs/>
          <w:sz w:val="32"/>
          <w:szCs w:val="32"/>
        </w:rPr>
        <w:t>,</w:t>
      </w:r>
      <w:proofErr w:type="gramEnd"/>
      <w:r w:rsidR="00C450DF" w:rsidRPr="007E7B20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69CC409C" w14:textId="77777777" w:rsidR="00C450DF" w:rsidRPr="005850C4" w:rsidRDefault="00C450DF" w:rsidP="00C450DF">
      <w:pPr>
        <w:pStyle w:val="Nadpis11"/>
        <w:keepNext/>
        <w:keepLines/>
        <w:shd w:val="clear" w:color="auto" w:fill="auto"/>
        <w:spacing w:before="0"/>
        <w:rPr>
          <w:b/>
          <w:sz w:val="32"/>
          <w:szCs w:val="32"/>
        </w:rPr>
      </w:pPr>
      <w:r w:rsidRPr="007E7B20">
        <w:rPr>
          <w:b/>
          <w:sz w:val="32"/>
          <w:szCs w:val="32"/>
        </w:rPr>
        <w:t>o placeném stání motorových vozidel na místních komunikacích na území města Nový Bor</w:t>
      </w:r>
    </w:p>
    <w:p w14:paraId="5BD79509" w14:textId="77777777" w:rsidR="00C450DF" w:rsidRDefault="00C450DF">
      <w:pPr>
        <w:rPr>
          <w:rFonts w:ascii="Times New Roman" w:hAnsi="Times New Roman" w:cs="Times New Roman"/>
          <w:b/>
          <w:sz w:val="22"/>
          <w:szCs w:val="22"/>
        </w:rPr>
      </w:pPr>
    </w:p>
    <w:p w14:paraId="787D577A" w14:textId="410C9876" w:rsidR="00C450DF" w:rsidRPr="00C450DF" w:rsidRDefault="00C450DF" w:rsidP="00C450DF">
      <w:pPr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 w:rsidRPr="00C450DF">
        <w:rPr>
          <w:rFonts w:ascii="Times New Roman" w:hAnsi="Times New Roman" w:cs="Times New Roman"/>
          <w:snapToGrid w:val="0"/>
          <w:sz w:val="22"/>
          <w:szCs w:val="22"/>
        </w:rPr>
        <w:t xml:space="preserve">Rada města Nový Bor se na své schůzi dne </w:t>
      </w:r>
      <w:r w:rsidR="00946AE6">
        <w:rPr>
          <w:rFonts w:ascii="Times New Roman" w:hAnsi="Times New Roman" w:cs="Times New Roman"/>
          <w:snapToGrid w:val="0"/>
          <w:sz w:val="22"/>
          <w:szCs w:val="22"/>
        </w:rPr>
        <w:t>2</w:t>
      </w:r>
      <w:r w:rsidR="004F2361">
        <w:rPr>
          <w:rFonts w:ascii="Times New Roman" w:hAnsi="Times New Roman" w:cs="Times New Roman"/>
          <w:snapToGrid w:val="0"/>
          <w:sz w:val="22"/>
          <w:szCs w:val="22"/>
        </w:rPr>
        <w:t>7.11</w:t>
      </w:r>
      <w:r w:rsidR="00946AE6">
        <w:rPr>
          <w:rFonts w:ascii="Times New Roman" w:hAnsi="Times New Roman" w:cs="Times New Roman"/>
          <w:snapToGrid w:val="0"/>
          <w:sz w:val="22"/>
          <w:szCs w:val="22"/>
        </w:rPr>
        <w:t>.</w:t>
      </w:r>
      <w:r w:rsidRPr="00C450DF">
        <w:rPr>
          <w:rFonts w:ascii="Times New Roman" w:hAnsi="Times New Roman" w:cs="Times New Roman"/>
          <w:snapToGrid w:val="0"/>
          <w:sz w:val="22"/>
          <w:szCs w:val="22"/>
        </w:rPr>
        <w:t>20</w:t>
      </w:r>
      <w:r w:rsidR="004F2361">
        <w:rPr>
          <w:rFonts w:ascii="Times New Roman" w:hAnsi="Times New Roman" w:cs="Times New Roman"/>
          <w:snapToGrid w:val="0"/>
          <w:sz w:val="22"/>
          <w:szCs w:val="22"/>
        </w:rPr>
        <w:t>23</w:t>
      </w:r>
      <w:r w:rsidRPr="00C450DF">
        <w:rPr>
          <w:rFonts w:ascii="Times New Roman" w:hAnsi="Times New Roman" w:cs="Times New Roman"/>
          <w:snapToGrid w:val="0"/>
          <w:sz w:val="22"/>
          <w:szCs w:val="22"/>
        </w:rPr>
        <w:t xml:space="preserve"> usnesením č.</w:t>
      </w:r>
      <w:r w:rsidR="00000305">
        <w:rPr>
          <w:rFonts w:ascii="Times New Roman" w:hAnsi="Times New Roman" w:cs="Times New Roman"/>
          <w:snapToGrid w:val="0"/>
          <w:sz w:val="22"/>
          <w:szCs w:val="22"/>
        </w:rPr>
        <w:t xml:space="preserve">770/23/RM27 </w:t>
      </w:r>
      <w:r w:rsidRPr="00C450DF">
        <w:rPr>
          <w:rFonts w:ascii="Times New Roman" w:hAnsi="Times New Roman" w:cs="Times New Roman"/>
          <w:snapToGrid w:val="0"/>
          <w:sz w:val="22"/>
          <w:szCs w:val="22"/>
        </w:rPr>
        <w:t xml:space="preserve">usnesla vydat na základě ustanovení § 11 odst. </w:t>
      </w:r>
      <w:smartTag w:uri="urn:schemas-microsoft-com:office:smarttags" w:element="metricconverter">
        <w:smartTagPr>
          <w:attr w:name="ProductID" w:val="1 a"/>
        </w:smartTagPr>
        <w:r w:rsidRPr="00C450DF">
          <w:rPr>
            <w:rFonts w:ascii="Times New Roman" w:hAnsi="Times New Roman" w:cs="Times New Roman"/>
            <w:snapToGrid w:val="0"/>
            <w:sz w:val="22"/>
            <w:szCs w:val="22"/>
          </w:rPr>
          <w:t>1 a</w:t>
        </w:r>
      </w:smartTag>
      <w:r w:rsidRPr="00C450DF">
        <w:rPr>
          <w:rFonts w:ascii="Times New Roman" w:hAnsi="Times New Roman" w:cs="Times New Roman"/>
          <w:snapToGrid w:val="0"/>
          <w:sz w:val="22"/>
          <w:szCs w:val="22"/>
        </w:rPr>
        <w:t xml:space="preserve"> § 102 odst. 2 písm. d) zákona č. 128/2000 Sb., o obcích (obecní zřízení), ve znění pozdějších předpisů, dle ustanovení </w:t>
      </w:r>
      <w:r w:rsidR="004B1EB3">
        <w:rPr>
          <w:rFonts w:ascii="Times New Roman" w:hAnsi="Times New Roman" w:cs="Times New Roman"/>
          <w:sz w:val="22"/>
          <w:szCs w:val="22"/>
        </w:rPr>
        <w:t>§ 23 odst. 1</w:t>
      </w:r>
      <w:r w:rsidRPr="007C061E">
        <w:rPr>
          <w:rFonts w:ascii="Times New Roman" w:hAnsi="Times New Roman" w:cs="Times New Roman"/>
          <w:sz w:val="22"/>
          <w:szCs w:val="22"/>
        </w:rPr>
        <w:t xml:space="preserve"> písm. a) zákona č. 13/1997 Sb., o pozemních komunikacích, ve znění pozdějších předpisů</w:t>
      </w:r>
      <w:r w:rsidRPr="00C450DF">
        <w:rPr>
          <w:rFonts w:ascii="Times New Roman" w:hAnsi="Times New Roman" w:cs="Times New Roman"/>
          <w:snapToGrid w:val="0"/>
          <w:sz w:val="22"/>
          <w:szCs w:val="22"/>
        </w:rPr>
        <w:t>, toto nařízení (dále jen „nařízení“).</w:t>
      </w:r>
    </w:p>
    <w:p w14:paraId="7B91E205" w14:textId="77777777" w:rsidR="00C450DF" w:rsidRPr="00C450DF" w:rsidRDefault="00C450DF" w:rsidP="00C450DF">
      <w:pPr>
        <w:jc w:val="both"/>
        <w:rPr>
          <w:rFonts w:ascii="Times New Roman" w:hAnsi="Times New Roman" w:cs="Times New Roman"/>
          <w:sz w:val="22"/>
          <w:szCs w:val="22"/>
        </w:rPr>
      </w:pPr>
      <w:r w:rsidRPr="00C450DF">
        <w:rPr>
          <w:rFonts w:ascii="Times New Roman" w:hAnsi="Times New Roman" w:cs="Times New Roman"/>
          <w:sz w:val="22"/>
          <w:szCs w:val="22"/>
        </w:rPr>
        <w:t xml:space="preserve">          </w:t>
      </w:r>
    </w:p>
    <w:p w14:paraId="2698E004" w14:textId="77777777" w:rsidR="00C450DF" w:rsidRPr="00C450DF" w:rsidRDefault="00C450DF" w:rsidP="00C450DF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C450DF">
        <w:rPr>
          <w:rFonts w:ascii="Times New Roman" w:hAnsi="Times New Roman" w:cs="Times New Roman"/>
          <w:b/>
          <w:snapToGrid w:val="0"/>
          <w:sz w:val="22"/>
          <w:szCs w:val="22"/>
        </w:rPr>
        <w:t>Čl. 1</w:t>
      </w:r>
    </w:p>
    <w:p w14:paraId="51D6B937" w14:textId="77777777" w:rsidR="00C450DF" w:rsidRPr="00C450DF" w:rsidRDefault="00C450DF" w:rsidP="00C450DF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</w:rPr>
      </w:pPr>
      <w:r w:rsidRPr="00C450DF">
        <w:rPr>
          <w:rFonts w:ascii="Times New Roman" w:hAnsi="Times New Roman" w:cs="Times New Roman"/>
          <w:b/>
          <w:snapToGrid w:val="0"/>
          <w:sz w:val="22"/>
          <w:szCs w:val="22"/>
        </w:rPr>
        <w:t>Úvodní ustanovení</w:t>
      </w:r>
    </w:p>
    <w:p w14:paraId="358C62ED" w14:textId="77777777" w:rsidR="00C450DF" w:rsidRPr="00C450DF" w:rsidRDefault="00C450DF" w:rsidP="00C450DF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65BBDFCF" w14:textId="77777777" w:rsidR="00C450DF" w:rsidRDefault="00C450DF" w:rsidP="00C54B8D">
      <w:pPr>
        <w:jc w:val="both"/>
        <w:rPr>
          <w:rFonts w:ascii="Times New Roman" w:hAnsi="Times New Roman" w:cs="Times New Roman"/>
          <w:sz w:val="22"/>
          <w:szCs w:val="22"/>
        </w:rPr>
      </w:pPr>
      <w:r w:rsidRPr="00C450DF">
        <w:rPr>
          <w:rFonts w:ascii="Times New Roman" w:hAnsi="Times New Roman" w:cs="Times New Roman"/>
          <w:sz w:val="22"/>
          <w:szCs w:val="22"/>
        </w:rPr>
        <w:t>Toto nařízení</w:t>
      </w:r>
      <w:r w:rsidR="00C54B8D">
        <w:rPr>
          <w:rFonts w:ascii="Times New Roman" w:hAnsi="Times New Roman" w:cs="Times New Roman"/>
          <w:sz w:val="22"/>
          <w:szCs w:val="22"/>
        </w:rPr>
        <w:t xml:space="preserve"> vymezuje místní komunikace nebo jejich určené úseky (dále jen „komunikace“) ve vlastnictví města Nový Bor (dále jen „město“), které lze užít za cenu sjednanou v souladu s</w:t>
      </w:r>
      <w:r w:rsidR="004B5D9E">
        <w:rPr>
          <w:rFonts w:ascii="Times New Roman" w:hAnsi="Times New Roman" w:cs="Times New Roman"/>
          <w:sz w:val="22"/>
          <w:szCs w:val="22"/>
        </w:rPr>
        <w:t>e zákonem č. 526/1990 Sb., o cená</w:t>
      </w:r>
      <w:r w:rsidR="004B1EB3">
        <w:rPr>
          <w:rFonts w:ascii="Times New Roman" w:hAnsi="Times New Roman" w:cs="Times New Roman"/>
          <w:sz w:val="22"/>
          <w:szCs w:val="22"/>
        </w:rPr>
        <w:t xml:space="preserve">ch, ve znění pozdějších </w:t>
      </w:r>
      <w:r w:rsidR="004B5D9E">
        <w:rPr>
          <w:rFonts w:ascii="Times New Roman" w:hAnsi="Times New Roman" w:cs="Times New Roman"/>
          <w:sz w:val="22"/>
          <w:szCs w:val="22"/>
        </w:rPr>
        <w:t>předpisů</w:t>
      </w:r>
      <w:r w:rsidR="004B1EB3">
        <w:rPr>
          <w:rFonts w:ascii="Times New Roman" w:hAnsi="Times New Roman" w:cs="Times New Roman"/>
          <w:sz w:val="22"/>
          <w:szCs w:val="22"/>
        </w:rPr>
        <w:t>,</w:t>
      </w:r>
      <w:r w:rsidR="00C54B8D">
        <w:rPr>
          <w:rFonts w:ascii="Times New Roman" w:hAnsi="Times New Roman" w:cs="Times New Roman"/>
          <w:sz w:val="22"/>
          <w:szCs w:val="22"/>
        </w:rPr>
        <w:t xml:space="preserve"> k stání </w:t>
      </w:r>
      <w:r w:rsidR="0055421F">
        <w:rPr>
          <w:rFonts w:ascii="Times New Roman" w:hAnsi="Times New Roman" w:cs="Times New Roman"/>
          <w:sz w:val="22"/>
          <w:szCs w:val="22"/>
        </w:rPr>
        <w:t>si</w:t>
      </w:r>
      <w:r w:rsidR="004B1EB3">
        <w:rPr>
          <w:rFonts w:ascii="Times New Roman" w:hAnsi="Times New Roman" w:cs="Times New Roman"/>
          <w:sz w:val="22"/>
          <w:szCs w:val="22"/>
        </w:rPr>
        <w:t>lničních</w:t>
      </w:r>
      <w:r w:rsidR="0055421F">
        <w:rPr>
          <w:rFonts w:ascii="Times New Roman" w:hAnsi="Times New Roman" w:cs="Times New Roman"/>
          <w:sz w:val="22"/>
          <w:szCs w:val="22"/>
        </w:rPr>
        <w:t xml:space="preserve"> </w:t>
      </w:r>
      <w:r w:rsidR="004B1EB3">
        <w:rPr>
          <w:rFonts w:ascii="Times New Roman" w:hAnsi="Times New Roman" w:cs="Times New Roman"/>
          <w:sz w:val="22"/>
          <w:szCs w:val="22"/>
        </w:rPr>
        <w:t>motorových vozidel- osobních automobilů, jejich modifikaci a jednostopých motorových vozidel</w:t>
      </w:r>
      <w:r w:rsidR="00C54B8D">
        <w:rPr>
          <w:rFonts w:ascii="Times New Roman" w:hAnsi="Times New Roman" w:cs="Times New Roman"/>
          <w:sz w:val="22"/>
          <w:szCs w:val="22"/>
        </w:rPr>
        <w:t xml:space="preserve"> </w:t>
      </w:r>
      <w:r w:rsidR="0055421F">
        <w:rPr>
          <w:rFonts w:ascii="Times New Roman" w:hAnsi="Times New Roman" w:cs="Times New Roman"/>
          <w:sz w:val="22"/>
          <w:szCs w:val="22"/>
        </w:rPr>
        <w:t xml:space="preserve">(dále jen „vozidla“) </w:t>
      </w:r>
      <w:r w:rsidR="00C54B8D">
        <w:rPr>
          <w:rFonts w:ascii="Times New Roman" w:hAnsi="Times New Roman" w:cs="Times New Roman"/>
          <w:sz w:val="22"/>
          <w:szCs w:val="22"/>
        </w:rPr>
        <w:t>na dobu časově omezenou, nejvýše však na dobu 24 hodin.</w:t>
      </w:r>
    </w:p>
    <w:p w14:paraId="7385ED80" w14:textId="77777777" w:rsidR="00C54B8D" w:rsidRDefault="00C54B8D" w:rsidP="00C54B8D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73F53784" w14:textId="77777777" w:rsidR="00C54B8D" w:rsidRPr="00C450DF" w:rsidRDefault="00C54B8D" w:rsidP="00C54B8D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sz w:val="22"/>
          <w:szCs w:val="22"/>
        </w:rPr>
        <w:t>Čl. 2</w:t>
      </w:r>
    </w:p>
    <w:p w14:paraId="215FB213" w14:textId="77777777" w:rsidR="00C54B8D" w:rsidRDefault="00C54B8D" w:rsidP="00C54B8D">
      <w:pPr>
        <w:jc w:val="center"/>
        <w:rPr>
          <w:rFonts w:ascii="Times New Roman" w:hAnsi="Times New Roman" w:cs="Times New Roman"/>
          <w:b/>
          <w:snapToGrid w:val="0"/>
          <w:sz w:val="22"/>
          <w:szCs w:val="22"/>
        </w:rPr>
      </w:pPr>
      <w:r>
        <w:rPr>
          <w:rFonts w:ascii="Times New Roman" w:hAnsi="Times New Roman" w:cs="Times New Roman"/>
          <w:b/>
          <w:snapToGrid w:val="0"/>
          <w:sz w:val="22"/>
          <w:szCs w:val="22"/>
        </w:rPr>
        <w:t>Místní</w:t>
      </w:r>
      <w:r w:rsidR="0055421F"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a</w:t>
      </w:r>
      <w:r>
        <w:rPr>
          <w:rFonts w:ascii="Times New Roman" w:hAnsi="Times New Roman" w:cs="Times New Roman"/>
          <w:b/>
          <w:snapToGrid w:val="0"/>
          <w:sz w:val="22"/>
          <w:szCs w:val="22"/>
        </w:rPr>
        <w:t xml:space="preserve"> časové vymezení</w:t>
      </w:r>
    </w:p>
    <w:p w14:paraId="6F3F44C3" w14:textId="77777777" w:rsidR="00C54B8D" w:rsidRDefault="00C54B8D" w:rsidP="00C54B8D">
      <w:pPr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693DE014" w14:textId="1B41B89E" w:rsidR="004B1EB3" w:rsidRDefault="007E7B20" w:rsidP="007E7B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1) </w:t>
      </w:r>
      <w:r w:rsidR="00C54B8D" w:rsidRPr="007E7B20">
        <w:rPr>
          <w:rFonts w:ascii="Times New Roman" w:hAnsi="Times New Roman" w:cs="Times New Roman"/>
          <w:sz w:val="22"/>
          <w:szCs w:val="22"/>
        </w:rPr>
        <w:t>Seznam a grafické znázornění komunikací je obsahem přílohy č. 1 k tomuto nařízení.</w:t>
      </w:r>
      <w:r w:rsidR="0055421F" w:rsidRPr="007E7B20">
        <w:rPr>
          <w:rFonts w:ascii="Times New Roman" w:hAnsi="Times New Roman" w:cs="Times New Roman"/>
          <w:sz w:val="22"/>
          <w:szCs w:val="22"/>
        </w:rPr>
        <w:t xml:space="preserve"> Na komunikacích je povoleno stání všem vozidlům po zaplacení ceny za parkování v parkovacím automatu na celou dobu stání a umístění parkovacího lístku na viditelném místě za předním (čelním) sklem vozidla tak, aby byly veškeré údaje na parkovacím lístku čitelné z vnějšku vozidla. Řidič jednostopého vozidla předloží parkovací lístek při kontrole.</w:t>
      </w:r>
      <w:r w:rsidR="009577FB">
        <w:rPr>
          <w:rFonts w:ascii="Times New Roman" w:hAnsi="Times New Roman" w:cs="Times New Roman"/>
          <w:sz w:val="22"/>
          <w:szCs w:val="22"/>
        </w:rPr>
        <w:t xml:space="preserve"> </w:t>
      </w:r>
      <w:r w:rsidR="004B1EB3">
        <w:rPr>
          <w:rFonts w:ascii="Times New Roman" w:hAnsi="Times New Roman" w:cs="Times New Roman"/>
          <w:sz w:val="22"/>
          <w:szCs w:val="22"/>
        </w:rPr>
        <w:t xml:space="preserve">Placení ceny za stání se nevztahuje na </w:t>
      </w:r>
      <w:r w:rsidR="009577FB" w:rsidRPr="00975992">
        <w:rPr>
          <w:rFonts w:ascii="Times New Roman" w:hAnsi="Times New Roman" w:cs="Times New Roman"/>
          <w:sz w:val="22"/>
          <w:szCs w:val="22"/>
        </w:rPr>
        <w:t>vozidla</w:t>
      </w:r>
      <w:r w:rsidR="004B1EB3">
        <w:rPr>
          <w:rFonts w:ascii="Times New Roman" w:hAnsi="Times New Roman" w:cs="Times New Roman"/>
          <w:sz w:val="22"/>
          <w:szCs w:val="22"/>
        </w:rPr>
        <w:t xml:space="preserve"> označená znakem města Nový Bor a provozovaná městem Nový Bor.</w:t>
      </w:r>
    </w:p>
    <w:p w14:paraId="05CA4732" w14:textId="77777777" w:rsidR="0055421F" w:rsidRPr="007E7B20" w:rsidRDefault="007E7B20" w:rsidP="007E7B20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2)</w:t>
      </w:r>
      <w:r w:rsidR="00C54B8D" w:rsidRPr="007E7B20">
        <w:rPr>
          <w:rFonts w:ascii="Times New Roman" w:hAnsi="Times New Roman" w:cs="Times New Roman"/>
          <w:sz w:val="22"/>
          <w:szCs w:val="22"/>
        </w:rPr>
        <w:t xml:space="preserve"> Časové vymezení placeného stání vozidel, výše poplatku a způsob úhrady jsou uvedeny v „Zásadách o placeném státní motorových vozidel na místních komunikacích na území města Nový Bor“, které jsou obsahem přílohy č. 2</w:t>
      </w:r>
      <w:r w:rsidR="0055421F" w:rsidRPr="007E7B20">
        <w:rPr>
          <w:rFonts w:ascii="Times New Roman" w:hAnsi="Times New Roman" w:cs="Times New Roman"/>
          <w:sz w:val="22"/>
          <w:szCs w:val="22"/>
        </w:rPr>
        <w:t>.</w:t>
      </w:r>
    </w:p>
    <w:p w14:paraId="3C19FA2B" w14:textId="77777777" w:rsidR="0055421F" w:rsidRDefault="0055421F" w:rsidP="0055421F">
      <w:pPr>
        <w:ind w:left="360"/>
        <w:jc w:val="both"/>
        <w:rPr>
          <w:rFonts w:ascii="Times New Roman" w:hAnsi="Times New Roman" w:cs="Times New Roman"/>
          <w:sz w:val="22"/>
          <w:szCs w:val="22"/>
        </w:rPr>
      </w:pPr>
    </w:p>
    <w:p w14:paraId="4B9F1584" w14:textId="77777777" w:rsidR="0055421F" w:rsidRPr="0055421F" w:rsidRDefault="0055421F" w:rsidP="0055421F">
      <w:pPr>
        <w:pStyle w:val="Zkladntext20"/>
        <w:shd w:val="clear" w:color="auto" w:fill="auto"/>
        <w:spacing w:after="0" w:line="278" w:lineRule="exact"/>
      </w:pPr>
      <w:r w:rsidRPr="0055421F">
        <w:t xml:space="preserve">Čl. </w:t>
      </w:r>
      <w:r>
        <w:t>3</w:t>
      </w:r>
    </w:p>
    <w:p w14:paraId="31095740" w14:textId="77777777" w:rsidR="0055421F" w:rsidRPr="0055421F" w:rsidRDefault="0055421F" w:rsidP="0055421F">
      <w:pPr>
        <w:pStyle w:val="Zkladntext0"/>
        <w:tabs>
          <w:tab w:val="left" w:pos="540"/>
        </w:tabs>
        <w:jc w:val="center"/>
        <w:rPr>
          <w:b/>
          <w:sz w:val="22"/>
          <w:szCs w:val="22"/>
        </w:rPr>
      </w:pPr>
      <w:r w:rsidRPr="0055421F">
        <w:rPr>
          <w:b/>
          <w:sz w:val="22"/>
          <w:szCs w:val="22"/>
        </w:rPr>
        <w:t>Účinnost</w:t>
      </w:r>
    </w:p>
    <w:p w14:paraId="4E64F41D" w14:textId="5ECE9292" w:rsidR="0055421F" w:rsidRPr="0055421F" w:rsidRDefault="0055421F" w:rsidP="0055421F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 w:rsidRPr="0055421F">
        <w:rPr>
          <w:rFonts w:ascii="Times New Roman" w:hAnsi="Times New Roman" w:cs="Times New Roman"/>
          <w:bCs/>
          <w:sz w:val="22"/>
          <w:szCs w:val="22"/>
        </w:rPr>
        <w:t xml:space="preserve">Toto nařízení nabývá účinnosti </w:t>
      </w:r>
      <w:r w:rsidR="00090A98" w:rsidRPr="00975992">
        <w:rPr>
          <w:rFonts w:ascii="Times New Roman" w:hAnsi="Times New Roman" w:cs="Times New Roman"/>
          <w:bCs/>
          <w:sz w:val="22"/>
          <w:szCs w:val="22"/>
        </w:rPr>
        <w:t>1</w:t>
      </w:r>
      <w:r w:rsidR="004F2361">
        <w:rPr>
          <w:rFonts w:ascii="Times New Roman" w:hAnsi="Times New Roman" w:cs="Times New Roman"/>
          <w:bCs/>
          <w:sz w:val="22"/>
          <w:szCs w:val="22"/>
        </w:rPr>
        <w:t>.1.2024</w:t>
      </w:r>
    </w:p>
    <w:p w14:paraId="11F5C96A" w14:textId="77777777" w:rsidR="0055421F" w:rsidRPr="0055421F" w:rsidRDefault="0055421F" w:rsidP="0055421F">
      <w:pPr>
        <w:tabs>
          <w:tab w:val="left" w:pos="567"/>
        </w:tabs>
        <w:jc w:val="both"/>
        <w:rPr>
          <w:rFonts w:ascii="Times New Roman" w:hAnsi="Times New Roman" w:cs="Times New Roman"/>
          <w:bCs/>
          <w:sz w:val="22"/>
          <w:szCs w:val="22"/>
        </w:rPr>
      </w:pPr>
    </w:p>
    <w:p w14:paraId="1D3CA8EC" w14:textId="77777777" w:rsidR="0055421F" w:rsidRPr="0055421F" w:rsidRDefault="0055421F" w:rsidP="0055421F">
      <w:pPr>
        <w:rPr>
          <w:rFonts w:ascii="Times New Roman" w:hAnsi="Times New Roman" w:cs="Times New Roman"/>
          <w:sz w:val="22"/>
          <w:szCs w:val="22"/>
        </w:rPr>
      </w:pPr>
      <w:r w:rsidRPr="0055421F">
        <w:rPr>
          <w:rFonts w:ascii="Times New Roman" w:hAnsi="Times New Roman" w:cs="Times New Roman"/>
          <w:sz w:val="22"/>
          <w:szCs w:val="22"/>
        </w:rPr>
        <w:t xml:space="preserve">……………………………….…                                                …………………………………                                                                 </w:t>
      </w:r>
    </w:p>
    <w:p w14:paraId="3B292F2A" w14:textId="250E8D8D" w:rsidR="0055421F" w:rsidRPr="0055421F" w:rsidRDefault="0055421F" w:rsidP="0055421F">
      <w:pPr>
        <w:rPr>
          <w:rFonts w:ascii="Times New Roman" w:hAnsi="Times New Roman" w:cs="Times New Roman"/>
          <w:sz w:val="22"/>
          <w:szCs w:val="22"/>
        </w:rPr>
      </w:pPr>
      <w:r w:rsidRPr="0055421F">
        <w:rPr>
          <w:rFonts w:ascii="Times New Roman" w:hAnsi="Times New Roman" w:cs="Times New Roman"/>
          <w:sz w:val="22"/>
          <w:szCs w:val="22"/>
        </w:rPr>
        <w:t>Mgr. Jaromír Dvořák</w:t>
      </w:r>
      <w:r w:rsidR="00E169E9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Mgr. Tomáš Mašek</w:t>
      </w:r>
      <w:r w:rsidRPr="0055421F">
        <w:rPr>
          <w:rFonts w:ascii="Times New Roman" w:hAnsi="Times New Roman" w:cs="Times New Roman"/>
          <w:sz w:val="22"/>
          <w:szCs w:val="22"/>
        </w:rPr>
        <w:t xml:space="preserve">                          </w:t>
      </w:r>
      <w:r w:rsidRPr="0055421F">
        <w:rPr>
          <w:rFonts w:ascii="Times New Roman" w:hAnsi="Times New Roman" w:cs="Times New Roman"/>
          <w:i/>
          <w:sz w:val="22"/>
          <w:szCs w:val="22"/>
        </w:rPr>
        <w:t xml:space="preserve">                                                                                           </w:t>
      </w:r>
      <w:r w:rsidRPr="0055421F">
        <w:rPr>
          <w:rFonts w:ascii="Times New Roman" w:hAnsi="Times New Roman" w:cs="Times New Roman"/>
          <w:sz w:val="22"/>
          <w:szCs w:val="22"/>
        </w:rPr>
        <w:t xml:space="preserve">starosta města Nový Bor                                                               místostarosta města Nový Bor                                                                       </w:t>
      </w:r>
    </w:p>
    <w:p w14:paraId="36033866" w14:textId="77777777" w:rsidR="0055421F" w:rsidRPr="0055421F" w:rsidRDefault="0055421F" w:rsidP="0055421F">
      <w:pPr>
        <w:jc w:val="both"/>
        <w:rPr>
          <w:rFonts w:ascii="Times New Roman" w:hAnsi="Times New Roman" w:cs="Times New Roman"/>
          <w:b/>
          <w:snapToGrid w:val="0"/>
          <w:sz w:val="22"/>
          <w:szCs w:val="22"/>
        </w:rPr>
      </w:pPr>
    </w:p>
    <w:p w14:paraId="3497683D" w14:textId="77777777" w:rsidR="0055421F" w:rsidRPr="0055421F" w:rsidRDefault="0055421F" w:rsidP="0055421F">
      <w:pPr>
        <w:jc w:val="both"/>
        <w:rPr>
          <w:rFonts w:ascii="Times New Roman" w:hAnsi="Times New Roman" w:cs="Times New Roman"/>
          <w:i/>
          <w:sz w:val="22"/>
          <w:szCs w:val="22"/>
        </w:rPr>
      </w:pPr>
    </w:p>
    <w:p w14:paraId="2F86B511" w14:textId="77777777" w:rsidR="0055421F" w:rsidRPr="0055421F" w:rsidRDefault="0055421F" w:rsidP="0055421F">
      <w:pPr>
        <w:jc w:val="both"/>
        <w:rPr>
          <w:rFonts w:ascii="Times New Roman" w:hAnsi="Times New Roman" w:cs="Times New Roman"/>
          <w:sz w:val="22"/>
          <w:szCs w:val="22"/>
        </w:rPr>
      </w:pPr>
      <w:r w:rsidRPr="0055421F">
        <w:rPr>
          <w:rFonts w:ascii="Times New Roman" w:hAnsi="Times New Roman" w:cs="Times New Roman"/>
          <w:sz w:val="22"/>
          <w:szCs w:val="22"/>
        </w:rPr>
        <w:t xml:space="preserve">Vyvěšeno na úřední desce městského úřadu dne: </w:t>
      </w:r>
    </w:p>
    <w:p w14:paraId="5DDD1CE6" w14:textId="77777777" w:rsidR="0055421F" w:rsidRPr="0055421F" w:rsidRDefault="0055421F" w:rsidP="0055421F">
      <w:pPr>
        <w:jc w:val="both"/>
        <w:rPr>
          <w:rFonts w:ascii="Times New Roman" w:hAnsi="Times New Roman" w:cs="Times New Roman"/>
          <w:sz w:val="22"/>
          <w:szCs w:val="22"/>
        </w:rPr>
      </w:pPr>
      <w:r w:rsidRPr="0055421F">
        <w:rPr>
          <w:rFonts w:ascii="Times New Roman" w:hAnsi="Times New Roman" w:cs="Times New Roman"/>
          <w:sz w:val="22"/>
          <w:szCs w:val="22"/>
        </w:rPr>
        <w:t>Zveřejnění bylo shodně provedeno způsobem umožňujícím dálkový přístup.</w:t>
      </w:r>
    </w:p>
    <w:p w14:paraId="06AA8796" w14:textId="77777777" w:rsidR="0055421F" w:rsidRPr="0055421F" w:rsidRDefault="0055421F" w:rsidP="0055421F">
      <w:pPr>
        <w:jc w:val="both"/>
        <w:rPr>
          <w:rFonts w:ascii="Times New Roman" w:hAnsi="Times New Roman" w:cs="Times New Roman"/>
          <w:sz w:val="22"/>
          <w:szCs w:val="22"/>
        </w:rPr>
      </w:pPr>
    </w:p>
    <w:p w14:paraId="57204BC6" w14:textId="77777777" w:rsidR="0055421F" w:rsidRPr="0055421F" w:rsidRDefault="0055421F" w:rsidP="00261036">
      <w:pPr>
        <w:jc w:val="both"/>
        <w:rPr>
          <w:rFonts w:ascii="Times New Roman" w:hAnsi="Times New Roman" w:cs="Times New Roman"/>
          <w:sz w:val="22"/>
          <w:szCs w:val="22"/>
        </w:rPr>
      </w:pPr>
      <w:r w:rsidRPr="0055421F">
        <w:rPr>
          <w:rFonts w:ascii="Times New Roman" w:hAnsi="Times New Roman" w:cs="Times New Roman"/>
          <w:sz w:val="22"/>
          <w:szCs w:val="22"/>
        </w:rPr>
        <w:t>Sejmuto z úřední desky městského úřadu dne:</w:t>
      </w:r>
      <w:r w:rsidRPr="007C061E">
        <w:rPr>
          <w:rFonts w:ascii="Times New Roman" w:hAnsi="Times New Roman" w:cs="Times New Roman"/>
          <w:sz w:val="22"/>
          <w:szCs w:val="22"/>
        </w:rPr>
        <w:t xml:space="preserve"> </w:t>
      </w:r>
    </w:p>
    <w:sectPr w:rsidR="0055421F" w:rsidRPr="0055421F" w:rsidSect="00BE1936">
      <w:footerReference w:type="default" r:id="rId8"/>
      <w:headerReference w:type="first" r:id="rId9"/>
      <w:footerReference w:type="first" r:id="rId10"/>
      <w:type w:val="continuous"/>
      <w:pgSz w:w="11909" w:h="16838"/>
      <w:pgMar w:top="1114" w:right="1427" w:bottom="1489" w:left="143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819E11" w14:textId="77777777" w:rsidR="00D5177D" w:rsidRDefault="00D5177D" w:rsidP="0091298C">
      <w:r>
        <w:separator/>
      </w:r>
    </w:p>
  </w:endnote>
  <w:endnote w:type="continuationSeparator" w:id="0">
    <w:p w14:paraId="4FD57FE2" w14:textId="77777777" w:rsidR="00D5177D" w:rsidRDefault="00D5177D" w:rsidP="0091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E1713B" w14:textId="77777777" w:rsidR="0091298C" w:rsidRDefault="0071626F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 wp14:anchorId="224F61DF" wp14:editId="5A6A63E1">
              <wp:simplePos x="0" y="0"/>
              <wp:positionH relativeFrom="page">
                <wp:posOffset>6570980</wp:posOffset>
              </wp:positionH>
              <wp:positionV relativeFrom="page">
                <wp:posOffset>10019665</wp:posOffset>
              </wp:positionV>
              <wp:extent cx="60325" cy="187960"/>
              <wp:effectExtent l="0" t="0" r="15875" b="2540"/>
              <wp:wrapNone/>
              <wp:docPr id="3" name="Textové po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32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868D99" w14:textId="77777777" w:rsidR="0091298C" w:rsidRDefault="00BE1936">
                          <w:r>
                            <w:fldChar w:fldCharType="begin"/>
                          </w:r>
                          <w:r w:rsidR="0091298C"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6240B" w:rsidRPr="0066240B">
                            <w:rPr>
                              <w:rStyle w:val="ZhlavneboZpat"/>
                              <w:rFonts w:eastAsia="Courier New"/>
                              <w:noProof/>
                            </w:rPr>
                            <w:t>1</w:t>
                          </w:r>
                          <w:r>
                            <w:rPr>
                              <w:rStyle w:val="ZhlavneboZpat"/>
                              <w:rFonts w:eastAsia="Courier New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4F61DF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517.4pt;margin-top:788.95pt;width:4.75pt;height:14.8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" filled="f" stroked="f">
              <v:textbox style="mso-fit-shape-to-text:t" inset="0,0,0,0">
                <w:txbxContent>
                  <w:p w14:paraId="3E868D99" w14:textId="77777777" w:rsidR="0091298C" w:rsidRDefault="00BE1936">
                    <w:r>
                      <w:fldChar w:fldCharType="begin"/>
                    </w:r>
                    <w:r w:rsidR="0091298C">
                      <w:instrText xml:space="preserve"> PAGE \* MERGEFORMAT </w:instrText>
                    </w:r>
                    <w:r>
                      <w:fldChar w:fldCharType="separate"/>
                    </w:r>
                    <w:r w:rsidR="0066240B" w:rsidRPr="0066240B">
                      <w:rPr>
                        <w:rStyle w:val="ZhlavneboZpat"/>
                        <w:rFonts w:eastAsia="Courier New"/>
                        <w:noProof/>
                      </w:rPr>
                      <w:t>1</w:t>
                    </w:r>
                    <w:r>
                      <w:rPr>
                        <w:rStyle w:val="ZhlavneboZpat"/>
                        <w:rFonts w:eastAsia="Courier New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6312C" w14:textId="77777777" w:rsidR="00A43FA2" w:rsidRDefault="00A43FA2">
    <w:pPr>
      <w:pStyle w:val="Zpat"/>
    </w:pPr>
  </w:p>
  <w:p w14:paraId="59091CE1" w14:textId="77777777" w:rsidR="0091298C" w:rsidRDefault="0091298C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DCFEB5" w14:textId="77777777" w:rsidR="00D5177D" w:rsidRDefault="00D5177D" w:rsidP="0091298C">
      <w:r>
        <w:separator/>
      </w:r>
    </w:p>
  </w:footnote>
  <w:footnote w:type="continuationSeparator" w:id="0">
    <w:p w14:paraId="34ADE49D" w14:textId="77777777" w:rsidR="00D5177D" w:rsidRDefault="00D5177D" w:rsidP="00912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B48A1" w14:textId="77777777" w:rsidR="00F55BCA" w:rsidRDefault="00F55BCA">
    <w:pPr>
      <w:pStyle w:val="Zhlav"/>
    </w:pPr>
  </w:p>
  <w:p w14:paraId="781E2A6B" w14:textId="77777777" w:rsidR="0091298C" w:rsidRDefault="0091298C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3425D"/>
    <w:multiLevelType w:val="hybridMultilevel"/>
    <w:tmpl w:val="8446DC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B6685"/>
    <w:multiLevelType w:val="hybridMultilevel"/>
    <w:tmpl w:val="301C1D1E"/>
    <w:lvl w:ilvl="0" w:tplc="FBDCB736">
      <w:start w:val="3"/>
      <w:numFmt w:val="decimal"/>
      <w:lvlText w:val="%1."/>
      <w:lvlJc w:val="left"/>
      <w:pPr>
        <w:ind w:left="4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20" w:hanging="360"/>
      </w:pPr>
    </w:lvl>
    <w:lvl w:ilvl="2" w:tplc="0405001B" w:tentative="1">
      <w:start w:val="1"/>
      <w:numFmt w:val="lowerRoman"/>
      <w:lvlText w:val="%3."/>
      <w:lvlJc w:val="right"/>
      <w:pPr>
        <w:ind w:left="1840" w:hanging="180"/>
      </w:pPr>
    </w:lvl>
    <w:lvl w:ilvl="3" w:tplc="0405000F" w:tentative="1">
      <w:start w:val="1"/>
      <w:numFmt w:val="decimal"/>
      <w:lvlText w:val="%4."/>
      <w:lvlJc w:val="left"/>
      <w:pPr>
        <w:ind w:left="2560" w:hanging="360"/>
      </w:pPr>
    </w:lvl>
    <w:lvl w:ilvl="4" w:tplc="04050019" w:tentative="1">
      <w:start w:val="1"/>
      <w:numFmt w:val="lowerLetter"/>
      <w:lvlText w:val="%5."/>
      <w:lvlJc w:val="left"/>
      <w:pPr>
        <w:ind w:left="3280" w:hanging="360"/>
      </w:pPr>
    </w:lvl>
    <w:lvl w:ilvl="5" w:tplc="0405001B" w:tentative="1">
      <w:start w:val="1"/>
      <w:numFmt w:val="lowerRoman"/>
      <w:lvlText w:val="%6."/>
      <w:lvlJc w:val="right"/>
      <w:pPr>
        <w:ind w:left="4000" w:hanging="180"/>
      </w:pPr>
    </w:lvl>
    <w:lvl w:ilvl="6" w:tplc="0405000F" w:tentative="1">
      <w:start w:val="1"/>
      <w:numFmt w:val="decimal"/>
      <w:lvlText w:val="%7."/>
      <w:lvlJc w:val="left"/>
      <w:pPr>
        <w:ind w:left="4720" w:hanging="360"/>
      </w:pPr>
    </w:lvl>
    <w:lvl w:ilvl="7" w:tplc="04050019" w:tentative="1">
      <w:start w:val="1"/>
      <w:numFmt w:val="lowerLetter"/>
      <w:lvlText w:val="%8."/>
      <w:lvlJc w:val="left"/>
      <w:pPr>
        <w:ind w:left="5440" w:hanging="360"/>
      </w:pPr>
    </w:lvl>
    <w:lvl w:ilvl="8" w:tplc="0405001B" w:tentative="1">
      <w:start w:val="1"/>
      <w:numFmt w:val="lowerRoman"/>
      <w:lvlText w:val="%9."/>
      <w:lvlJc w:val="right"/>
      <w:pPr>
        <w:ind w:left="6160" w:hanging="180"/>
      </w:pPr>
    </w:lvl>
  </w:abstractNum>
  <w:abstractNum w:abstractNumId="2" w15:restartNumberingAfterBreak="0">
    <w:nsid w:val="129B03B5"/>
    <w:multiLevelType w:val="singleLevel"/>
    <w:tmpl w:val="9006B6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242978B6"/>
    <w:multiLevelType w:val="multilevel"/>
    <w:tmpl w:val="47E0B88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53D2375"/>
    <w:multiLevelType w:val="multilevel"/>
    <w:tmpl w:val="E26A7A9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A9F1E11"/>
    <w:multiLevelType w:val="hybridMultilevel"/>
    <w:tmpl w:val="680E3D6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54679D"/>
    <w:multiLevelType w:val="multilevel"/>
    <w:tmpl w:val="71AA1540"/>
    <w:lvl w:ilvl="0">
      <w:start w:val="6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3C05F2F"/>
    <w:multiLevelType w:val="hybridMultilevel"/>
    <w:tmpl w:val="25709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70111C"/>
    <w:multiLevelType w:val="hybridMultilevel"/>
    <w:tmpl w:val="E12275D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6A05B7"/>
    <w:multiLevelType w:val="hybridMultilevel"/>
    <w:tmpl w:val="22243F6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F918D9"/>
    <w:multiLevelType w:val="hybridMultilevel"/>
    <w:tmpl w:val="C024D8A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2337AF"/>
    <w:multiLevelType w:val="multilevel"/>
    <w:tmpl w:val="FE50FD98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08509A7"/>
    <w:multiLevelType w:val="multilevel"/>
    <w:tmpl w:val="0EB6BBE2"/>
    <w:lvl w:ilvl="0">
      <w:start w:val="4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vertAlign w:val="superscript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31C6FF1"/>
    <w:multiLevelType w:val="hybridMultilevel"/>
    <w:tmpl w:val="2884C90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210295"/>
    <w:multiLevelType w:val="singleLevel"/>
    <w:tmpl w:val="040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15" w15:restartNumberingAfterBreak="0">
    <w:nsid w:val="6F7B0AAA"/>
    <w:multiLevelType w:val="singleLevel"/>
    <w:tmpl w:val="9006B6C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3FA7E1E"/>
    <w:multiLevelType w:val="hybridMultilevel"/>
    <w:tmpl w:val="5CD252A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8D7E10"/>
    <w:multiLevelType w:val="hybridMultilevel"/>
    <w:tmpl w:val="0E1EE7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9542399">
    <w:abstractNumId w:val="11"/>
  </w:num>
  <w:num w:numId="2" w16cid:durableId="1805930026">
    <w:abstractNumId w:val="4"/>
  </w:num>
  <w:num w:numId="3" w16cid:durableId="1019502522">
    <w:abstractNumId w:val="3"/>
  </w:num>
  <w:num w:numId="4" w16cid:durableId="149173828">
    <w:abstractNumId w:val="6"/>
  </w:num>
  <w:num w:numId="5" w16cid:durableId="4021656">
    <w:abstractNumId w:val="12"/>
  </w:num>
  <w:num w:numId="6" w16cid:durableId="1071584308">
    <w:abstractNumId w:val="1"/>
  </w:num>
  <w:num w:numId="7" w16cid:durableId="1291322243">
    <w:abstractNumId w:val="14"/>
  </w:num>
  <w:num w:numId="8" w16cid:durableId="1209300767">
    <w:abstractNumId w:val="15"/>
    <w:lvlOverride w:ilvl="0">
      <w:startOverride w:val="1"/>
    </w:lvlOverride>
  </w:num>
  <w:num w:numId="9" w16cid:durableId="115417103">
    <w:abstractNumId w:val="16"/>
  </w:num>
  <w:num w:numId="10" w16cid:durableId="717629719">
    <w:abstractNumId w:val="7"/>
  </w:num>
  <w:num w:numId="11" w16cid:durableId="342510089">
    <w:abstractNumId w:val="17"/>
  </w:num>
  <w:num w:numId="12" w16cid:durableId="1147552852">
    <w:abstractNumId w:val="2"/>
    <w:lvlOverride w:ilvl="0">
      <w:startOverride w:val="1"/>
    </w:lvlOverride>
  </w:num>
  <w:num w:numId="13" w16cid:durableId="1228758884">
    <w:abstractNumId w:val="5"/>
  </w:num>
  <w:num w:numId="14" w16cid:durableId="413816366">
    <w:abstractNumId w:val="13"/>
  </w:num>
  <w:num w:numId="15" w16cid:durableId="569005079">
    <w:abstractNumId w:val="9"/>
  </w:num>
  <w:num w:numId="16" w16cid:durableId="207422413">
    <w:abstractNumId w:val="8"/>
  </w:num>
  <w:num w:numId="17" w16cid:durableId="36438017">
    <w:abstractNumId w:val="10"/>
  </w:num>
  <w:num w:numId="18" w16cid:durableId="10166924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8C"/>
    <w:rsid w:val="00000305"/>
    <w:rsid w:val="00006B16"/>
    <w:rsid w:val="00061A77"/>
    <w:rsid w:val="00090A98"/>
    <w:rsid w:val="000E7997"/>
    <w:rsid w:val="001B0479"/>
    <w:rsid w:val="001D0C88"/>
    <w:rsid w:val="00202BD4"/>
    <w:rsid w:val="00215F5D"/>
    <w:rsid w:val="002454B7"/>
    <w:rsid w:val="00261036"/>
    <w:rsid w:val="00263B67"/>
    <w:rsid w:val="002A7DE9"/>
    <w:rsid w:val="002B668E"/>
    <w:rsid w:val="002C27E0"/>
    <w:rsid w:val="002D3948"/>
    <w:rsid w:val="00396404"/>
    <w:rsid w:val="003A0242"/>
    <w:rsid w:val="003B4141"/>
    <w:rsid w:val="003E037D"/>
    <w:rsid w:val="004531FC"/>
    <w:rsid w:val="004553D7"/>
    <w:rsid w:val="004B1EB3"/>
    <w:rsid w:val="004B5D9E"/>
    <w:rsid w:val="004F2361"/>
    <w:rsid w:val="00505044"/>
    <w:rsid w:val="00512163"/>
    <w:rsid w:val="00532EE0"/>
    <w:rsid w:val="005415C6"/>
    <w:rsid w:val="0055421F"/>
    <w:rsid w:val="005850C4"/>
    <w:rsid w:val="005F38B1"/>
    <w:rsid w:val="0066240B"/>
    <w:rsid w:val="00695571"/>
    <w:rsid w:val="006B2011"/>
    <w:rsid w:val="006C7ED9"/>
    <w:rsid w:val="006E67EB"/>
    <w:rsid w:val="0071626F"/>
    <w:rsid w:val="007540B1"/>
    <w:rsid w:val="007B17C6"/>
    <w:rsid w:val="007C061E"/>
    <w:rsid w:val="007C41B1"/>
    <w:rsid w:val="007E1BEE"/>
    <w:rsid w:val="007E7B20"/>
    <w:rsid w:val="008631C1"/>
    <w:rsid w:val="00880F5C"/>
    <w:rsid w:val="0091298C"/>
    <w:rsid w:val="00935A76"/>
    <w:rsid w:val="0093769A"/>
    <w:rsid w:val="009435D8"/>
    <w:rsid w:val="00946AE6"/>
    <w:rsid w:val="009577FB"/>
    <w:rsid w:val="00975992"/>
    <w:rsid w:val="00991DD4"/>
    <w:rsid w:val="009E385A"/>
    <w:rsid w:val="00A437EF"/>
    <w:rsid w:val="00A43FA2"/>
    <w:rsid w:val="00A8170B"/>
    <w:rsid w:val="00A856FB"/>
    <w:rsid w:val="00A94E70"/>
    <w:rsid w:val="00B60258"/>
    <w:rsid w:val="00BD2B52"/>
    <w:rsid w:val="00BE1936"/>
    <w:rsid w:val="00C37643"/>
    <w:rsid w:val="00C403C7"/>
    <w:rsid w:val="00C450DF"/>
    <w:rsid w:val="00C54B8D"/>
    <w:rsid w:val="00C751CF"/>
    <w:rsid w:val="00CB4F44"/>
    <w:rsid w:val="00CE16E6"/>
    <w:rsid w:val="00D30864"/>
    <w:rsid w:val="00D42F05"/>
    <w:rsid w:val="00D5177D"/>
    <w:rsid w:val="00D61843"/>
    <w:rsid w:val="00D85D3A"/>
    <w:rsid w:val="00D9005D"/>
    <w:rsid w:val="00DB230C"/>
    <w:rsid w:val="00DE1BB4"/>
    <w:rsid w:val="00E02278"/>
    <w:rsid w:val="00E169E9"/>
    <w:rsid w:val="00E22E8B"/>
    <w:rsid w:val="00E64506"/>
    <w:rsid w:val="00E75E19"/>
    <w:rsid w:val="00E94792"/>
    <w:rsid w:val="00EC4DD2"/>
    <w:rsid w:val="00EF57E0"/>
    <w:rsid w:val="00F261FA"/>
    <w:rsid w:val="00F534F9"/>
    <w:rsid w:val="00F55BCA"/>
    <w:rsid w:val="00F836F1"/>
    <w:rsid w:val="00F9686C"/>
    <w:rsid w:val="00FD1BB2"/>
    <w:rsid w:val="00FE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2"/>
    </o:shapelayout>
  </w:shapeDefaults>
  <w:decimalSymbol w:val=","/>
  <w:listSeparator w:val=";"/>
  <w14:docId w14:val="45B5B940"/>
  <w15:docId w15:val="{6675227F-E408-4D62-9145-19060E207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91298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Nadpis1">
    <w:name w:val="heading 1"/>
    <w:basedOn w:val="Normln"/>
    <w:next w:val="Normln"/>
    <w:link w:val="Nadpis1Char"/>
    <w:qFormat/>
    <w:rsid w:val="00532EE0"/>
    <w:pPr>
      <w:keepNext/>
      <w:widowControl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C061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7C061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7C061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7C06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7C061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7C061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7C061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oznmkapodarou">
    <w:name w:val="Poznámka pod čarou_"/>
    <w:basedOn w:val="Standardnpsmoodstavce"/>
    <w:link w:val="Poznmkapodarou0"/>
    <w:rsid w:val="009129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hlavneboZpat">
    <w:name w:val="Záhlaví nebo Zápatí"/>
    <w:basedOn w:val="Standardnpsmoodstavce"/>
    <w:rsid w:val="0091298C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Nadpis10">
    <w:name w:val="Nadpis #1_"/>
    <w:basedOn w:val="Standardnpsmoodstavce"/>
    <w:link w:val="Nadpis11"/>
    <w:rsid w:val="0091298C"/>
    <w:rPr>
      <w:rFonts w:ascii="Times New Roman" w:eastAsia="Times New Roman" w:hAnsi="Times New Roman" w:cs="Times New Roman"/>
      <w:sz w:val="42"/>
      <w:szCs w:val="42"/>
      <w:shd w:val="clear" w:color="auto" w:fill="FFFFFF"/>
    </w:rPr>
  </w:style>
  <w:style w:type="character" w:customStyle="1" w:styleId="Nadpis1Tun">
    <w:name w:val="Nadpis #1 + Tučné"/>
    <w:basedOn w:val="Nadpis10"/>
    <w:rsid w:val="0091298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42"/>
      <w:szCs w:val="42"/>
      <w:shd w:val="clear" w:color="auto" w:fill="FFFFFF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sid w:val="0091298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Zkladntext">
    <w:name w:val="Základní text_"/>
    <w:basedOn w:val="Standardnpsmoodstavce"/>
    <w:link w:val="Zkladntext1"/>
    <w:rsid w:val="0091298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Zkladntext3">
    <w:name w:val="Základní text (3)_"/>
    <w:basedOn w:val="Standardnpsmoodstavce"/>
    <w:link w:val="Zkladntext30"/>
    <w:rsid w:val="0091298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Poznmkapodarou0">
    <w:name w:val="Poznámka pod čarou"/>
    <w:basedOn w:val="Normln"/>
    <w:link w:val="Poznmkapodarou"/>
    <w:rsid w:val="0091298C"/>
    <w:pPr>
      <w:shd w:val="clear" w:color="auto" w:fill="FFFFFF"/>
      <w:spacing w:line="274" w:lineRule="exact"/>
      <w:ind w:hanging="360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Nadpis11">
    <w:name w:val="Nadpis #1"/>
    <w:basedOn w:val="Normln"/>
    <w:link w:val="Nadpis10"/>
    <w:rsid w:val="0091298C"/>
    <w:pPr>
      <w:shd w:val="clear" w:color="auto" w:fill="FFFFFF"/>
      <w:spacing w:before="420" w:line="514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42"/>
      <w:szCs w:val="42"/>
      <w:lang w:eastAsia="en-US" w:bidi="ar-SA"/>
    </w:rPr>
  </w:style>
  <w:style w:type="paragraph" w:customStyle="1" w:styleId="Zkladntext20">
    <w:name w:val="Základní text (2)"/>
    <w:basedOn w:val="Normln"/>
    <w:link w:val="Zkladntext2"/>
    <w:rsid w:val="0091298C"/>
    <w:pPr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color w:val="auto"/>
      <w:sz w:val="22"/>
      <w:szCs w:val="22"/>
      <w:lang w:eastAsia="en-US" w:bidi="ar-SA"/>
    </w:rPr>
  </w:style>
  <w:style w:type="paragraph" w:customStyle="1" w:styleId="Zkladntext1">
    <w:name w:val="Základní text1"/>
    <w:basedOn w:val="Normln"/>
    <w:link w:val="Zkladntext"/>
    <w:rsid w:val="0091298C"/>
    <w:pPr>
      <w:shd w:val="clear" w:color="auto" w:fill="FFFFFF"/>
      <w:spacing w:before="240" w:after="240" w:line="274" w:lineRule="exact"/>
      <w:ind w:hanging="360"/>
      <w:jc w:val="both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Zkladntext30">
    <w:name w:val="Základní text (3)"/>
    <w:basedOn w:val="Normln"/>
    <w:link w:val="Zkladntext3"/>
    <w:rsid w:val="0091298C"/>
    <w:pPr>
      <w:shd w:val="clear" w:color="auto" w:fill="FFFFFF"/>
      <w:spacing w:before="2100" w:line="230" w:lineRule="exact"/>
    </w:pPr>
    <w:rPr>
      <w:rFonts w:ascii="Times New Roman" w:eastAsia="Times New Roman" w:hAnsi="Times New Roman" w:cs="Times New Roman"/>
      <w:color w:val="auto"/>
      <w:sz w:val="18"/>
      <w:szCs w:val="18"/>
      <w:lang w:eastAsia="en-US" w:bidi="ar-SA"/>
    </w:rPr>
  </w:style>
  <w:style w:type="paragraph" w:styleId="Zhlav">
    <w:name w:val="header"/>
    <w:basedOn w:val="Normln"/>
    <w:link w:val="ZhlavChar"/>
    <w:uiPriority w:val="99"/>
    <w:unhideWhenUsed/>
    <w:rsid w:val="00F55BC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55BCA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Zpat">
    <w:name w:val="footer"/>
    <w:basedOn w:val="Normln"/>
    <w:link w:val="ZpatChar"/>
    <w:uiPriority w:val="99"/>
    <w:unhideWhenUsed/>
    <w:rsid w:val="00F55BC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55BCA"/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55BC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BCA"/>
    <w:rPr>
      <w:rFonts w:ascii="Tahoma" w:eastAsia="Courier New" w:hAnsi="Tahoma" w:cs="Tahoma"/>
      <w:color w:val="000000"/>
      <w:sz w:val="16"/>
      <w:szCs w:val="16"/>
      <w:lang w:eastAsia="cs-CZ" w:bidi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42F0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2F0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2F05"/>
    <w:rPr>
      <w:rFonts w:ascii="Courier New" w:eastAsia="Courier New" w:hAnsi="Courier New" w:cs="Courier New"/>
      <w:color w:val="000000"/>
      <w:sz w:val="20"/>
      <w:szCs w:val="20"/>
      <w:lang w:eastAsia="cs-CZ" w:bidi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2F0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2F05"/>
    <w:rPr>
      <w:rFonts w:ascii="Courier New" w:eastAsia="Courier New" w:hAnsi="Courier New" w:cs="Courier New"/>
      <w:b/>
      <w:bCs/>
      <w:color w:val="000000"/>
      <w:sz w:val="20"/>
      <w:szCs w:val="20"/>
      <w:lang w:eastAsia="cs-CZ" w:bidi="cs-CZ"/>
    </w:rPr>
  </w:style>
  <w:style w:type="character" w:customStyle="1" w:styleId="Nadpis1Char">
    <w:name w:val="Nadpis 1 Char"/>
    <w:basedOn w:val="Standardnpsmoodstavce"/>
    <w:link w:val="Nadpis1"/>
    <w:rsid w:val="00532EE0"/>
    <w:rPr>
      <w:rFonts w:ascii="Times New Roman" w:eastAsia="Times New Roman" w:hAnsi="Times New Roman" w:cs="Times New Roman"/>
      <w:sz w:val="28"/>
      <w:szCs w:val="20"/>
      <w:lang w:eastAsia="cs-CZ"/>
    </w:rPr>
  </w:style>
  <w:style w:type="character" w:styleId="Zdraznn">
    <w:name w:val="Emphasis"/>
    <w:basedOn w:val="Standardnpsmoodstavce"/>
    <w:qFormat/>
    <w:rsid w:val="00532EE0"/>
    <w:rPr>
      <w:i/>
      <w:iCs w:val="0"/>
    </w:rPr>
  </w:style>
  <w:style w:type="paragraph" w:customStyle="1" w:styleId="NormlnsWWW">
    <w:name w:val="Normální (síť WWW)"/>
    <w:basedOn w:val="Normln"/>
    <w:rsid w:val="00532EE0"/>
    <w:pPr>
      <w:widowControl/>
      <w:spacing w:before="100" w:after="100"/>
    </w:pPr>
    <w:rPr>
      <w:rFonts w:ascii="Times New Roman" w:eastAsia="Times New Roman" w:hAnsi="Times New Roman" w:cs="Times New Roman"/>
      <w:szCs w:val="20"/>
      <w:lang w:bidi="ar-SA"/>
    </w:rPr>
  </w:style>
  <w:style w:type="paragraph" w:styleId="Zkladntext0">
    <w:name w:val="Body Text"/>
    <w:basedOn w:val="Normln"/>
    <w:link w:val="ZkladntextChar"/>
    <w:rsid w:val="007C061E"/>
    <w:pPr>
      <w:widowControl/>
      <w:spacing w:after="120"/>
    </w:pPr>
    <w:rPr>
      <w:rFonts w:ascii="Times New Roman" w:eastAsia="Times New Roman" w:hAnsi="Times New Roman" w:cs="Times New Roman"/>
      <w:color w:val="auto"/>
      <w:lang w:bidi="ar-SA"/>
    </w:rPr>
  </w:style>
  <w:style w:type="character" w:customStyle="1" w:styleId="ZkladntextChar">
    <w:name w:val="Základní text Char"/>
    <w:basedOn w:val="Standardnpsmoodstavce"/>
    <w:link w:val="Zkladntext0"/>
    <w:rsid w:val="007C061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7C061E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cs-CZ" w:bidi="cs-CZ"/>
    </w:rPr>
  </w:style>
  <w:style w:type="character" w:customStyle="1" w:styleId="Nadpis2Char">
    <w:name w:val="Nadpis 2 Char"/>
    <w:basedOn w:val="Standardnpsmoodstavce"/>
    <w:link w:val="Nadpis2"/>
    <w:uiPriority w:val="9"/>
    <w:rsid w:val="007C061E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cs-CZ" w:bidi="cs-CZ"/>
    </w:rPr>
  </w:style>
  <w:style w:type="character" w:customStyle="1" w:styleId="Nadpis3Char">
    <w:name w:val="Nadpis 3 Char"/>
    <w:basedOn w:val="Standardnpsmoodstavce"/>
    <w:link w:val="Nadpis3"/>
    <w:uiPriority w:val="9"/>
    <w:rsid w:val="007C06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 w:bidi="cs-CZ"/>
    </w:rPr>
  </w:style>
  <w:style w:type="character" w:customStyle="1" w:styleId="Nadpis4Char">
    <w:name w:val="Nadpis 4 Char"/>
    <w:basedOn w:val="Standardnpsmoodstavce"/>
    <w:link w:val="Nadpis4"/>
    <w:uiPriority w:val="9"/>
    <w:rsid w:val="007C061E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cs-CZ" w:bidi="cs-CZ"/>
    </w:rPr>
  </w:style>
  <w:style w:type="character" w:customStyle="1" w:styleId="Nadpis5Char">
    <w:name w:val="Nadpis 5 Char"/>
    <w:basedOn w:val="Standardnpsmoodstavce"/>
    <w:link w:val="Nadpis5"/>
    <w:uiPriority w:val="9"/>
    <w:rsid w:val="007C061E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cs-CZ" w:bidi="cs-CZ"/>
    </w:rPr>
  </w:style>
  <w:style w:type="character" w:customStyle="1" w:styleId="Nadpis6Char">
    <w:name w:val="Nadpis 6 Char"/>
    <w:basedOn w:val="Standardnpsmoodstavce"/>
    <w:link w:val="Nadpis6"/>
    <w:uiPriority w:val="9"/>
    <w:rsid w:val="007C061E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cs-CZ" w:bidi="cs-CZ"/>
    </w:rPr>
  </w:style>
  <w:style w:type="character" w:customStyle="1" w:styleId="Nadpis7Char">
    <w:name w:val="Nadpis 7 Char"/>
    <w:basedOn w:val="Standardnpsmoodstavce"/>
    <w:link w:val="Nadpis7"/>
    <w:uiPriority w:val="9"/>
    <w:rsid w:val="007C061E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cs-CZ" w:bidi="cs-CZ"/>
    </w:rPr>
  </w:style>
  <w:style w:type="character" w:customStyle="1" w:styleId="Nadpis8Char">
    <w:name w:val="Nadpis 8 Char"/>
    <w:basedOn w:val="Standardnpsmoodstavce"/>
    <w:link w:val="Nadpis8"/>
    <w:uiPriority w:val="9"/>
    <w:rsid w:val="007C061E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cs-CZ" w:bidi="cs-CZ"/>
    </w:rPr>
  </w:style>
  <w:style w:type="paragraph" w:styleId="Odstavecseseznamem">
    <w:name w:val="List Paragraph"/>
    <w:basedOn w:val="Normln"/>
    <w:uiPriority w:val="34"/>
    <w:qFormat/>
    <w:rsid w:val="00C54B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507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873D5-7389-4C16-B1BA-C5CEBE9A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372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Capouchová Jitka</dc:creator>
  <cp:lastModifiedBy>Capouchová Jitka</cp:lastModifiedBy>
  <cp:revision>2</cp:revision>
  <cp:lastPrinted>2023-11-20T14:14:00Z</cp:lastPrinted>
  <dcterms:created xsi:type="dcterms:W3CDTF">2023-12-06T10:00:00Z</dcterms:created>
  <dcterms:modified xsi:type="dcterms:W3CDTF">2023-12-06T10:00:00Z</dcterms:modified>
</cp:coreProperties>
</file>