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3A78" w:rsidRDefault="00DC3A78" w:rsidP="00DC02B8">
      <w:pPr>
        <w:pStyle w:val="Nzev"/>
        <w:rPr>
          <w:rFonts w:ascii="Myriad Web" w:hAnsi="Myriad Web"/>
          <w:sz w:val="28"/>
          <w:szCs w:val="28"/>
        </w:rPr>
      </w:pPr>
    </w:p>
    <w:p w:rsidR="00DC3A78" w:rsidRDefault="00DC3A78" w:rsidP="00DC02B8">
      <w:pPr>
        <w:pStyle w:val="Nzev"/>
        <w:rPr>
          <w:rFonts w:ascii="Myriad Web" w:hAnsi="Myriad Web"/>
          <w:sz w:val="28"/>
          <w:szCs w:val="28"/>
        </w:rPr>
      </w:pPr>
    </w:p>
    <w:p w:rsidR="00DC02B8" w:rsidRDefault="00DC02B8" w:rsidP="00DC02B8">
      <w:pPr>
        <w:pStyle w:val="Nzev"/>
        <w:rPr>
          <w:sz w:val="28"/>
          <w:szCs w:val="28"/>
        </w:rPr>
      </w:pPr>
      <w:r>
        <w:rPr>
          <w:rFonts w:ascii="Myriad Web" w:hAnsi="Myriad Web"/>
          <w:sz w:val="28"/>
          <w:szCs w:val="28"/>
        </w:rPr>
        <w:t>Město Jičín</w:t>
      </w:r>
    </w:p>
    <w:p w:rsidR="00DC02B8" w:rsidRDefault="00DC02B8" w:rsidP="00DC02B8">
      <w:pPr>
        <w:pStyle w:val="Nzev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C02B8" w:rsidRDefault="00DC02B8" w:rsidP="00DC02B8">
      <w:pPr>
        <w:pStyle w:val="Nzev"/>
        <w:rPr>
          <w:sz w:val="28"/>
          <w:szCs w:val="28"/>
        </w:rPr>
      </w:pPr>
      <w:r>
        <w:rPr>
          <w:rFonts w:ascii="Myriad Web" w:hAnsi="Myriad Web"/>
          <w:sz w:val="28"/>
          <w:szCs w:val="28"/>
        </w:rPr>
        <w:t>Nařízení města Jičína</w:t>
      </w:r>
      <w:r w:rsidR="006B4B78">
        <w:rPr>
          <w:rFonts w:ascii="Myriad Web" w:hAnsi="Myriad Web"/>
          <w:sz w:val="28"/>
          <w:szCs w:val="28"/>
        </w:rPr>
        <w:t>,</w:t>
      </w:r>
    </w:p>
    <w:p w:rsidR="00DC02B8" w:rsidRPr="00296EF2" w:rsidRDefault="00DC02B8" w:rsidP="00DC02B8">
      <w:pPr>
        <w:pStyle w:val="Nzev"/>
        <w:rPr>
          <w:rFonts w:ascii="Myriad Web" w:hAnsi="Myriad Web"/>
          <w:sz w:val="28"/>
          <w:szCs w:val="28"/>
        </w:rPr>
      </w:pPr>
      <w:r>
        <w:rPr>
          <w:rFonts w:ascii="Myriad Web" w:hAnsi="Myriad Web"/>
          <w:sz w:val="28"/>
          <w:szCs w:val="28"/>
        </w:rPr>
        <w:t xml:space="preserve">kterým se </w:t>
      </w:r>
      <w:r w:rsidR="00C241A9" w:rsidRPr="00910780">
        <w:rPr>
          <w:rFonts w:ascii="Myriad Web" w:hAnsi="Myriad Web"/>
          <w:sz w:val="28"/>
          <w:szCs w:val="28"/>
        </w:rPr>
        <w:t>mění</w:t>
      </w:r>
      <w:r w:rsidR="00C241A9" w:rsidRPr="00C241A9">
        <w:rPr>
          <w:rFonts w:ascii="Myriad Web" w:hAnsi="Myriad Web"/>
          <w:color w:val="FF0000"/>
          <w:sz w:val="28"/>
          <w:szCs w:val="28"/>
        </w:rPr>
        <w:t xml:space="preserve"> </w:t>
      </w:r>
      <w:r>
        <w:rPr>
          <w:rFonts w:ascii="Myriad Web" w:hAnsi="Myriad Web"/>
          <w:sz w:val="28"/>
          <w:szCs w:val="28"/>
        </w:rPr>
        <w:t xml:space="preserve">Nařízení města Jičína č. </w:t>
      </w:r>
      <w:r w:rsidR="00D36719">
        <w:rPr>
          <w:rFonts w:ascii="Myriad Web" w:hAnsi="Myriad Web"/>
          <w:sz w:val="28"/>
          <w:szCs w:val="28"/>
        </w:rPr>
        <w:t>12</w:t>
      </w:r>
      <w:r>
        <w:rPr>
          <w:rFonts w:ascii="Myriad Web" w:hAnsi="Myriad Web"/>
          <w:sz w:val="28"/>
          <w:szCs w:val="28"/>
        </w:rPr>
        <w:t>/</w:t>
      </w:r>
      <w:r w:rsidR="00D36719">
        <w:rPr>
          <w:rFonts w:ascii="Myriad Web" w:hAnsi="Myriad Web"/>
          <w:sz w:val="28"/>
          <w:szCs w:val="28"/>
        </w:rPr>
        <w:t xml:space="preserve">2021, </w:t>
      </w:r>
      <w:r w:rsidR="00296EF2">
        <w:rPr>
          <w:rFonts w:ascii="Myriad Web" w:hAnsi="Myriad Web"/>
          <w:sz w:val="28"/>
          <w:szCs w:val="28"/>
        </w:rPr>
        <w:t xml:space="preserve"> </w:t>
      </w:r>
    </w:p>
    <w:p w:rsidR="00DC02B8" w:rsidRPr="00910780" w:rsidRDefault="00AD3DEF" w:rsidP="00DC02B8">
      <w:pPr>
        <w:pStyle w:val="Nzev"/>
        <w:rPr>
          <w:rFonts w:ascii="Myriad Web" w:hAnsi="Myriad Web"/>
          <w:sz w:val="28"/>
          <w:szCs w:val="28"/>
        </w:rPr>
      </w:pPr>
      <w:r>
        <w:rPr>
          <w:rFonts w:ascii="Myriad Web" w:hAnsi="Myriad Web"/>
          <w:sz w:val="28"/>
          <w:szCs w:val="28"/>
        </w:rPr>
        <w:t>kterým se vydává tržní řád</w:t>
      </w:r>
      <w:r w:rsidR="00CF540C">
        <w:rPr>
          <w:rFonts w:ascii="Myriad Web" w:hAnsi="Myriad Web"/>
          <w:sz w:val="28"/>
          <w:szCs w:val="28"/>
        </w:rPr>
        <w:t>, ve znění změn č. 4/2022</w:t>
      </w:r>
      <w:r w:rsidR="007C42D2">
        <w:rPr>
          <w:rFonts w:ascii="Myriad Web" w:hAnsi="Myriad Web"/>
          <w:sz w:val="28"/>
          <w:szCs w:val="28"/>
        </w:rPr>
        <w:t>,</w:t>
      </w:r>
      <w:r w:rsidR="00644CA4">
        <w:rPr>
          <w:rFonts w:ascii="Myriad Web" w:hAnsi="Myriad Web"/>
          <w:sz w:val="28"/>
          <w:szCs w:val="28"/>
        </w:rPr>
        <w:t xml:space="preserve"> 5/2023</w:t>
      </w:r>
      <w:r w:rsidR="00C241A9">
        <w:rPr>
          <w:rFonts w:ascii="Myriad Web" w:hAnsi="Myriad Web"/>
          <w:sz w:val="28"/>
          <w:szCs w:val="28"/>
        </w:rPr>
        <w:t xml:space="preserve">, </w:t>
      </w:r>
      <w:r w:rsidR="007C42D2">
        <w:rPr>
          <w:rFonts w:ascii="Myriad Web" w:hAnsi="Myriad Web"/>
          <w:sz w:val="28"/>
          <w:szCs w:val="28"/>
        </w:rPr>
        <w:t>4/2024</w:t>
      </w:r>
      <w:r w:rsidR="00910780">
        <w:rPr>
          <w:rFonts w:ascii="Myriad Web" w:hAnsi="Myriad Web"/>
          <w:sz w:val="28"/>
          <w:szCs w:val="28"/>
        </w:rPr>
        <w:t xml:space="preserve">, </w:t>
      </w:r>
      <w:r w:rsidR="00C241A9" w:rsidRPr="00910780">
        <w:rPr>
          <w:rFonts w:ascii="Myriad Web" w:hAnsi="Myriad Web"/>
          <w:sz w:val="28"/>
          <w:szCs w:val="28"/>
        </w:rPr>
        <w:t>8/2024</w:t>
      </w:r>
      <w:r w:rsidR="00910780" w:rsidRPr="00910780">
        <w:rPr>
          <w:rFonts w:ascii="Myriad Web" w:hAnsi="Myriad Web"/>
          <w:sz w:val="28"/>
          <w:szCs w:val="28"/>
        </w:rPr>
        <w:t xml:space="preserve"> a 2/2025</w:t>
      </w:r>
    </w:p>
    <w:p w:rsidR="00DC02B8" w:rsidRDefault="00DC02B8" w:rsidP="00DC02B8">
      <w:pPr>
        <w:pStyle w:val="Nzev"/>
        <w:rPr>
          <w:rFonts w:ascii="Myriad Web" w:hAnsi="Myriad Web"/>
        </w:rPr>
      </w:pPr>
      <w:r>
        <w:t>  </w:t>
      </w:r>
    </w:p>
    <w:p w:rsidR="00DC02B8" w:rsidRDefault="00DC02B8" w:rsidP="00DC02B8">
      <w:pPr>
        <w:pStyle w:val="Zkladntext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 xml:space="preserve">Rada města se na svém </w:t>
      </w:r>
      <w:r w:rsidR="00DC3A78">
        <w:rPr>
          <w:rFonts w:ascii="Myriad Web" w:hAnsi="Myriad Web"/>
          <w:sz w:val="22"/>
          <w:szCs w:val="22"/>
        </w:rPr>
        <w:t>92.</w:t>
      </w:r>
      <w:r>
        <w:rPr>
          <w:rFonts w:ascii="Myriad Web" w:hAnsi="Myriad Web"/>
          <w:sz w:val="22"/>
          <w:szCs w:val="22"/>
        </w:rPr>
        <w:t xml:space="preserve"> zasedání dne</w:t>
      </w:r>
      <w:r w:rsidR="006C183C">
        <w:rPr>
          <w:rFonts w:ascii="Myriad Web" w:hAnsi="Myriad Web"/>
          <w:sz w:val="22"/>
          <w:szCs w:val="22"/>
        </w:rPr>
        <w:t xml:space="preserve"> </w:t>
      </w:r>
      <w:r w:rsidR="00C621E4">
        <w:rPr>
          <w:rFonts w:ascii="Myriad Web" w:hAnsi="Myriad Web"/>
          <w:sz w:val="22"/>
          <w:szCs w:val="22"/>
        </w:rPr>
        <w:t>5.11</w:t>
      </w:r>
      <w:r w:rsidR="007C42D2">
        <w:rPr>
          <w:rFonts w:ascii="Myriad Web" w:hAnsi="Myriad Web"/>
          <w:sz w:val="22"/>
          <w:szCs w:val="22"/>
        </w:rPr>
        <w:t>.</w:t>
      </w:r>
      <w:r w:rsidR="004C2B73">
        <w:rPr>
          <w:rFonts w:ascii="Myriad Web" w:hAnsi="Myriad Web"/>
          <w:sz w:val="22"/>
          <w:szCs w:val="22"/>
        </w:rPr>
        <w:t xml:space="preserve"> </w:t>
      </w:r>
      <w:r w:rsidR="007C42D2">
        <w:rPr>
          <w:rFonts w:ascii="Myriad Web" w:hAnsi="Myriad Web"/>
          <w:sz w:val="22"/>
          <w:szCs w:val="22"/>
        </w:rPr>
        <w:t xml:space="preserve">2025 </w:t>
      </w:r>
      <w:r>
        <w:rPr>
          <w:rFonts w:ascii="Myriad Web" w:hAnsi="Myriad Web"/>
          <w:sz w:val="22"/>
          <w:szCs w:val="22"/>
        </w:rPr>
        <w:t xml:space="preserve">usnesením č. </w:t>
      </w:r>
      <w:r w:rsidR="00E7193E">
        <w:rPr>
          <w:rFonts w:ascii="Myriad Web" w:hAnsi="Myriad Web"/>
          <w:sz w:val="22"/>
          <w:szCs w:val="22"/>
        </w:rPr>
        <w:t>2/92 RM</w:t>
      </w:r>
      <w:r w:rsidR="00D36719">
        <w:rPr>
          <w:rFonts w:ascii="Myriad Web" w:hAnsi="Myriad Web"/>
          <w:sz w:val="22"/>
          <w:szCs w:val="22"/>
        </w:rPr>
        <w:t xml:space="preserve"> </w:t>
      </w:r>
      <w:r>
        <w:rPr>
          <w:rFonts w:ascii="Myriad Web" w:hAnsi="Myriad Web"/>
          <w:sz w:val="22"/>
          <w:szCs w:val="22"/>
        </w:rPr>
        <w:t xml:space="preserve">usnesla vydat na základě § 18 zákona č. 455/1991 Sb., o živnostenském podnikání (živnostenský zákon), ve znění pozdějších předpisů, a v souladu s § 11 odst. 1 a § 102 odst. 2 písm. d) zákona č. 128/2000 Sb., o obcích (obecní zřízení), ve znění pozdějších předpisů, toto nařízení, kterým se </w:t>
      </w:r>
      <w:r w:rsidR="00C241A9" w:rsidRPr="00910780">
        <w:rPr>
          <w:rFonts w:ascii="Myriad Web" w:hAnsi="Myriad Web"/>
          <w:sz w:val="22"/>
          <w:szCs w:val="22"/>
        </w:rPr>
        <w:t>mění</w:t>
      </w:r>
      <w:r w:rsidR="00C241A9" w:rsidRPr="00C241A9">
        <w:rPr>
          <w:rFonts w:ascii="Myriad Web" w:hAnsi="Myriad Web"/>
          <w:color w:val="FF0000"/>
          <w:sz w:val="22"/>
          <w:szCs w:val="22"/>
        </w:rPr>
        <w:t xml:space="preserve"> </w:t>
      </w:r>
      <w:r>
        <w:rPr>
          <w:rFonts w:ascii="Myriad Web" w:hAnsi="Myriad Web"/>
          <w:sz w:val="22"/>
          <w:szCs w:val="22"/>
        </w:rPr>
        <w:t>Nařízení města Jičína č. 1</w:t>
      </w:r>
      <w:r w:rsidR="00D36719">
        <w:rPr>
          <w:rFonts w:ascii="Myriad Web" w:hAnsi="Myriad Web"/>
          <w:sz w:val="22"/>
          <w:szCs w:val="22"/>
        </w:rPr>
        <w:t>2</w:t>
      </w:r>
      <w:r>
        <w:rPr>
          <w:rFonts w:ascii="Myriad Web" w:hAnsi="Myriad Web"/>
          <w:sz w:val="22"/>
          <w:szCs w:val="22"/>
        </w:rPr>
        <w:t>/20</w:t>
      </w:r>
      <w:r w:rsidR="00D36719">
        <w:rPr>
          <w:rFonts w:ascii="Myriad Web" w:hAnsi="Myriad Web"/>
          <w:sz w:val="22"/>
          <w:szCs w:val="22"/>
        </w:rPr>
        <w:t>21</w:t>
      </w:r>
      <w:r>
        <w:rPr>
          <w:rFonts w:ascii="Myriad Web" w:hAnsi="Myriad Web"/>
          <w:sz w:val="22"/>
          <w:szCs w:val="22"/>
        </w:rPr>
        <w:t>, kterým se vydává tržní řád</w:t>
      </w:r>
      <w:r w:rsidR="00CF540C">
        <w:rPr>
          <w:rFonts w:ascii="Myriad Web" w:hAnsi="Myriad Web"/>
          <w:sz w:val="22"/>
          <w:szCs w:val="22"/>
        </w:rPr>
        <w:t>, ve znění změn č. 4/2022</w:t>
      </w:r>
      <w:r w:rsidR="004C2B73">
        <w:rPr>
          <w:rFonts w:ascii="Myriad Web" w:hAnsi="Myriad Web"/>
          <w:sz w:val="22"/>
          <w:szCs w:val="22"/>
        </w:rPr>
        <w:t>,</w:t>
      </w:r>
      <w:r w:rsidR="00644CA4">
        <w:rPr>
          <w:rFonts w:ascii="Myriad Web" w:hAnsi="Myriad Web"/>
          <w:sz w:val="22"/>
          <w:szCs w:val="22"/>
        </w:rPr>
        <w:t xml:space="preserve"> č. 5/2023</w:t>
      </w:r>
      <w:r w:rsidR="00C241A9">
        <w:rPr>
          <w:rFonts w:ascii="Myriad Web" w:hAnsi="Myriad Web"/>
          <w:sz w:val="22"/>
          <w:szCs w:val="22"/>
        </w:rPr>
        <w:t xml:space="preserve">, </w:t>
      </w:r>
      <w:r w:rsidR="004C2B73">
        <w:rPr>
          <w:rFonts w:ascii="Myriad Web" w:hAnsi="Myriad Web"/>
          <w:sz w:val="22"/>
          <w:szCs w:val="22"/>
        </w:rPr>
        <w:t>4/2024</w:t>
      </w:r>
      <w:r w:rsidR="00910780">
        <w:rPr>
          <w:rFonts w:ascii="Myriad Web" w:hAnsi="Myriad Web"/>
          <w:sz w:val="22"/>
          <w:szCs w:val="22"/>
        </w:rPr>
        <w:t xml:space="preserve">, </w:t>
      </w:r>
      <w:r w:rsidR="00C241A9" w:rsidRPr="00910780">
        <w:rPr>
          <w:rFonts w:ascii="Myriad Web" w:hAnsi="Myriad Web"/>
          <w:sz w:val="22"/>
          <w:szCs w:val="22"/>
        </w:rPr>
        <w:t>8/2024</w:t>
      </w:r>
      <w:r w:rsidR="00910780" w:rsidRPr="00910780">
        <w:rPr>
          <w:rFonts w:ascii="Myriad Web" w:hAnsi="Myriad Web"/>
          <w:sz w:val="22"/>
          <w:szCs w:val="22"/>
        </w:rPr>
        <w:t xml:space="preserve"> a 2/2025</w:t>
      </w:r>
      <w:r w:rsidRPr="00910780">
        <w:rPr>
          <w:rFonts w:ascii="Myriad Web" w:hAnsi="Myriad Web"/>
          <w:sz w:val="22"/>
          <w:szCs w:val="22"/>
        </w:rPr>
        <w:t>:</w:t>
      </w:r>
    </w:p>
    <w:p w:rsidR="00DC3A78" w:rsidRPr="00910780" w:rsidRDefault="00DC3A78" w:rsidP="00DC02B8">
      <w:pPr>
        <w:pStyle w:val="Zkladntext"/>
        <w:rPr>
          <w:rFonts w:ascii="Myriad Web" w:hAnsi="Myriad Web"/>
          <w:sz w:val="22"/>
          <w:szCs w:val="22"/>
        </w:rPr>
      </w:pPr>
    </w:p>
    <w:p w:rsidR="00DC02B8" w:rsidRDefault="00DC02B8" w:rsidP="00DC02B8">
      <w:pPr>
        <w:pStyle w:val="Nzev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I.</w:t>
      </w:r>
    </w:p>
    <w:p w:rsidR="00910780" w:rsidRDefault="00ED5613" w:rsidP="00644CA4">
      <w:pPr>
        <w:spacing w:before="100" w:beforeAutospacing="1" w:after="100" w:afterAutospacing="1"/>
        <w:jc w:val="both"/>
        <w:rPr>
          <w:rFonts w:ascii="Myriad Web" w:hAnsi="Myriad Web"/>
        </w:rPr>
      </w:pPr>
      <w:r>
        <w:rPr>
          <w:rFonts w:ascii="Myriad Web" w:hAnsi="Myriad Web"/>
        </w:rPr>
        <w:t> </w:t>
      </w:r>
      <w:r w:rsidR="00435232">
        <w:rPr>
          <w:rFonts w:ascii="Myriad Web" w:hAnsi="Myriad Web"/>
        </w:rPr>
        <w:t xml:space="preserve">Příloha nařízení v části </w:t>
      </w:r>
      <w:r w:rsidR="007C42D2" w:rsidRPr="00A92F24">
        <w:rPr>
          <w:rFonts w:ascii="Myriad Web" w:hAnsi="Myriad Web"/>
          <w:b/>
          <w:bCs/>
        </w:rPr>
        <w:t>A. Tržiště</w:t>
      </w:r>
      <w:r w:rsidR="007C42D2">
        <w:rPr>
          <w:rFonts w:ascii="Myriad Web" w:hAnsi="Myriad Web"/>
        </w:rPr>
        <w:t xml:space="preserve"> </w:t>
      </w:r>
      <w:r w:rsidR="007C42D2" w:rsidRPr="00910780">
        <w:rPr>
          <w:rFonts w:ascii="Myriad Web" w:hAnsi="Myriad Web"/>
          <w:b/>
          <w:bCs/>
        </w:rPr>
        <w:t>se v bodě č. 2, plocha Husovy ul. – pěší zóna: parcela č. 1364/1</w:t>
      </w:r>
      <w:r w:rsidR="007C42D2">
        <w:rPr>
          <w:rFonts w:ascii="Myriad Web" w:hAnsi="Myriad Web"/>
        </w:rPr>
        <w:t xml:space="preserve"> </w:t>
      </w:r>
      <w:r w:rsidR="00910780">
        <w:rPr>
          <w:rFonts w:ascii="Myriad Web" w:hAnsi="Myriad Web"/>
        </w:rPr>
        <w:t>mění</w:t>
      </w:r>
      <w:r w:rsidR="007C42D2">
        <w:rPr>
          <w:rFonts w:ascii="Myriad Web" w:hAnsi="Myriad Web"/>
        </w:rPr>
        <w:t xml:space="preserve"> </w:t>
      </w:r>
      <w:r w:rsidR="00C241A9" w:rsidRPr="00DC3A78">
        <w:rPr>
          <w:rFonts w:ascii="Myriad Web" w:hAnsi="Myriad Web"/>
          <w:u w:val="single"/>
        </w:rPr>
        <w:t>v</w:t>
      </w:r>
      <w:r w:rsidR="00910780" w:rsidRPr="00DC3A78">
        <w:rPr>
          <w:rFonts w:ascii="Myriad Web" w:hAnsi="Myriad Web"/>
          <w:u w:val="single"/>
        </w:rPr>
        <w:t xml:space="preserve"> době ukončení </w:t>
      </w:r>
      <w:r w:rsidR="007C42D2" w:rsidRPr="00DC3A78">
        <w:rPr>
          <w:rFonts w:ascii="Myriad Web" w:hAnsi="Myriad Web"/>
          <w:u w:val="single"/>
        </w:rPr>
        <w:t>provoz</w:t>
      </w:r>
      <w:r w:rsidR="00C241A9" w:rsidRPr="00DC3A78">
        <w:rPr>
          <w:rFonts w:ascii="Myriad Web" w:hAnsi="Myriad Web"/>
          <w:u w:val="single"/>
        </w:rPr>
        <w:t>u</w:t>
      </w:r>
      <w:r w:rsidR="007C42D2" w:rsidRPr="00DC3A78">
        <w:rPr>
          <w:rFonts w:ascii="Myriad Web" w:hAnsi="Myriad Web"/>
          <w:u w:val="single"/>
        </w:rPr>
        <w:t xml:space="preserve"> tržiště</w:t>
      </w:r>
      <w:r w:rsidR="00910780" w:rsidRPr="00DC3A78">
        <w:rPr>
          <w:rFonts w:ascii="Myriad Web" w:hAnsi="Myriad Web"/>
          <w:u w:val="single"/>
        </w:rPr>
        <w:t xml:space="preserve"> v roce 2025</w:t>
      </w:r>
      <w:r w:rsidR="00910780">
        <w:rPr>
          <w:rFonts w:ascii="Myriad Web" w:hAnsi="Myriad Web"/>
        </w:rPr>
        <w:t xml:space="preserve"> takto: z 2.11.2025 </w:t>
      </w:r>
      <w:r w:rsidR="00976650">
        <w:rPr>
          <w:rFonts w:ascii="Myriad Web" w:hAnsi="Myriad Web"/>
        </w:rPr>
        <w:t>na</w:t>
      </w:r>
      <w:r w:rsidR="00910780">
        <w:rPr>
          <w:rFonts w:ascii="Myriad Web" w:hAnsi="Myriad Web"/>
        </w:rPr>
        <w:t xml:space="preserve"> 31.12.2025.</w:t>
      </w:r>
      <w:r w:rsidR="007C42D2">
        <w:rPr>
          <w:rFonts w:ascii="Myriad Web" w:hAnsi="Myriad Web"/>
        </w:rPr>
        <w:t xml:space="preserve"> </w:t>
      </w:r>
    </w:p>
    <w:p w:rsidR="00D62C5F" w:rsidRDefault="00910780" w:rsidP="00644CA4">
      <w:pPr>
        <w:spacing w:before="100" w:beforeAutospacing="1" w:after="100" w:afterAutospacing="1"/>
        <w:jc w:val="both"/>
        <w:rPr>
          <w:rFonts w:ascii="Myriad Web" w:hAnsi="Myriad Web"/>
          <w:b/>
          <w:bCs/>
        </w:rPr>
      </w:pPr>
      <w:r w:rsidRPr="00976650">
        <w:rPr>
          <w:rFonts w:ascii="Myriad Web" w:hAnsi="Myriad Web"/>
          <w:u w:val="single"/>
        </w:rPr>
        <w:t>V dalších letech</w:t>
      </w:r>
      <w:r>
        <w:rPr>
          <w:rFonts w:ascii="Myriad Web" w:hAnsi="Myriad Web"/>
        </w:rPr>
        <w:t xml:space="preserve"> zůstává doba provozu tržiště</w:t>
      </w:r>
      <w:r w:rsidR="00C621E4">
        <w:rPr>
          <w:rFonts w:ascii="Myriad Web" w:hAnsi="Myriad Web"/>
        </w:rPr>
        <w:t xml:space="preserve"> na ul. Husova</w:t>
      </w:r>
      <w:r>
        <w:rPr>
          <w:rFonts w:ascii="Myriad Web" w:hAnsi="Myriad Web"/>
        </w:rPr>
        <w:t xml:space="preserve"> v původním znění, tj. </w:t>
      </w:r>
      <w:r w:rsidR="00C241A9">
        <w:rPr>
          <w:rFonts w:ascii="Myriad Web" w:hAnsi="Myriad Web"/>
          <w:b/>
          <w:bCs/>
        </w:rPr>
        <w:t>k</w:t>
      </w:r>
      <w:r w:rsidR="007C42D2" w:rsidRPr="007C42D2">
        <w:rPr>
          <w:rFonts w:ascii="Myriad Web" w:hAnsi="Myriad Web"/>
          <w:b/>
          <w:bCs/>
        </w:rPr>
        <w:t>aždoročně od první soboty v měsíci dubnu</w:t>
      </w:r>
      <w:r w:rsidR="00C621E4">
        <w:rPr>
          <w:rFonts w:ascii="Myriad Web" w:hAnsi="Myriad Web"/>
          <w:b/>
          <w:bCs/>
        </w:rPr>
        <w:t xml:space="preserve"> </w:t>
      </w:r>
      <w:r w:rsidR="007C42D2" w:rsidRPr="007C42D2">
        <w:rPr>
          <w:rFonts w:ascii="Myriad Web" w:hAnsi="Myriad Web"/>
          <w:b/>
          <w:bCs/>
        </w:rPr>
        <w:t>do Památky zesnulých dne 2.11. (včetně)</w:t>
      </w:r>
      <w:r w:rsidR="00C621E4">
        <w:rPr>
          <w:rFonts w:ascii="Myriad Web" w:hAnsi="Myriad Web"/>
          <w:b/>
          <w:bCs/>
        </w:rPr>
        <w:t>.</w:t>
      </w:r>
    </w:p>
    <w:p w:rsidR="00DC02B8" w:rsidRDefault="007C42D2" w:rsidP="00756CFB">
      <w:pPr>
        <w:jc w:val="center"/>
        <w:rPr>
          <w:rFonts w:ascii="Myriad Web" w:hAnsi="Myriad Web"/>
          <w:b/>
          <w:bCs/>
        </w:rPr>
      </w:pPr>
      <w:r>
        <w:rPr>
          <w:rFonts w:ascii="Myriad Web" w:hAnsi="Myriad Web"/>
          <w:b/>
          <w:bCs/>
        </w:rPr>
        <w:t>I</w:t>
      </w:r>
      <w:r w:rsidR="00DC02B8">
        <w:rPr>
          <w:rFonts w:ascii="Myriad Web" w:hAnsi="Myriad Web"/>
          <w:b/>
          <w:bCs/>
        </w:rPr>
        <w:t>I.</w:t>
      </w:r>
    </w:p>
    <w:p w:rsidR="00DC02B8" w:rsidRDefault="00DC02B8" w:rsidP="00C621E4">
      <w:pPr>
        <w:pStyle w:val="Zkladntext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 xml:space="preserve">Toto Nařízení nabývá účinnosti </w:t>
      </w:r>
      <w:r w:rsidR="00C621E4">
        <w:rPr>
          <w:rFonts w:ascii="Myriad Web" w:hAnsi="Myriad Web"/>
          <w:sz w:val="22"/>
          <w:szCs w:val="22"/>
        </w:rPr>
        <w:t>dne 6.11.2025.</w:t>
      </w:r>
    </w:p>
    <w:p w:rsidR="00DC02B8" w:rsidRDefault="00DC02B8" w:rsidP="00DC02B8">
      <w:pPr>
        <w:pStyle w:val="Nzev"/>
        <w:jc w:val="both"/>
        <w:rPr>
          <w:rFonts w:ascii="Myriad Web" w:hAnsi="Myriad Web"/>
          <w:b w:val="0"/>
          <w:bCs w:val="0"/>
          <w:i/>
          <w:iCs/>
          <w:sz w:val="22"/>
          <w:szCs w:val="22"/>
        </w:rPr>
      </w:pPr>
    </w:p>
    <w:p w:rsidR="00100516" w:rsidRDefault="00DC02B8" w:rsidP="00DC02B8">
      <w:pPr>
        <w:pStyle w:val="Zkladntext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 </w:t>
      </w:r>
    </w:p>
    <w:p w:rsidR="00B04044" w:rsidRDefault="00B04044" w:rsidP="00DC02B8">
      <w:pPr>
        <w:pStyle w:val="Zkladntext"/>
        <w:rPr>
          <w:sz w:val="22"/>
          <w:szCs w:val="22"/>
        </w:rPr>
      </w:pPr>
    </w:p>
    <w:p w:rsidR="00DC02B8" w:rsidRDefault="00DC02B8" w:rsidP="00DC02B8">
      <w:pPr>
        <w:pStyle w:val="Zkladntext"/>
        <w:rPr>
          <w:sz w:val="22"/>
          <w:szCs w:val="22"/>
        </w:rPr>
      </w:pPr>
      <w:r>
        <w:rPr>
          <w:rFonts w:ascii="Myriad Web" w:hAnsi="Myriad Web"/>
          <w:sz w:val="22"/>
          <w:szCs w:val="22"/>
        </w:rPr>
        <w:t>JUDr. Jan Malý                  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 Mgr. Petr Hamáček      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</w:t>
      </w:r>
      <w:r w:rsidR="00100516">
        <w:rPr>
          <w:rFonts w:ascii="Myriad Web" w:hAnsi="Myriad Web"/>
          <w:sz w:val="22"/>
          <w:szCs w:val="22"/>
        </w:rPr>
        <w:tab/>
      </w:r>
      <w:r w:rsidR="00E65BEF">
        <w:rPr>
          <w:rFonts w:ascii="Myriad Web" w:hAnsi="Myriad Web"/>
          <w:sz w:val="22"/>
          <w:szCs w:val="22"/>
        </w:rPr>
        <w:t xml:space="preserve">           </w:t>
      </w:r>
      <w:r w:rsidR="008B7C9C">
        <w:rPr>
          <w:rFonts w:ascii="Myriad Web" w:hAnsi="Myriad Web"/>
          <w:sz w:val="22"/>
          <w:szCs w:val="22"/>
        </w:rPr>
        <w:t>Mgr. Alena Stillerová</w:t>
      </w:r>
    </w:p>
    <w:p w:rsidR="00DC02B8" w:rsidRDefault="00DC02B8" w:rsidP="00DC02B8">
      <w:pPr>
        <w:pStyle w:val="Zkladntext"/>
        <w:rPr>
          <w:sz w:val="22"/>
          <w:szCs w:val="22"/>
        </w:rPr>
      </w:pPr>
    </w:p>
    <w:p w:rsidR="00DC02B8" w:rsidRDefault="00DC02B8" w:rsidP="00F44813">
      <w:pPr>
        <w:pStyle w:val="Zkladntext"/>
        <w:rPr>
          <w:rFonts w:ascii="Myriad Web" w:hAnsi="Myriad Web"/>
          <w:sz w:val="22"/>
          <w:szCs w:val="22"/>
        </w:rPr>
      </w:pPr>
      <w:r>
        <w:rPr>
          <w:rFonts w:ascii="Myriad Web" w:hAnsi="Myriad Web"/>
          <w:sz w:val="22"/>
          <w:szCs w:val="22"/>
        </w:rPr>
        <w:t>   starosta                           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  </w:t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  1. místostarosta                </w:t>
      </w:r>
      <w:r w:rsidR="00100516">
        <w:rPr>
          <w:rFonts w:ascii="Myriad Web" w:hAnsi="Myriad Web"/>
          <w:sz w:val="22"/>
          <w:szCs w:val="22"/>
        </w:rPr>
        <w:tab/>
      </w:r>
      <w:r w:rsidR="00100516">
        <w:rPr>
          <w:rFonts w:ascii="Myriad Web" w:hAnsi="Myriad Web"/>
          <w:sz w:val="22"/>
          <w:szCs w:val="22"/>
        </w:rPr>
        <w:tab/>
      </w:r>
      <w:r>
        <w:rPr>
          <w:rFonts w:ascii="Myriad Web" w:hAnsi="Myriad Web"/>
          <w:sz w:val="22"/>
          <w:szCs w:val="22"/>
        </w:rPr>
        <w:t>       </w:t>
      </w:r>
      <w:r w:rsidR="00100516">
        <w:rPr>
          <w:rFonts w:ascii="Myriad Web" w:hAnsi="Myriad Web"/>
          <w:sz w:val="22"/>
          <w:szCs w:val="22"/>
        </w:rPr>
        <w:t xml:space="preserve">    </w:t>
      </w:r>
      <w:r>
        <w:rPr>
          <w:rFonts w:ascii="Myriad Web" w:hAnsi="Myriad Web"/>
          <w:sz w:val="22"/>
          <w:szCs w:val="22"/>
        </w:rPr>
        <w:t>2. místostarosta</w:t>
      </w:r>
    </w:p>
    <w:sectPr w:rsidR="00DC02B8" w:rsidSect="003613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F246C"/>
    <w:multiLevelType w:val="hybridMultilevel"/>
    <w:tmpl w:val="73AE4A2C"/>
    <w:lvl w:ilvl="0" w:tplc="BF6038C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67C67"/>
    <w:multiLevelType w:val="hybridMultilevel"/>
    <w:tmpl w:val="8B3E3CC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13359726">
    <w:abstractNumId w:val="1"/>
  </w:num>
  <w:num w:numId="2" w16cid:durableId="211740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B8"/>
    <w:rsid w:val="0003561F"/>
    <w:rsid w:val="00057B0E"/>
    <w:rsid w:val="00087CDF"/>
    <w:rsid w:val="00097308"/>
    <w:rsid w:val="000B748C"/>
    <w:rsid w:val="00100516"/>
    <w:rsid w:val="0010057C"/>
    <w:rsid w:val="00127734"/>
    <w:rsid w:val="00151905"/>
    <w:rsid w:val="001D77EA"/>
    <w:rsid w:val="00224AF0"/>
    <w:rsid w:val="00231ADE"/>
    <w:rsid w:val="00296EF2"/>
    <w:rsid w:val="002A56A8"/>
    <w:rsid w:val="002A60EB"/>
    <w:rsid w:val="00310781"/>
    <w:rsid w:val="003222FB"/>
    <w:rsid w:val="00322CA9"/>
    <w:rsid w:val="003424F5"/>
    <w:rsid w:val="003613C9"/>
    <w:rsid w:val="00380ECF"/>
    <w:rsid w:val="003857F2"/>
    <w:rsid w:val="00392525"/>
    <w:rsid w:val="003A45D5"/>
    <w:rsid w:val="003F2571"/>
    <w:rsid w:val="00405FA4"/>
    <w:rsid w:val="004111B6"/>
    <w:rsid w:val="00435232"/>
    <w:rsid w:val="004C2B73"/>
    <w:rsid w:val="004C69FE"/>
    <w:rsid w:val="004C7723"/>
    <w:rsid w:val="004D28EC"/>
    <w:rsid w:val="004E5966"/>
    <w:rsid w:val="00512863"/>
    <w:rsid w:val="00514D3A"/>
    <w:rsid w:val="00517BA0"/>
    <w:rsid w:val="00532D42"/>
    <w:rsid w:val="005A5FF0"/>
    <w:rsid w:val="005D321F"/>
    <w:rsid w:val="005F623E"/>
    <w:rsid w:val="00600F50"/>
    <w:rsid w:val="006131C2"/>
    <w:rsid w:val="00644CA4"/>
    <w:rsid w:val="00690BF7"/>
    <w:rsid w:val="00692BD0"/>
    <w:rsid w:val="00697A14"/>
    <w:rsid w:val="006A1F0E"/>
    <w:rsid w:val="006B4B78"/>
    <w:rsid w:val="006C183C"/>
    <w:rsid w:val="006D330B"/>
    <w:rsid w:val="006F2230"/>
    <w:rsid w:val="00702445"/>
    <w:rsid w:val="00705A46"/>
    <w:rsid w:val="00756CFB"/>
    <w:rsid w:val="007C42D2"/>
    <w:rsid w:val="007D346D"/>
    <w:rsid w:val="00801112"/>
    <w:rsid w:val="00802C20"/>
    <w:rsid w:val="00813FAF"/>
    <w:rsid w:val="00826185"/>
    <w:rsid w:val="00857CAB"/>
    <w:rsid w:val="008861A4"/>
    <w:rsid w:val="008B7C9C"/>
    <w:rsid w:val="008D276E"/>
    <w:rsid w:val="008E33D8"/>
    <w:rsid w:val="00910780"/>
    <w:rsid w:val="0092571E"/>
    <w:rsid w:val="00975BFF"/>
    <w:rsid w:val="00976650"/>
    <w:rsid w:val="0099437B"/>
    <w:rsid w:val="009B58B0"/>
    <w:rsid w:val="009C40DD"/>
    <w:rsid w:val="00A07E75"/>
    <w:rsid w:val="00A203E7"/>
    <w:rsid w:val="00A6596B"/>
    <w:rsid w:val="00A92F24"/>
    <w:rsid w:val="00AD3DEF"/>
    <w:rsid w:val="00AD7E64"/>
    <w:rsid w:val="00AE0F3C"/>
    <w:rsid w:val="00AE3D03"/>
    <w:rsid w:val="00B020A7"/>
    <w:rsid w:val="00B04044"/>
    <w:rsid w:val="00B206B1"/>
    <w:rsid w:val="00B23C2A"/>
    <w:rsid w:val="00B25C67"/>
    <w:rsid w:val="00B45C1A"/>
    <w:rsid w:val="00B945F8"/>
    <w:rsid w:val="00B94DBD"/>
    <w:rsid w:val="00BD70BD"/>
    <w:rsid w:val="00BE05AC"/>
    <w:rsid w:val="00C241A9"/>
    <w:rsid w:val="00C44E2B"/>
    <w:rsid w:val="00C52CB5"/>
    <w:rsid w:val="00C5384C"/>
    <w:rsid w:val="00C621E4"/>
    <w:rsid w:val="00CC7995"/>
    <w:rsid w:val="00CE70FB"/>
    <w:rsid w:val="00CF540C"/>
    <w:rsid w:val="00D10B27"/>
    <w:rsid w:val="00D30F68"/>
    <w:rsid w:val="00D36719"/>
    <w:rsid w:val="00D46483"/>
    <w:rsid w:val="00D57889"/>
    <w:rsid w:val="00D62C5F"/>
    <w:rsid w:val="00D75B43"/>
    <w:rsid w:val="00D937AC"/>
    <w:rsid w:val="00DB4A13"/>
    <w:rsid w:val="00DB6A84"/>
    <w:rsid w:val="00DC02B8"/>
    <w:rsid w:val="00DC3A78"/>
    <w:rsid w:val="00DD432A"/>
    <w:rsid w:val="00DE23E6"/>
    <w:rsid w:val="00E03AAA"/>
    <w:rsid w:val="00E40523"/>
    <w:rsid w:val="00E43043"/>
    <w:rsid w:val="00E45359"/>
    <w:rsid w:val="00E65BEF"/>
    <w:rsid w:val="00E7193E"/>
    <w:rsid w:val="00E72391"/>
    <w:rsid w:val="00ED5613"/>
    <w:rsid w:val="00ED7DC2"/>
    <w:rsid w:val="00EE220E"/>
    <w:rsid w:val="00EF5B1A"/>
    <w:rsid w:val="00F37F65"/>
    <w:rsid w:val="00F44813"/>
    <w:rsid w:val="00F5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EEEAD-06DA-4B2B-BDD1-D76E3511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DC02B8"/>
    <w:pPr>
      <w:spacing w:after="0" w:line="240" w:lineRule="auto"/>
      <w:jc w:val="center"/>
    </w:pPr>
    <w:rPr>
      <w:rFonts w:ascii="Times New Roman" w:hAnsi="Times New Roman"/>
      <w:b/>
      <w:bCs/>
      <w:sz w:val="36"/>
      <w:szCs w:val="36"/>
      <w:lang w:eastAsia="cs-CZ"/>
    </w:rPr>
  </w:style>
  <w:style w:type="character" w:customStyle="1" w:styleId="NzevChar">
    <w:name w:val="Název Char"/>
    <w:link w:val="Nzev"/>
    <w:uiPriority w:val="10"/>
    <w:rsid w:val="00DC02B8"/>
    <w:rPr>
      <w:rFonts w:ascii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uiPriority w:val="99"/>
    <w:unhideWhenUsed/>
    <w:rsid w:val="00DC02B8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DC02B8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1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D65ED-FBB5-4B31-BA47-3AB3C235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 JUDr</dc:creator>
  <cp:keywords/>
  <cp:lastModifiedBy>Dědek Jaromír</cp:lastModifiedBy>
  <cp:revision>2</cp:revision>
  <cp:lastPrinted>2025-10-31T11:21:00Z</cp:lastPrinted>
  <dcterms:created xsi:type="dcterms:W3CDTF">2025-11-06T08:15:00Z</dcterms:created>
  <dcterms:modified xsi:type="dcterms:W3CDTF">2025-11-06T08:15:00Z</dcterms:modified>
</cp:coreProperties>
</file>