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8A42C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Statutární město Jihlava</w:t>
      </w:r>
    </w:p>
    <w:p w14:paraId="0B9EFEC9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Rada města Jihlavy</w:t>
      </w:r>
    </w:p>
    <w:p w14:paraId="6DA10D7A" w14:textId="77777777" w:rsidR="00532753" w:rsidRDefault="00532753" w:rsidP="00B734F4">
      <w:pPr>
        <w:jc w:val="center"/>
        <w:rPr>
          <w:rFonts w:ascii="Arial" w:hAnsi="Arial" w:cs="Arial"/>
        </w:rPr>
      </w:pPr>
    </w:p>
    <w:p w14:paraId="568F04D2" w14:textId="3D1EBB61" w:rsidR="00B734F4" w:rsidRPr="008A2C45" w:rsidRDefault="00B734F4" w:rsidP="00B734F4">
      <w:pPr>
        <w:jc w:val="center"/>
        <w:rPr>
          <w:rFonts w:ascii="Arial" w:hAnsi="Arial" w:cs="Arial"/>
          <w:b/>
        </w:rPr>
      </w:pPr>
      <w:r w:rsidRPr="008A2C45">
        <w:rPr>
          <w:rFonts w:ascii="Arial" w:hAnsi="Arial" w:cs="Arial"/>
          <w:b/>
        </w:rPr>
        <w:t>Naříze</w:t>
      </w:r>
      <w:r w:rsidR="00BE6F0A" w:rsidRPr="008A2C45">
        <w:rPr>
          <w:rFonts w:ascii="Arial" w:hAnsi="Arial" w:cs="Arial"/>
          <w:b/>
        </w:rPr>
        <w:t>ní statutárního města Jihlavy</w:t>
      </w:r>
      <w:r w:rsidR="00532753" w:rsidRPr="008A2C45">
        <w:rPr>
          <w:rFonts w:ascii="Arial" w:hAnsi="Arial" w:cs="Arial"/>
          <w:b/>
        </w:rPr>
        <w:t xml:space="preserve"> č</w:t>
      </w:r>
      <w:r w:rsidR="00520E78" w:rsidRPr="008A2C45">
        <w:rPr>
          <w:rFonts w:ascii="Arial" w:hAnsi="Arial" w:cs="Arial"/>
          <w:b/>
        </w:rPr>
        <w:t xml:space="preserve">. </w:t>
      </w:r>
      <w:r w:rsidR="008A2C45">
        <w:rPr>
          <w:rFonts w:ascii="Arial" w:hAnsi="Arial" w:cs="Arial"/>
          <w:b/>
        </w:rPr>
        <w:t>20</w:t>
      </w:r>
      <w:r w:rsidR="00694456" w:rsidRPr="008A2C45">
        <w:rPr>
          <w:rFonts w:ascii="Arial" w:hAnsi="Arial" w:cs="Arial"/>
          <w:b/>
        </w:rPr>
        <w:t>/2023</w:t>
      </w:r>
      <w:r w:rsidRPr="008A2C45">
        <w:rPr>
          <w:rFonts w:ascii="Arial" w:hAnsi="Arial" w:cs="Arial"/>
          <w:b/>
        </w:rPr>
        <w:t>, kterým se vydává</w:t>
      </w:r>
    </w:p>
    <w:p w14:paraId="47B8BDBC" w14:textId="77777777" w:rsidR="00B734F4" w:rsidRPr="00545891" w:rsidRDefault="00B734F4" w:rsidP="00B734F4">
      <w:pPr>
        <w:jc w:val="center"/>
        <w:rPr>
          <w:rFonts w:ascii="Arial" w:hAnsi="Arial" w:cs="Arial"/>
        </w:rPr>
      </w:pPr>
    </w:p>
    <w:p w14:paraId="1553C026" w14:textId="77777777" w:rsidR="00B734F4" w:rsidRDefault="00B734F4" w:rsidP="00B734F4">
      <w:pPr>
        <w:jc w:val="center"/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TRŽNÍ ŘÁD</w:t>
      </w:r>
    </w:p>
    <w:p w14:paraId="48FF2608" w14:textId="77777777" w:rsidR="00B734F4" w:rsidRPr="00545891" w:rsidRDefault="00B734F4" w:rsidP="00B734F4">
      <w:pPr>
        <w:jc w:val="center"/>
        <w:rPr>
          <w:rFonts w:ascii="Arial" w:hAnsi="Arial" w:cs="Arial"/>
          <w:b/>
        </w:rPr>
      </w:pPr>
    </w:p>
    <w:p w14:paraId="7F62CB88" w14:textId="1F4FD6E3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Rada města Jihlavy se na své schůzi konané dne </w:t>
      </w:r>
      <w:proofErr w:type="gramStart"/>
      <w:r w:rsidR="006C1DDF">
        <w:rPr>
          <w:rFonts w:ascii="Arial" w:hAnsi="Arial" w:cs="Arial"/>
        </w:rPr>
        <w:t>16.11</w:t>
      </w:r>
      <w:r w:rsidR="00694456">
        <w:rPr>
          <w:rFonts w:ascii="Arial" w:hAnsi="Arial" w:cs="Arial"/>
        </w:rPr>
        <w:t>.2023</w:t>
      </w:r>
      <w:proofErr w:type="gramEnd"/>
      <w:r w:rsidRPr="00545891">
        <w:rPr>
          <w:rFonts w:ascii="Arial" w:hAnsi="Arial" w:cs="Arial"/>
        </w:rPr>
        <w:t xml:space="preserve"> </w:t>
      </w:r>
      <w:r w:rsidR="00A01BD0">
        <w:rPr>
          <w:rFonts w:ascii="Arial" w:hAnsi="Arial" w:cs="Arial"/>
        </w:rPr>
        <w:t xml:space="preserve">usnesením č. </w:t>
      </w:r>
      <w:r w:rsidR="008A2C45">
        <w:rPr>
          <w:rFonts w:ascii="Arial" w:hAnsi="Arial" w:cs="Arial"/>
        </w:rPr>
        <w:t>1474</w:t>
      </w:r>
      <w:r w:rsidR="00532753" w:rsidRPr="0023229E">
        <w:rPr>
          <w:rFonts w:ascii="Arial" w:hAnsi="Arial" w:cs="Arial"/>
        </w:rPr>
        <w:t>/2</w:t>
      </w:r>
      <w:r w:rsidR="00552AF3" w:rsidRPr="0023229E">
        <w:rPr>
          <w:rFonts w:ascii="Arial" w:hAnsi="Arial" w:cs="Arial"/>
        </w:rPr>
        <w:t>3</w:t>
      </w:r>
      <w:r w:rsidR="00532753">
        <w:rPr>
          <w:rFonts w:ascii="Arial" w:hAnsi="Arial" w:cs="Arial"/>
        </w:rPr>
        <w:t xml:space="preserve">-RM </w:t>
      </w:r>
      <w:r w:rsidRPr="00545891">
        <w:rPr>
          <w:rFonts w:ascii="Arial" w:hAnsi="Arial" w:cs="Arial"/>
        </w:rPr>
        <w:t>usnesla vydat na základě § 18 zákona č. 455/1991 Sb., o živnostenském podnikání (živnostenský zákon), ve znění pozdějších předpisů a v souladu s § 11 odst. 1 a § 102 odst. 2 písm. d) zákona č. 128/2000 Sb., o obcích (obecní zřízení), ve znění pozdějších předpisů toto nařízení statutárního města Jihlavy:</w:t>
      </w:r>
    </w:p>
    <w:p w14:paraId="0C271D51" w14:textId="1750C61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</w:t>
      </w:r>
    </w:p>
    <w:p w14:paraId="539C581C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Úvodní ustanovení</w:t>
      </w:r>
    </w:p>
    <w:p w14:paraId="2FED000A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Účelem tohoto nařízení (dále jen „tržní řád“) je vymezit místa pro nabídku a prodej zboží a pro nabídku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  <w:vertAlign w:val="subscript"/>
        </w:rPr>
        <w:t>,</w:t>
      </w:r>
      <w:r w:rsidRPr="00545891">
        <w:rPr>
          <w:rFonts w:ascii="Arial" w:hAnsi="Arial" w:cs="Arial"/>
        </w:rPr>
        <w:t xml:space="preserve"> vymezit jejich kapacitu a přiměřenou vybavenost, dobu prodeje a poskytování služeb na nich, pravidla pro udržování </w:t>
      </w:r>
      <w:r w:rsidRPr="00F81FA8">
        <w:rPr>
          <w:rFonts w:ascii="Arial" w:hAnsi="Arial" w:cs="Arial"/>
        </w:rPr>
        <w:t>jejich čistoty a bezpečnosti a pravidla k zajištění jejich řádného provozu. Těmito místy jsou tržiště,</w:t>
      </w:r>
      <w:r w:rsidRPr="00545891">
        <w:rPr>
          <w:rFonts w:ascii="Arial" w:hAnsi="Arial" w:cs="Arial"/>
        </w:rPr>
        <w:t xml:space="preserve"> která se člení na tržní místa a restaurační zahrádky s dobou nabídky a prodeje zboží nebo poskytování služeb po 22.00 hodině.</w:t>
      </w:r>
    </w:p>
    <w:p w14:paraId="32275F9E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Tento tržní řád se vztahuje na celé území statutárního města Jihlavy.</w:t>
      </w:r>
    </w:p>
    <w:p w14:paraId="2B8BFE07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Toto nařízení se v oblasti týkající se pravidel pro udržování čistoty a bezpečnosti (čl. 6) a pravidel, která musí dodržet provozovatel tržiště, k zajištění jeho řádného provozu (čl. 7) vztahuje i na nabídku a prodej zboží a poskytování služeb na tržních místech a na tržištích majících charakter stavby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 xml:space="preserve">. </w:t>
      </w:r>
    </w:p>
    <w:p w14:paraId="349D0CEA" w14:textId="5F24600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2</w:t>
      </w:r>
    </w:p>
    <w:p w14:paraId="08053398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A9905BE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 účely tržního řádu se rozumí:</w:t>
      </w:r>
    </w:p>
    <w:p w14:paraId="6B7E145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tržním místem </w:t>
      </w:r>
      <w:r w:rsidRPr="00545891">
        <w:rPr>
          <w:rFonts w:ascii="Arial" w:hAnsi="Arial" w:cs="Arial"/>
        </w:rPr>
        <w:t>– vymezené místo pro nabídku a prodej zboží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, které je uvedené v příloze č. 1 tohoto nařízení;</w:t>
      </w:r>
    </w:p>
    <w:p w14:paraId="5EDFA1BA" w14:textId="77777777" w:rsidR="00B734F4" w:rsidRPr="00413EE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413EE1">
        <w:rPr>
          <w:rFonts w:ascii="Arial" w:hAnsi="Arial" w:cs="Arial"/>
          <w:b/>
        </w:rPr>
        <w:t xml:space="preserve">tržištěm </w:t>
      </w:r>
      <w:r w:rsidRPr="00413EE1">
        <w:rPr>
          <w:rFonts w:ascii="Arial" w:hAnsi="Arial" w:cs="Arial"/>
        </w:rPr>
        <w:t>– neuzavíratelný, uzavíratelný nebo částečně uzavíratelný nezastřešený prostor, kde je uskutečňována nabídka a prodej zboží a poskytování služeb a které zahrnuje více jak jedno jednotlivé prodejní místo;</w:t>
      </w:r>
    </w:p>
    <w:p w14:paraId="444C3F1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lastRenderedPageBreak/>
        <w:t xml:space="preserve">jednotlivým prodejním místem </w:t>
      </w:r>
      <w:r w:rsidRPr="00545891">
        <w:rPr>
          <w:rFonts w:ascii="Arial" w:hAnsi="Arial" w:cs="Arial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3C1D9CD1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prodejním zařízením </w:t>
      </w:r>
      <w:r w:rsidRPr="00545891">
        <w:rPr>
          <w:rFonts w:ascii="Arial" w:hAnsi="Arial" w:cs="Arial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5715C5A2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restaurační zahrádkou </w:t>
      </w:r>
      <w:r w:rsidRPr="00545891">
        <w:rPr>
          <w:rFonts w:ascii="Arial" w:hAnsi="Arial" w:cs="Arial"/>
        </w:rPr>
        <w:t>– 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. Restaurační zahrádka musí mít stejného provozovatele jako uvedená provozovna;</w:t>
      </w:r>
    </w:p>
    <w:p w14:paraId="794BAB2B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předsunutým prodejním místem </w:t>
      </w:r>
      <w:r w:rsidRPr="00545891">
        <w:rPr>
          <w:rFonts w:ascii="Arial" w:hAnsi="Arial" w:cs="Arial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), se kterou funkčně souvisí. Předsunuté prodejní místo se zřizuje bezprostředně u uvedené provozovny a musí s ní mít stejného provozovatele;</w:t>
      </w:r>
    </w:p>
    <w:p w14:paraId="66F2903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prodejcem </w:t>
      </w:r>
      <w:r w:rsidRPr="00545891">
        <w:rPr>
          <w:rFonts w:ascii="Arial" w:hAnsi="Arial" w:cs="Arial"/>
        </w:rPr>
        <w:t>– fyzická nebo právnická osoba, která nabízí, prodává zboží nebo poskytuje služby na tržních místech a restauračních zahrádkách, z prodejního zařízení, pojízdného prodejního zařízení, atd.;</w:t>
      </w:r>
    </w:p>
    <w:p w14:paraId="0293C170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pochůzkovým prodejem </w:t>
      </w:r>
      <w:r w:rsidRPr="00545891">
        <w:rPr>
          <w:rFonts w:ascii="Arial" w:hAnsi="Arial" w:cs="Arial"/>
        </w:rPr>
        <w:t>– nabídka, prodej zboží a poskytování služeb provozované formou pochůzky na veřejně přístupných místech. Pochůzkovým prodejem není konání sbírky dle zvláštního právního předpisu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formou prodeje předmětů, jestliže je příspěvek zahrnut v jejich ceně a za podmínek stanovených zvláštním právním předpisem</w:t>
      </w:r>
      <w:r w:rsidRPr="00545891">
        <w:rPr>
          <w:rFonts w:ascii="Arial" w:hAnsi="Arial" w:cs="Arial"/>
          <w:vertAlign w:val="superscript"/>
        </w:rPr>
        <w:t>3</w:t>
      </w:r>
      <w:r w:rsidRPr="00545891">
        <w:rPr>
          <w:rFonts w:ascii="Arial" w:hAnsi="Arial" w:cs="Arial"/>
        </w:rPr>
        <w:t>;</w:t>
      </w:r>
    </w:p>
    <w:p w14:paraId="79709A4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podomním prodejem </w:t>
      </w:r>
      <w:r w:rsidRPr="00545891">
        <w:rPr>
          <w:rFonts w:ascii="Arial" w:hAnsi="Arial" w:cs="Arial"/>
        </w:rPr>
        <w:t>– nabídka, prodej zboží a poskytování služeb provozované mimo veřejně přístupná místa obcházením jednotlivých domů a bytů bez předchozí objednávky;</w:t>
      </w:r>
    </w:p>
    <w:p w14:paraId="6FDBCFFD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vánočním prodejem - </w:t>
      </w:r>
      <w:r w:rsidRPr="00545891">
        <w:rPr>
          <w:rFonts w:ascii="Arial" w:hAnsi="Arial" w:cs="Arial"/>
        </w:rPr>
        <w:t>nabízení a prodej ryb, stromků, jmelí a chvojí v období od 1. do 24. prosince běžného roku;</w:t>
      </w:r>
    </w:p>
    <w:p w14:paraId="5EC71C3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dušičkovým prodejem - </w:t>
      </w:r>
      <w:r w:rsidRPr="00545891">
        <w:rPr>
          <w:rFonts w:ascii="Arial" w:hAnsi="Arial" w:cs="Arial"/>
        </w:rPr>
        <w:t>nabízení a prodej veškerého dušičkového zboží např. květin, věnců, svíček v období od 1. října do 5. listopadu běžného roku;</w:t>
      </w:r>
    </w:p>
    <w:p w14:paraId="179234D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velikonočním prodejem - </w:t>
      </w:r>
      <w:r w:rsidRPr="00545891">
        <w:rPr>
          <w:rFonts w:ascii="Arial" w:hAnsi="Arial" w:cs="Arial"/>
        </w:rPr>
        <w:t>nabízení a prodej kraslic, pomlázek a jarních květin v období 20 dnů před velikonočním pondělím.</w:t>
      </w:r>
    </w:p>
    <w:p w14:paraId="5F01BAD3" w14:textId="14669309" w:rsidR="00B734F4" w:rsidRPr="00545891" w:rsidRDefault="00B734F4" w:rsidP="00CD179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lastRenderedPageBreak/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3</w:t>
      </w:r>
    </w:p>
    <w:p w14:paraId="60691C9F" w14:textId="77777777" w:rsidR="00B734F4" w:rsidRPr="00545891" w:rsidRDefault="00B734F4" w:rsidP="00CD1798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3B7BF626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Na území statutárního města Jihlavy je možno, mimo provozovnu k tomuto účelu určenou rozhodnutím opatřením nebo jiným úkonem vyžadovaným stavebním zákonem</w:t>
      </w:r>
      <w:r w:rsidRPr="00545891">
        <w:rPr>
          <w:rFonts w:ascii="Arial" w:hAnsi="Arial" w:cs="Arial"/>
          <w:sz w:val="22"/>
          <w:szCs w:val="22"/>
          <w:vertAlign w:val="superscript"/>
        </w:rPr>
        <w:t>1</w:t>
      </w:r>
      <w:r w:rsidRPr="00545891">
        <w:rPr>
          <w:rFonts w:ascii="Arial" w:hAnsi="Arial" w:cs="Arial"/>
          <w:sz w:val="22"/>
          <w:szCs w:val="22"/>
        </w:rPr>
        <w:t>, realizovat nabídku, prodej zboží a poskytování služeb pouze na místech uvedených v příloze č. 1 a č. 2 k tomuto nařízení, nejde-li o prodej, na který se toto nařízení nevztahuje nebo který je zakázán. Těmito místy jsou tržní místa uvedená v příloze č. 1 k tomuto nařízení a restaurační zahrádky provozované v době po 22.00 hodině uvedené v příloze č. 2 k tomuto nařízení.</w:t>
      </w:r>
    </w:p>
    <w:p w14:paraId="1D9EE959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 xml:space="preserve">Na tržních místech dle přílohy č. 1 k tomuto nařízení lze uskutečňovat nabídku, prodej zboží a poskytování služeb pouze v rozsahu dle této přílohy. </w:t>
      </w:r>
    </w:p>
    <w:p w14:paraId="746AB121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4</w:t>
      </w:r>
      <w:r w:rsidRPr="00545891">
        <w:rPr>
          <w:rFonts w:ascii="Arial" w:hAnsi="Arial" w:cs="Arial"/>
          <w:sz w:val="22"/>
          <w:szCs w:val="22"/>
        </w:rPr>
        <w:t>.</w:t>
      </w:r>
    </w:p>
    <w:p w14:paraId="3C1A28DD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Pr="00545891">
        <w:rPr>
          <w:rFonts w:ascii="Arial" w:hAnsi="Arial" w:cs="Arial"/>
          <w:sz w:val="22"/>
          <w:szCs w:val="22"/>
          <w:vertAlign w:val="superscript"/>
        </w:rPr>
        <w:t>5</w:t>
      </w:r>
      <w:r w:rsidRPr="00545891">
        <w:rPr>
          <w:rFonts w:ascii="Arial" w:hAnsi="Arial" w:cs="Arial"/>
          <w:sz w:val="22"/>
          <w:szCs w:val="22"/>
        </w:rPr>
        <w:t>.</w:t>
      </w:r>
    </w:p>
    <w:p w14:paraId="529E7316" w14:textId="7304E21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4</w:t>
      </w:r>
    </w:p>
    <w:p w14:paraId="23B1F3CD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Stanovení kapacity a přiměřené vybavenosti</w:t>
      </w:r>
    </w:p>
    <w:p w14:paraId="7CE2CD05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tržních míst je stanovena v  příloze č. 1 tohoto nařízení, kde je uveden počet jednotlivých prodejních míst, a vymezen maximální zábor prostoru v metrech čtverečních.</w:t>
      </w:r>
    </w:p>
    <w:p w14:paraId="23E038F2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restauračních zahrádek s dobou prodeje po 22.00 hodině je stanovena v příloze č. 2 tohoto nařízení.</w:t>
      </w:r>
    </w:p>
    <w:p w14:paraId="6BF566C4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vybavena:</w:t>
      </w:r>
    </w:p>
    <w:p w14:paraId="407458A7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označením v souladu se zvláštním právním předpisem</w:t>
      </w:r>
      <w:r w:rsidRPr="00545891">
        <w:rPr>
          <w:rStyle w:val="Odkaznavysvtlivky"/>
          <w:rFonts w:ascii="Arial" w:hAnsi="Arial" w:cs="Arial"/>
          <w:sz w:val="22"/>
          <w:szCs w:val="22"/>
        </w:rPr>
        <w:t>6</w:t>
      </w:r>
      <w:r w:rsidRPr="00545891">
        <w:rPr>
          <w:rFonts w:ascii="Arial" w:hAnsi="Arial" w:cs="Arial"/>
          <w:sz w:val="22"/>
          <w:szCs w:val="22"/>
        </w:rPr>
        <w:t>,</w:t>
      </w:r>
    </w:p>
    <w:p w14:paraId="4A79C46D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u potravin zařízeními požadovanými zvláštními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7</w:t>
      </w:r>
      <w:r w:rsidRPr="00545891">
        <w:rPr>
          <w:rFonts w:ascii="Arial" w:hAnsi="Arial" w:cs="Arial"/>
          <w:sz w:val="22"/>
          <w:szCs w:val="22"/>
        </w:rPr>
        <w:t>,</w:t>
      </w:r>
    </w:p>
    <w:p w14:paraId="3C71678F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při prodeji elektrospotřebičů a elektronického zboží přípojkou elektrické energie pro předvedení prodávaného zboží</w:t>
      </w:r>
      <w:r w:rsidRPr="00545891">
        <w:rPr>
          <w:rFonts w:ascii="Arial" w:hAnsi="Arial" w:cs="Arial"/>
          <w:sz w:val="22"/>
          <w:szCs w:val="22"/>
          <w:vertAlign w:val="superscript"/>
        </w:rPr>
        <w:t>8</w:t>
      </w:r>
      <w:r w:rsidRPr="00545891">
        <w:rPr>
          <w:rFonts w:ascii="Arial" w:hAnsi="Arial" w:cs="Arial"/>
          <w:sz w:val="22"/>
          <w:szCs w:val="22"/>
        </w:rPr>
        <w:t>.</w:t>
      </w:r>
    </w:p>
    <w:p w14:paraId="659EAA3F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 takovým osvětlením, které umožní spotřebiteli prohlédnout si prodávané zboží či produkt poskytovaných služeb, přečíst návod k použití nebo ke spotřebě.</w:t>
      </w:r>
    </w:p>
    <w:p w14:paraId="12F60FCD" w14:textId="4A65F8E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5</w:t>
      </w:r>
    </w:p>
    <w:p w14:paraId="04C8E7F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2A76D26F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místa mohou být provozována celoročně nebo příležitostně a to tak jak je stanoveno v příloze č. 1 tohoto nařízení. Dobu provozu stanoví příloha č. 1 tohoto nařízení. Doba nabídky, prodeje zboží a poskytování služeb v tržních místech je vymezena od 6.00 hodin do 22.00 hodin včetně úklidu, pokud v příloze č. 1 tohoto nařízení není pro jednotlivá tržní místa stanoveno jinak.</w:t>
      </w:r>
      <w:r w:rsidR="00ED2569">
        <w:rPr>
          <w:rFonts w:ascii="Arial" w:hAnsi="Arial" w:cs="Arial"/>
        </w:rPr>
        <w:t xml:space="preserve"> </w:t>
      </w:r>
    </w:p>
    <w:p w14:paraId="2B73A38C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lastRenderedPageBreak/>
        <w:t xml:space="preserve">Restaurační zahrádky s dobou prodeje po 22.00 hodině mohou být provozovány celoročně. Doba nabídky, prodeje zboží a poskytování služeb včetně úklidu v restauračních zahrádkách po 22.00 hodině je vymezena v příloze č. 2 tohoto nařízení. </w:t>
      </w:r>
    </w:p>
    <w:p w14:paraId="0E5606AE" w14:textId="77777777" w:rsidR="00B734F4" w:rsidRPr="00545891" w:rsidRDefault="00B734F4" w:rsidP="00B734F4">
      <w:pPr>
        <w:pStyle w:val="Odstavecseseznamem1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31. prosince na 1. ledna, kdy se povoluje doba nabídky, prodeje a poskytování služeb na tržních místech a restauračních zahrádkách do 01.00 hodiny.</w:t>
      </w:r>
    </w:p>
    <w:p w14:paraId="154B0C5E" w14:textId="1A2F38D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6</w:t>
      </w:r>
    </w:p>
    <w:p w14:paraId="7B262CBD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028F5084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Prodejci jsou povinni:</w:t>
      </w:r>
    </w:p>
    <w:p w14:paraId="4F108330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zabezpečovat čistotu tržních míst a v jejich rámci jednotlivých prodejních míst,</w:t>
      </w:r>
    </w:p>
    <w:p w14:paraId="47859AD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nabídku, prodej zboží a poskytování služeb užíváním jen míst k tomu určených,</w:t>
      </w:r>
    </w:p>
    <w:p w14:paraId="6B92D345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 zimních měsících vlastními silami anebo vlastním nákladem udržovat celou plochu tržního místa schůdnou tak, aby nevzniklo nebezpečí úrazu,</w:t>
      </w:r>
    </w:p>
    <w:p w14:paraId="7ABFE6BD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F03D76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udržovat volné komunikace, průchody a únikové cesty a při zásobování a manipulaci se zbožím musí dbát zvýšené opatrnosti,</w:t>
      </w:r>
    </w:p>
    <w:p w14:paraId="416C2054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s odpady vzniklými v souvislosti s prodejem nakládat v souladu se zvláštními právními předpisy</w:t>
      </w:r>
      <w:r w:rsidRPr="00545891">
        <w:rPr>
          <w:rFonts w:ascii="Arial" w:hAnsi="Arial" w:cs="Arial"/>
          <w:vertAlign w:val="superscript"/>
        </w:rPr>
        <w:t>9</w:t>
      </w:r>
      <w:r w:rsidRPr="00545891">
        <w:rPr>
          <w:rFonts w:ascii="Arial" w:hAnsi="Arial" w:cs="Arial"/>
        </w:rPr>
        <w:t>.</w:t>
      </w:r>
    </w:p>
    <w:p w14:paraId="6C21050A" w14:textId="391A495F" w:rsidR="00B734F4" w:rsidRPr="00545891" w:rsidRDefault="00B734F4" w:rsidP="00B734F4">
      <w:pPr>
        <w:pStyle w:val="Odstavecseseznamem1"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7</w:t>
      </w:r>
    </w:p>
    <w:p w14:paraId="49CB384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k zajištění řádného provozu tržiště</w:t>
      </w:r>
    </w:p>
    <w:p w14:paraId="143A1DE9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Provozovatel tržiště je povinen:</w:t>
      </w:r>
    </w:p>
    <w:p w14:paraId="149A36A2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zveřejnit provozní dobu a jméno a příjmení správce tržiště, byl-li určen provozovatelem,</w:t>
      </w:r>
    </w:p>
    <w:p w14:paraId="7B2EA729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 místa pro nabídku, prodej zboží a poskytování služeb v souladu s tímto tržním řádem,</w:t>
      </w:r>
    </w:p>
    <w:p w14:paraId="47CFC695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prodejcům konkrétní prodejní místa,</w:t>
      </w:r>
    </w:p>
    <w:p w14:paraId="0902112F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vést řádnou evidenci prodejců</w:t>
      </w:r>
      <w:r w:rsidRPr="00545891">
        <w:rPr>
          <w:rFonts w:ascii="Arial" w:hAnsi="Arial" w:cs="Arial"/>
          <w:vertAlign w:val="superscript"/>
        </w:rPr>
        <w:t>8</w:t>
      </w:r>
      <w:r w:rsidRPr="00545891">
        <w:rPr>
          <w:rFonts w:ascii="Arial" w:hAnsi="Arial" w:cs="Arial"/>
        </w:rPr>
        <w:t>,</w:t>
      </w:r>
    </w:p>
    <w:p w14:paraId="2F59DD64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vyčlenit prostor pro skladování zboží v průběhu prodeje a po skončení prodeje,</w:t>
      </w:r>
    </w:p>
    <w:p w14:paraId="258F0A57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pro prodejce možnost používání hygienického zařízení (WC, tekoucí voda),</w:t>
      </w:r>
    </w:p>
    <w:p w14:paraId="7B8C6A3E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a zajistit prodejcům místa pro ukládání odpadů, vzniklých v souvislosti s prodejem.</w:t>
      </w:r>
    </w:p>
    <w:p w14:paraId="54D4C708" w14:textId="159CD925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8</w:t>
      </w:r>
    </w:p>
    <w:p w14:paraId="01E4572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Formy nabídky, prodeje zboží a poskytování služeb, na které se toto nařízení nevztahuje</w:t>
      </w:r>
    </w:p>
    <w:p w14:paraId="2FF00D1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Tržní řád se nevztahuje na konání tematicky zaměřených akcí, jako jsou jarmarky, farmářské trhy, vánoční trhy, trhy řemesel, konané pravidelně nebo jednorázově u příležitosti oslav výročí místního významu nebo významných dnů, státních svátků, apod. Tržní řád se dále nevztahuje na nabídku, prodej zboží a poskytování služeb mimo provozovnu při sportovních, společenských a kulturních akcích realizovaných v místě, kde se akce koná a po dobu konání této akce. </w:t>
      </w:r>
    </w:p>
    <w:p w14:paraId="273325B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řád se nevztahuje na nabídku, prodej zboží a poskytování služeb v restauračních zahrádkách v době od 6:00 do 22.00 hodin, na prodej pomocí automatů obsluhovaných spotřebitelem. Tržní řád se dále nevztahuje na vánoční, velikonoční a dušičkový prodej, na prodej na předsunutém prodejním místě, na prodej předmětů v rámci konání veřejných sbírek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a na zásilkový prodej.</w:t>
      </w:r>
    </w:p>
    <w:p w14:paraId="703ABFB5" w14:textId="52278566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9</w:t>
      </w:r>
    </w:p>
    <w:p w14:paraId="18D987FB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6C425A29" w14:textId="77777777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Pochůzkový prodej a podomní prodej jsou na území statutárního města Jihlavy zakázány. Tento zákaz se vztahuje i na formy nabídky, prodeje zb</w:t>
      </w:r>
      <w:r w:rsidR="001C6474">
        <w:rPr>
          <w:rFonts w:ascii="Arial" w:hAnsi="Arial" w:cs="Arial"/>
        </w:rPr>
        <w:t>oží a poskytování služeb uvedené</w:t>
      </w:r>
      <w:r w:rsidRPr="00545891">
        <w:rPr>
          <w:rFonts w:ascii="Arial" w:hAnsi="Arial" w:cs="Arial"/>
        </w:rPr>
        <w:t xml:space="preserve"> v čl. 8 tohoto nařízení.</w:t>
      </w:r>
    </w:p>
    <w:p w14:paraId="4889B6A7" w14:textId="0D3E2C4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10</w:t>
      </w:r>
    </w:p>
    <w:p w14:paraId="663103E6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Kontrola</w:t>
      </w:r>
    </w:p>
    <w:p w14:paraId="016F8997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Kontrolu dodržování tohoto nařízení provádějí pověření zaměstnanci statutárního města Jihlavy, zařazení do Magistrátu města Jihlavy</w:t>
      </w:r>
      <w:r w:rsidRPr="00545891">
        <w:rPr>
          <w:rFonts w:ascii="Arial" w:hAnsi="Arial" w:cs="Arial"/>
          <w:vertAlign w:val="superscript"/>
        </w:rPr>
        <w:t>10</w:t>
      </w:r>
      <w:r w:rsidRPr="00545891">
        <w:rPr>
          <w:rFonts w:ascii="Arial" w:hAnsi="Arial" w:cs="Arial"/>
        </w:rPr>
        <w:t>.</w:t>
      </w:r>
    </w:p>
    <w:p w14:paraId="2EFE2313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Dozor nad dodržováním tohoto nařízení vykonává Městsk</w:t>
      </w:r>
      <w:r w:rsidR="001C6474">
        <w:rPr>
          <w:rFonts w:ascii="Arial" w:hAnsi="Arial" w:cs="Arial"/>
        </w:rPr>
        <w:t xml:space="preserve">á </w:t>
      </w:r>
      <w:r w:rsidRPr="00545891">
        <w:rPr>
          <w:rFonts w:ascii="Arial" w:hAnsi="Arial" w:cs="Arial"/>
        </w:rPr>
        <w:t>policie Jihlava</w:t>
      </w:r>
      <w:r w:rsidRPr="00545891">
        <w:rPr>
          <w:rFonts w:ascii="Arial" w:hAnsi="Arial" w:cs="Arial"/>
          <w:vertAlign w:val="superscript"/>
        </w:rPr>
        <w:t>11</w:t>
      </w:r>
      <w:r w:rsidRPr="00545891">
        <w:rPr>
          <w:rFonts w:ascii="Arial" w:hAnsi="Arial" w:cs="Arial"/>
        </w:rPr>
        <w:t>.</w:t>
      </w:r>
    </w:p>
    <w:p w14:paraId="669452BD" w14:textId="63C6258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11</w:t>
      </w:r>
    </w:p>
    <w:p w14:paraId="633702E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 xml:space="preserve"> Sankční ustanovení</w:t>
      </w:r>
    </w:p>
    <w:p w14:paraId="507718CE" w14:textId="77777777" w:rsidR="00B734F4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Na porušení povinností stanovených tímto n</w:t>
      </w:r>
      <w:r>
        <w:rPr>
          <w:rFonts w:ascii="Arial" w:hAnsi="Arial" w:cs="Arial"/>
        </w:rPr>
        <w:t>a</w:t>
      </w:r>
      <w:r w:rsidRPr="00545891">
        <w:rPr>
          <w:rFonts w:ascii="Arial" w:hAnsi="Arial" w:cs="Arial"/>
        </w:rPr>
        <w:t>řízením se vztahují zvláštní právní předpisy</w:t>
      </w:r>
      <w:r w:rsidRPr="00545891">
        <w:rPr>
          <w:rFonts w:ascii="Arial" w:hAnsi="Arial" w:cs="Arial"/>
          <w:vertAlign w:val="superscript"/>
        </w:rPr>
        <w:t>12</w:t>
      </w:r>
      <w:r w:rsidRPr="00545891">
        <w:rPr>
          <w:rFonts w:ascii="Arial" w:hAnsi="Arial" w:cs="Arial"/>
        </w:rPr>
        <w:t>.</w:t>
      </w:r>
    </w:p>
    <w:p w14:paraId="03FF7C38" w14:textId="7B144595" w:rsidR="00B734F4" w:rsidRPr="006D1023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023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6D1023">
        <w:rPr>
          <w:rFonts w:ascii="Arial" w:hAnsi="Arial" w:cs="Arial"/>
          <w:b/>
          <w:sz w:val="22"/>
          <w:szCs w:val="22"/>
        </w:rPr>
        <w:t xml:space="preserve"> 12</w:t>
      </w:r>
    </w:p>
    <w:p w14:paraId="7B4D1A9A" w14:textId="77777777" w:rsidR="00B734F4" w:rsidRPr="00000670" w:rsidRDefault="00B734F4" w:rsidP="00B734F4">
      <w:pPr>
        <w:pStyle w:val="Odstavecseseznamem1"/>
        <w:spacing w:after="3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00670">
        <w:rPr>
          <w:rFonts w:ascii="Arial" w:hAnsi="Arial" w:cs="Arial"/>
          <w:b/>
          <w:sz w:val="22"/>
          <w:szCs w:val="22"/>
        </w:rPr>
        <w:t>Zrušovací ustanovení</w:t>
      </w:r>
    </w:p>
    <w:p w14:paraId="580270DE" w14:textId="709592CA" w:rsidR="00B86CED" w:rsidRPr="00000670" w:rsidRDefault="0045784E" w:rsidP="00B86CED">
      <w:pPr>
        <w:jc w:val="both"/>
        <w:rPr>
          <w:rFonts w:ascii="Arial" w:hAnsi="Arial" w:cs="Arial"/>
        </w:rPr>
      </w:pPr>
      <w:r w:rsidRPr="00000670">
        <w:rPr>
          <w:rFonts w:ascii="Arial" w:hAnsi="Arial" w:cs="Arial"/>
        </w:rPr>
        <w:t>Tímto nařízením se ruší nařízení statutárního města Jihlavy č</w:t>
      </w:r>
      <w:r w:rsidR="00B86CED" w:rsidRPr="00000670">
        <w:rPr>
          <w:rFonts w:ascii="Arial" w:hAnsi="Arial" w:cs="Arial"/>
        </w:rPr>
        <w:t>. 4</w:t>
      </w:r>
      <w:r w:rsidR="006C1DDF" w:rsidRPr="00000670">
        <w:rPr>
          <w:rFonts w:ascii="Arial" w:hAnsi="Arial" w:cs="Arial"/>
        </w:rPr>
        <w:t>/2023</w:t>
      </w:r>
      <w:r w:rsidRPr="00000670">
        <w:rPr>
          <w:rFonts w:ascii="Arial" w:hAnsi="Arial" w:cs="Arial"/>
        </w:rPr>
        <w:t xml:space="preserve"> </w:t>
      </w:r>
      <w:r w:rsidR="007128C9" w:rsidRPr="00000670">
        <w:rPr>
          <w:rFonts w:ascii="Arial" w:hAnsi="Arial" w:cs="Arial"/>
        </w:rPr>
        <w:t xml:space="preserve">vydané dne </w:t>
      </w:r>
      <w:proofErr w:type="gramStart"/>
      <w:r w:rsidR="007128C9" w:rsidRPr="00000670">
        <w:rPr>
          <w:rFonts w:ascii="Arial" w:hAnsi="Arial" w:cs="Arial"/>
        </w:rPr>
        <w:t>30.3.2023</w:t>
      </w:r>
      <w:proofErr w:type="gramEnd"/>
      <w:r w:rsidR="007128C9" w:rsidRPr="00000670">
        <w:rPr>
          <w:rFonts w:ascii="Arial" w:hAnsi="Arial" w:cs="Arial"/>
        </w:rPr>
        <w:t xml:space="preserve">, </w:t>
      </w:r>
      <w:r w:rsidR="00B86CED" w:rsidRPr="00000670">
        <w:rPr>
          <w:rFonts w:ascii="Arial" w:hAnsi="Arial" w:cs="Arial"/>
        </w:rPr>
        <w:t xml:space="preserve">ve znění nařízení statutárního města Jihlavy č. 8/2023 </w:t>
      </w:r>
      <w:r w:rsidR="007128C9" w:rsidRPr="00000670">
        <w:rPr>
          <w:rFonts w:ascii="Arial" w:hAnsi="Arial" w:cs="Arial"/>
        </w:rPr>
        <w:t>vydaného dne 22.6.2023.</w:t>
      </w:r>
    </w:p>
    <w:p w14:paraId="70B0D647" w14:textId="77777777" w:rsidR="007970C2" w:rsidRDefault="007970C2" w:rsidP="00B734F4">
      <w:pPr>
        <w:jc w:val="both"/>
        <w:rPr>
          <w:rFonts w:ascii="Arial" w:hAnsi="Arial" w:cs="Arial"/>
        </w:rPr>
      </w:pPr>
    </w:p>
    <w:p w14:paraId="4B1955A2" w14:textId="77777777" w:rsidR="007970C2" w:rsidRDefault="007970C2" w:rsidP="00B734F4">
      <w:pPr>
        <w:jc w:val="both"/>
        <w:rPr>
          <w:rFonts w:ascii="Arial" w:hAnsi="Arial" w:cs="Arial"/>
        </w:rPr>
      </w:pPr>
    </w:p>
    <w:p w14:paraId="25F6FACD" w14:textId="6B2E2EE3" w:rsidR="00B734F4" w:rsidRPr="00D02B46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B734F4" w:rsidRPr="00D02B46">
        <w:rPr>
          <w:rFonts w:ascii="Arial" w:hAnsi="Arial" w:cs="Arial"/>
          <w:b/>
          <w:sz w:val="22"/>
          <w:szCs w:val="22"/>
        </w:rPr>
        <w:t xml:space="preserve"> 13</w:t>
      </w:r>
    </w:p>
    <w:p w14:paraId="0F0040E0" w14:textId="77777777" w:rsidR="00B734F4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02B46">
        <w:rPr>
          <w:rFonts w:ascii="Arial" w:hAnsi="Arial" w:cs="Arial"/>
          <w:color w:val="auto"/>
          <w:sz w:val="22"/>
          <w:szCs w:val="22"/>
        </w:rPr>
        <w:t>Účinnost</w:t>
      </w:r>
    </w:p>
    <w:p w14:paraId="17C57FE9" w14:textId="77777777" w:rsidR="00D02B46" w:rsidRPr="00D02B46" w:rsidRDefault="00D02B46" w:rsidP="00D02B46">
      <w:pPr>
        <w:jc w:val="center"/>
        <w:rPr>
          <w:rFonts w:ascii="Arial" w:hAnsi="Arial" w:cs="Arial"/>
        </w:rPr>
      </w:pPr>
      <w:r w:rsidRPr="00D02B46">
        <w:rPr>
          <w:rFonts w:ascii="Arial" w:hAnsi="Arial" w:cs="Arial"/>
        </w:rPr>
        <w:t xml:space="preserve">Toto nařízení města nabývá účinnosti patnáctým dnem </w:t>
      </w:r>
      <w:r>
        <w:rPr>
          <w:rFonts w:ascii="Arial" w:hAnsi="Arial" w:cs="Arial"/>
        </w:rPr>
        <w:t xml:space="preserve">následujícím po dni jeho </w:t>
      </w:r>
      <w:r w:rsidRPr="00D02B46">
        <w:rPr>
          <w:rFonts w:ascii="Arial" w:hAnsi="Arial" w:cs="Arial"/>
        </w:rPr>
        <w:t>vyhlášení.</w:t>
      </w:r>
    </w:p>
    <w:p w14:paraId="0EC8B968" w14:textId="77777777" w:rsidR="00D02B46" w:rsidRPr="00545891" w:rsidRDefault="00D02B46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57D8141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7AD47679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43D1F452" w14:textId="77777777" w:rsidR="00B734F4" w:rsidRPr="00545891" w:rsidRDefault="00B734F4" w:rsidP="00C45350">
      <w:pPr>
        <w:jc w:val="center"/>
        <w:rPr>
          <w:rFonts w:ascii="Arial" w:hAnsi="Arial" w:cs="Arial"/>
        </w:rPr>
      </w:pPr>
    </w:p>
    <w:p w14:paraId="6896CB13" w14:textId="55F0A13E" w:rsidR="00B734F4" w:rsidRPr="00545891" w:rsidRDefault="00694456" w:rsidP="004A1FA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4A1FA2">
        <w:rPr>
          <w:rFonts w:ascii="Arial" w:hAnsi="Arial" w:cs="Arial"/>
        </w:rPr>
        <w:t xml:space="preserve"> </w:t>
      </w:r>
      <w:proofErr w:type="gramStart"/>
      <w:r w:rsidR="004A1FA2">
        <w:rPr>
          <w:rFonts w:ascii="Arial" w:hAnsi="Arial" w:cs="Arial"/>
        </w:rPr>
        <w:t>v.r.</w:t>
      </w:r>
      <w:proofErr w:type="gramEnd"/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C45350" w:rsidRPr="00C45350">
        <w:rPr>
          <w:rFonts w:ascii="Arial" w:hAnsi="Arial" w:cs="Arial"/>
        </w:rPr>
        <w:t>Radek Popelka, MBA</w:t>
      </w:r>
      <w:r w:rsidR="004A1FA2">
        <w:rPr>
          <w:rFonts w:ascii="Arial" w:hAnsi="Arial" w:cs="Arial"/>
        </w:rPr>
        <w:t xml:space="preserve"> v.r.</w:t>
      </w:r>
      <w:bookmarkStart w:id="0" w:name="_GoBack"/>
      <w:bookmarkEnd w:id="0"/>
    </w:p>
    <w:p w14:paraId="7BF97735" w14:textId="77777777"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14:paraId="2C5F2E42" w14:textId="77777777" w:rsidR="00B734F4" w:rsidRDefault="00B734F4" w:rsidP="00B734F4">
      <w:pPr>
        <w:pStyle w:val="Textpoznpodarou"/>
        <w:outlineLvl w:val="0"/>
        <w:rPr>
          <w:rFonts w:ascii="Arial" w:hAnsi="Arial" w:cs="Arial"/>
          <w:sz w:val="22"/>
          <w:szCs w:val="22"/>
        </w:rPr>
      </w:pPr>
    </w:p>
    <w:p w14:paraId="5A7E5325" w14:textId="3D7975ED"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B48A2FC" w14:textId="031171A7" w:rsidR="00CD1798" w:rsidRPr="00426474" w:rsidRDefault="00F21FB1" w:rsidP="00CD179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26474">
        <w:rPr>
          <w:rFonts w:ascii="Arial" w:hAnsi="Arial" w:cs="Arial"/>
          <w:b/>
          <w:sz w:val="20"/>
          <w:szCs w:val="20"/>
        </w:rPr>
        <w:lastRenderedPageBreak/>
        <w:t>Poznámky</w:t>
      </w:r>
    </w:p>
    <w:p w14:paraId="6CA170A4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footnoteRef/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183/2006 Sb., o územním plánování a stavebním řádu (stavební zákon), ve znění pozdějších předpisů.</w:t>
      </w:r>
    </w:p>
    <w:p w14:paraId="086B2E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117/2001 Sb., o veřejných sbírkách a o změně některých zákonů (zákon o veřejných sbírkách), ve znění pozdějších předpisů.</w:t>
      </w:r>
    </w:p>
    <w:p w14:paraId="12DB267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3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§ 12, § 14, § 15 zákona č. 117/2001Sb., o veřejných sbírkách a o změně některých zákonů (zákon o veřejných sbírkách), ve znění pozdějších předpisů.</w:t>
      </w:r>
    </w:p>
    <w:p w14:paraId="7C5EB6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4</w:t>
      </w:r>
      <w:r w:rsidRPr="00426474">
        <w:rPr>
          <w:rStyle w:val="Odkaznavysvtlivky"/>
          <w:rFonts w:ascii="Arial" w:hAnsi="Arial" w:cs="Arial"/>
        </w:rPr>
        <w:tab/>
      </w:r>
      <w:r w:rsidRPr="00426474">
        <w:rPr>
          <w:rFonts w:ascii="Arial" w:hAnsi="Arial" w:cs="Arial"/>
        </w:rPr>
        <w:t>Zákon č. 13/1997 Sb., o pozemních komunikacích, ve znění pozdějších předpisů,</w:t>
      </w:r>
    </w:p>
    <w:p w14:paraId="5883E450" w14:textId="69F95DBE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565/1990 Sb., o místních poplatcích, ve znění pozdějších předpisů,</w:t>
      </w:r>
    </w:p>
    <w:p w14:paraId="56DAAA27" w14:textId="6A78806C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Style w:val="Odkaznavysvtlivky"/>
          <w:rFonts w:ascii="Arial" w:hAnsi="Arial" w:cs="Arial"/>
          <w:vertAlign w:val="baseline"/>
        </w:rPr>
      </w:pP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příslušná obecně závazná vyhláška statutárního města Jihlavy o místním poplatku za užívání veřejného prostranství.</w:t>
      </w:r>
      <w:r w:rsidR="008E4841" w:rsidRPr="00426474">
        <w:rPr>
          <w:rFonts w:ascii="Arial" w:hAnsi="Arial" w:cs="Arial"/>
          <w:strike/>
          <w:color w:val="FF0000"/>
        </w:rPr>
        <w:t xml:space="preserve"> </w:t>
      </w:r>
    </w:p>
    <w:p w14:paraId="1DBE72E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5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zákon č. 206/2015 Sb., o pyrotechnických výrobcích a zacházení s nimi a o změně některých zákonů (zákon o pyrotechnice),</w:t>
      </w:r>
    </w:p>
    <w:p w14:paraId="2E4A2457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Nařízení vlády č. 217/2017 Sb., o požadavcích na zabezpečení zbraní, střeliva, černého loveckého prachu, bezdýmného prachu a zápalek a o muničním skladišti,</w:t>
      </w:r>
    </w:p>
    <w:p w14:paraId="6D60E815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25 zákona č. 166/1999 Sb., o veterinární péči a o změně některých souvisejících zákonů (veterinární zákon), ve znění pozdějších předpisů,</w:t>
      </w:r>
    </w:p>
    <w:p w14:paraId="39B45C99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6 - 8 vyhlášky č. 289/2007 Sb., o veterinárních a hygienických požadavcích na živočišné produkty, které nejsou upraveny přímo použitelnými předpisy Evropských společenství,</w:t>
      </w:r>
    </w:p>
    <w:p w14:paraId="575133DF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258/2000 Sb., o ochraně veřejného zdraví a o změně některých souvisejících zákonů, ve znění pozdějších předpisů,</w:t>
      </w:r>
    </w:p>
    <w:p w14:paraId="613FC721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66C7240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6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455/1991 Sb., o živnostenském podnikání (živnostenský zákon), ve znění pozdějších předpisů.</w:t>
      </w:r>
    </w:p>
    <w:p w14:paraId="00BD7DEE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7</w:t>
      </w:r>
      <w:r w:rsidRPr="00426474">
        <w:rPr>
          <w:rFonts w:ascii="Arial" w:hAnsi="Arial" w:cs="Arial"/>
        </w:rPr>
        <w:tab/>
        <w:t>Např. zákon č. 110/1997 Sb., o potravinách a tabákových výrobcích a o změně a doplnění některých souvisejících zákonů, ve znění pozdějších předpisů,</w:t>
      </w:r>
    </w:p>
    <w:p w14:paraId="0094CA1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Nařízení Evropského parlamentu a Rady (ES) č. 852/2004 o hygieně potravin,</w:t>
      </w:r>
    </w:p>
    <w:p w14:paraId="6719716D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 2000 Sb., o ochraně veřejného zdraví a o změně některých souvisejících zákonů,</w:t>
      </w:r>
    </w:p>
    <w:p w14:paraId="56215A3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588EEBFC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8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634/1992 Sb., o ochraně spotřebitele, ve znění pozdějších předpisů.</w:t>
      </w:r>
    </w:p>
    <w:p w14:paraId="7E0013FC" w14:textId="3614E76C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9</w:t>
      </w:r>
      <w:r w:rsidRPr="00426474">
        <w:rPr>
          <w:rFonts w:ascii="Arial" w:hAnsi="Arial" w:cs="Arial"/>
        </w:rPr>
        <w:tab/>
        <w:t xml:space="preserve">Např. zákon č. </w:t>
      </w:r>
      <w:r w:rsidR="007D03E5" w:rsidRPr="00426474">
        <w:rPr>
          <w:rFonts w:ascii="Arial" w:hAnsi="Arial" w:cs="Arial"/>
        </w:rPr>
        <w:t>541/2020</w:t>
      </w:r>
      <w:r w:rsidRPr="00426474">
        <w:rPr>
          <w:rFonts w:ascii="Arial" w:hAnsi="Arial" w:cs="Arial"/>
        </w:rPr>
        <w:t xml:space="preserve"> Sb., o odpadech, ve znění pozdějších předpisů,</w:t>
      </w:r>
    </w:p>
    <w:p w14:paraId="640BAAE6" w14:textId="175ABF3A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příslušná obecně závazná vyhláška statutárního města Jihlavy o nastavení obecního systému odpadového hospodářství.</w:t>
      </w:r>
    </w:p>
    <w:p w14:paraId="2EA8193D" w14:textId="701394D3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10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Zákon č. 255/</w:t>
      </w:r>
      <w:r w:rsidR="001B5945" w:rsidRPr="00426474">
        <w:rPr>
          <w:rFonts w:ascii="Arial" w:hAnsi="Arial" w:cs="Arial"/>
        </w:rPr>
        <w:t xml:space="preserve">2012 </w:t>
      </w:r>
      <w:r w:rsidRPr="00426474">
        <w:rPr>
          <w:rFonts w:ascii="Arial" w:hAnsi="Arial" w:cs="Arial"/>
        </w:rPr>
        <w:t>Sb., o kontrole (kontrolní řád), ve znění pozdějších předpisů.</w:t>
      </w:r>
    </w:p>
    <w:p w14:paraId="01DD11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11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§ 2 písm. c) zákona č. 553/1991 Sb., o obecní policii, ve znění pozdějších předpisů.</w:t>
      </w:r>
    </w:p>
    <w:p w14:paraId="18EC9BA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12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Zákon č. 251/2016 Sb., o některých přestupcích, ve znění pozdějších předpisů.</w:t>
      </w:r>
    </w:p>
    <w:p w14:paraId="481BF464" w14:textId="77777777" w:rsidR="00F60313" w:rsidRPr="00426474" w:rsidRDefault="00F60313">
      <w:pPr>
        <w:spacing w:after="0" w:line="240" w:lineRule="auto"/>
        <w:rPr>
          <w:rFonts w:ascii="Arial" w:hAnsi="Arial" w:cs="Arial"/>
        </w:rPr>
      </w:pPr>
    </w:p>
    <w:p w14:paraId="2BB7991B" w14:textId="77777777" w:rsidR="00426474" w:rsidRDefault="00426474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</w:p>
    <w:p w14:paraId="737B7CF0" w14:textId="77777777" w:rsidR="00C51385" w:rsidRPr="00F60313" w:rsidRDefault="00C51385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  <w:r w:rsidRPr="00F60313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</w:p>
    <w:p w14:paraId="6374F082" w14:textId="139A18AB" w:rsidR="00D04C1F" w:rsidRPr="00F60313" w:rsidRDefault="00C51385" w:rsidP="00C51385">
      <w:pPr>
        <w:pStyle w:val="Zkladntext"/>
        <w:pBdr>
          <w:bottom w:val="single" w:sz="6" w:space="1" w:color="auto"/>
        </w:pBdr>
        <w:tabs>
          <w:tab w:val="center" w:pos="2694"/>
          <w:tab w:val="right" w:pos="9070"/>
        </w:tabs>
        <w:ind w:left="1939" w:hanging="1939"/>
        <w:jc w:val="left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60313">
        <w:rPr>
          <w:rFonts w:ascii="Arial" w:hAnsi="Arial" w:cs="Arial"/>
          <w:b/>
          <w:sz w:val="22"/>
          <w:szCs w:val="22"/>
          <w:lang w:eastAsia="en-US"/>
        </w:rPr>
        <w:t xml:space="preserve">Seznam tržních míst </w:t>
      </w:r>
    </w:p>
    <w:tbl>
      <w:tblPr>
        <w:tblW w:w="5000" w:type="pct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78"/>
        <w:gridCol w:w="1253"/>
        <w:gridCol w:w="1190"/>
        <w:gridCol w:w="1354"/>
        <w:gridCol w:w="1638"/>
        <w:gridCol w:w="1572"/>
      </w:tblGrid>
      <w:tr w:rsidR="00C51385" w:rsidRPr="00AB4B22" w14:paraId="6C3BD824" w14:textId="77777777" w:rsidTr="00B6053E">
        <w:trPr>
          <w:cantSplit/>
          <w:trHeight w:val="340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183B85AB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3E83ADD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MÍSTA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CAFE35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KAPACITA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2B19E8D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DRUH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531C838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07EEB90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DOBA</w:t>
            </w:r>
          </w:p>
        </w:tc>
      </w:tr>
      <w:tr w:rsidR="00C51385" w:rsidRPr="00AB4B22" w14:paraId="23C5AE6C" w14:textId="77777777" w:rsidTr="00B6053E">
        <w:trPr>
          <w:cantSplit/>
          <w:trHeight w:val="1224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EDFBE2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88FFA7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Umístění tržního místa</w:t>
            </w:r>
          </w:p>
          <w:p w14:paraId="4689C9C8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2F0ECA0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počet jednotlivých prodejních míst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5688C1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zábor prostoru v metrech čtverečních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6D30E44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Druh prodávaného zboží nebo poskytované služby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19D7449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726EE7F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Doba prodeje zboží nebo poskytování služeb</w:t>
            </w:r>
          </w:p>
        </w:tc>
      </w:tr>
      <w:tr w:rsidR="00C51385" w:rsidRPr="00AB4B22" w14:paraId="6A17CE2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1C127F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28356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Městsk</w:t>
            </w:r>
            <w:r w:rsidR="00B138BB" w:rsidRPr="00504ED5">
              <w:rPr>
                <w:rFonts w:asciiTheme="minorHAnsi" w:hAnsiTheme="minorHAnsi"/>
              </w:rPr>
              <w:t>é</w:t>
            </w:r>
            <w:r w:rsidRPr="00504ED5">
              <w:rPr>
                <w:rFonts w:asciiTheme="minorHAnsi" w:hAnsiTheme="minorHAnsi"/>
              </w:rPr>
              <w:t xml:space="preserve"> trž</w:t>
            </w:r>
            <w:r w:rsidR="00B138BB" w:rsidRPr="00504ED5">
              <w:rPr>
                <w:rFonts w:asciiTheme="minorHAnsi" w:hAnsiTheme="minorHAnsi"/>
              </w:rPr>
              <w:t>iště</w:t>
            </w:r>
            <w:r w:rsidRPr="00AB4B22">
              <w:rPr>
                <w:rFonts w:asciiTheme="minorHAnsi" w:hAnsiTheme="minorHAnsi"/>
              </w:rPr>
              <w:t xml:space="preserve"> naproti OD PRIOR - Masarykovo náměstí 4333/68,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95B39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16</w:t>
            </w:r>
          </w:p>
          <w:p w14:paraId="7118904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63285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0F6EE4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1E0023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5F81A5B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proofErr w:type="gramStart"/>
            <w:r w:rsidRPr="00AB4B22">
              <w:rPr>
                <w:rFonts w:asciiTheme="minorHAnsi" w:hAnsiTheme="minorHAnsi"/>
              </w:rPr>
              <w:t>1.4</w:t>
            </w:r>
            <w:proofErr w:type="gramEnd"/>
            <w:r w:rsidRPr="00AB4B22">
              <w:rPr>
                <w:rFonts w:asciiTheme="minorHAnsi" w:hAnsiTheme="minorHAnsi"/>
              </w:rPr>
              <w:t>. – 5.11.</w:t>
            </w:r>
          </w:p>
        </w:tc>
      </w:tr>
      <w:tr w:rsidR="00C51385" w:rsidRPr="00AB4B22" w14:paraId="1852375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E4C97B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662B3D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u OD PRIOR - Masarykovo náměstí 4333/68,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6034/4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95AD7C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E2D3E3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180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8B8D1D2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ovoce, zelenina, květiny, sazenice, stromky, keře, vč. doplňkového zboží, domácí potřeby, kosmetika, zmrzlina, potraviny, textil, uzeniny, knihy, časopisy, CD, DVD, bižuterie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556394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pult, stánek, karavan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E070C0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BE263E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20CF6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6C280DB" w14:textId="77777777" w:rsidR="00C51385" w:rsidRPr="00B734F4" w:rsidRDefault="00C51385" w:rsidP="00D04C1F">
            <w:pPr>
              <w:rPr>
                <w:rFonts w:asciiTheme="minorHAnsi" w:hAnsiTheme="minorHAnsi"/>
                <w:highlight w:val="yellow"/>
              </w:rPr>
            </w:pPr>
            <w:r w:rsidRPr="00672FEB">
              <w:rPr>
                <w:rFonts w:asciiTheme="minorHAnsi" w:hAnsiTheme="minorHAnsi"/>
              </w:rPr>
              <w:t xml:space="preserve">Masarykovo náměstí - horní část směr ul. Matky Boží, </w:t>
            </w:r>
            <w:proofErr w:type="spellStart"/>
            <w:proofErr w:type="gramStart"/>
            <w:r w:rsidRPr="00672FEB">
              <w:rPr>
                <w:rFonts w:asciiTheme="minorHAnsi" w:hAnsiTheme="minorHAnsi"/>
              </w:rPr>
              <w:t>k.ú</w:t>
            </w:r>
            <w:proofErr w:type="spellEnd"/>
            <w:r w:rsidRPr="00672FEB">
              <w:rPr>
                <w:rFonts w:asciiTheme="minorHAnsi" w:hAnsiTheme="minorHAnsi"/>
              </w:rPr>
              <w:t>.</w:t>
            </w:r>
            <w:proofErr w:type="gramEnd"/>
            <w:r w:rsidRPr="00672FEB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672FEB">
              <w:rPr>
                <w:rFonts w:asciiTheme="minorHAnsi" w:hAnsiTheme="minorHAnsi"/>
              </w:rPr>
              <w:t>parc</w:t>
            </w:r>
            <w:proofErr w:type="gramEnd"/>
            <w:r w:rsidRPr="00672FEB">
              <w:rPr>
                <w:rFonts w:asciiTheme="minorHAnsi" w:hAnsiTheme="minorHAnsi"/>
              </w:rPr>
              <w:t>.</w:t>
            </w:r>
            <w:proofErr w:type="gramStart"/>
            <w:r w:rsidRPr="00672FEB">
              <w:rPr>
                <w:rFonts w:asciiTheme="minorHAnsi" w:hAnsiTheme="minorHAnsi"/>
              </w:rPr>
              <w:t>č</w:t>
            </w:r>
            <w:proofErr w:type="spellEnd"/>
            <w:r w:rsidRPr="00672FEB">
              <w:rPr>
                <w:rFonts w:asciiTheme="minorHAnsi" w:hAnsiTheme="minorHAnsi"/>
              </w:rPr>
              <w:t>.</w:t>
            </w:r>
            <w:proofErr w:type="gramEnd"/>
            <w:r w:rsidRPr="00672FEB">
              <w:rPr>
                <w:rFonts w:asciiTheme="minorHAnsi" w:hAnsiTheme="minorHAnsi"/>
              </w:rPr>
              <w:t xml:space="preserve">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D63FDB" w14:textId="77777777" w:rsidR="00C51385" w:rsidRPr="00672FEB" w:rsidRDefault="00672FEB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C766C" w14:textId="77777777" w:rsidR="00C51385" w:rsidRPr="00672FEB" w:rsidRDefault="0065370C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2</w:t>
            </w:r>
            <w:r w:rsidR="00672FEB" w:rsidRPr="00672FEB">
              <w:rPr>
                <w:rFonts w:asciiTheme="minorHAnsi" w:hAnsiTheme="minorHAnsi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37DA1D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potraviny,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3B74BF2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39E972B5" w14:textId="77777777" w:rsidR="00C51385" w:rsidRPr="00AB4B22" w:rsidRDefault="00C51385" w:rsidP="00D04C1F">
            <w:pPr>
              <w:pStyle w:val="Odstavecseseznamem"/>
              <w:numPr>
                <w:ilvl w:val="1"/>
                <w:numId w:val="18"/>
              </w:num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– 30.11.</w:t>
            </w:r>
          </w:p>
        </w:tc>
      </w:tr>
      <w:tr w:rsidR="00C51385" w:rsidRPr="00AB4B22" w14:paraId="180B8E6A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71F0F6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4.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9D9EC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u schodiště vchodů Domu zdraví -  Vrchlického 2497/57,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4374/5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2E12E61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BD2345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FED46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028229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EC35E7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7A98E34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633F2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7B131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chodníku před Ústředním hřbitovem - Žižkova 1866/95,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5813/1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9905BE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E2B6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454F9E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věnce, květiny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B03A56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EE1B4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27A3D4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542A5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E9BFC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parkovišti OD ALBERT, v blízkosti domu Brtnická 4267/1,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1752 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6FCDA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32344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D284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BCE9EA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A5B3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77DA9D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8E712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19828F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ploše v areálu nákupního centra - Březinova 4248/62,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5468/420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680A8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68E0D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135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86855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8B6A11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14ECF9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DAD2680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E997D6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72DAD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OD TESCO – u hlavního vchodu –  Brněnská 4971/74,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</w:t>
            </w:r>
            <w:proofErr w:type="spellStart"/>
            <w:r w:rsidRPr="00AB4B22">
              <w:rPr>
                <w:rFonts w:asciiTheme="minorHAnsi" w:hAnsiTheme="minorHAnsi"/>
              </w:rPr>
              <w:t>Helenín</w:t>
            </w:r>
            <w:proofErr w:type="spellEnd"/>
            <w:r w:rsidRPr="00AB4B22">
              <w:rPr>
                <w:rFonts w:asciiTheme="minorHAnsi" w:hAnsiTheme="minorHAnsi"/>
              </w:rPr>
              <w:t xml:space="preserve">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 274/1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4130E2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FD275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CDB1B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CB186F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193C9A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6A2FE0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AAD3F2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919D6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a manipulační zastřešený prostor u vchodu OD </w:t>
            </w:r>
            <w:r w:rsidRPr="00AB4B22">
              <w:rPr>
                <w:rFonts w:asciiTheme="minorHAnsi" w:hAnsiTheme="minorHAnsi"/>
                <w:caps/>
              </w:rPr>
              <w:t>Kaufland</w:t>
            </w:r>
            <w:r w:rsidRPr="00AB4B22">
              <w:rPr>
                <w:rFonts w:asciiTheme="minorHAnsi" w:hAnsiTheme="minorHAnsi"/>
              </w:rPr>
              <w:t xml:space="preserve">  Romana Havelky 4842/1a,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1241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50D5A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225CD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4F60E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3845EA8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D43A1C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067F8A7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5F73F9C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1</w:t>
            </w:r>
            <w:r w:rsidR="00B6053E">
              <w:rPr>
                <w:rFonts w:asciiTheme="minorHAnsi" w:hAnsiTheme="minorHAnsi"/>
              </w:rPr>
              <w:t>0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95015F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OD ALBERT – u hlavního vchodu – Romana Havelky 4857/3,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1256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66A95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7AA8C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A982A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236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3E515B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1E879CD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EECCEB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1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8323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v blízkosti Vodního ráje a společnosti PATROL, před elektro OKAY - Romana Havelky 4957/5b,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Bedřichov u Jihlavy,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193/1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EBD9A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08A0F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134B3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B3A4F8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08FA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9FDF01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99CEAF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2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9AE7D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U domu - </w:t>
            </w:r>
            <w:proofErr w:type="spellStart"/>
            <w:r w:rsidRPr="00AB4B22">
              <w:rPr>
                <w:rFonts w:asciiTheme="minorHAnsi" w:hAnsiTheme="minorHAnsi"/>
              </w:rPr>
              <w:t>S.K.Neumanna</w:t>
            </w:r>
            <w:proofErr w:type="spellEnd"/>
            <w:r w:rsidRPr="00AB4B22">
              <w:rPr>
                <w:rFonts w:asciiTheme="minorHAnsi" w:hAnsiTheme="minorHAnsi"/>
              </w:rPr>
              <w:t xml:space="preserve"> 4163/3,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5697/92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BCFBE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18636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AA066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7C4D97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5D867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E4842E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DF0AD7E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3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CC6B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U domu - </w:t>
            </w:r>
            <w:proofErr w:type="spellStart"/>
            <w:r w:rsidRPr="00AB4B22">
              <w:rPr>
                <w:rFonts w:asciiTheme="minorHAnsi" w:hAnsiTheme="minorHAnsi"/>
              </w:rPr>
              <w:t>S.K.Neumanna</w:t>
            </w:r>
            <w:proofErr w:type="spellEnd"/>
            <w:r w:rsidRPr="00AB4B22">
              <w:rPr>
                <w:rFonts w:asciiTheme="minorHAnsi" w:hAnsiTheme="minorHAnsi"/>
              </w:rPr>
              <w:t xml:space="preserve"> 496/15,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Horní Kosov,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672/52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A1263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42DDF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4B625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9F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687AEC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2101BF5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3BB6D7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1</w:t>
            </w:r>
            <w:r w:rsidR="00B6053E">
              <w:rPr>
                <w:rFonts w:asciiTheme="minorHAnsi" w:hAnsiTheme="minorHAnsi"/>
              </w:rPr>
              <w:t>4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E239F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mezi domy 5633/18 a 5053/22 na ulici Havlíčkova,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k.ú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Jihlava, </w:t>
            </w:r>
            <w:proofErr w:type="spellStart"/>
            <w:proofErr w:type="gramStart"/>
            <w:r w:rsidRPr="00AB4B22">
              <w:rPr>
                <w:rFonts w:asciiTheme="minorHAnsi" w:hAnsiTheme="minorHAnsi"/>
              </w:rPr>
              <w:t>parc</w:t>
            </w:r>
            <w:proofErr w:type="gramEnd"/>
            <w:r w:rsidRPr="00AB4B22">
              <w:rPr>
                <w:rFonts w:asciiTheme="minorHAnsi" w:hAnsiTheme="minorHAnsi"/>
              </w:rPr>
              <w:t>.</w:t>
            </w:r>
            <w:proofErr w:type="gramStart"/>
            <w:r w:rsidRPr="00AB4B22">
              <w:rPr>
                <w:rFonts w:asciiTheme="minorHAnsi" w:hAnsiTheme="minorHAnsi"/>
              </w:rPr>
              <w:t>č</w:t>
            </w:r>
            <w:proofErr w:type="spellEnd"/>
            <w:r w:rsidRPr="00AB4B22">
              <w:rPr>
                <w:rFonts w:asciiTheme="minorHAnsi" w:hAnsiTheme="minorHAnsi"/>
              </w:rPr>
              <w:t>.</w:t>
            </w:r>
            <w:proofErr w:type="gramEnd"/>
            <w:r w:rsidRPr="00AB4B22">
              <w:rPr>
                <w:rFonts w:asciiTheme="minorHAnsi" w:hAnsiTheme="minorHAnsi"/>
              </w:rPr>
              <w:t xml:space="preserve"> 2860/1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D7574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3B493A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75367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B88CD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E00D54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450633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16EE5C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5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C31345" w14:textId="77777777" w:rsidR="00A75EB9" w:rsidRDefault="00D9722F" w:rsidP="00AF40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Dvořákova 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C6FB5B" w14:textId="77777777" w:rsidR="00A75EB9" w:rsidRDefault="00D9722F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A5C23A" w14:textId="77777777" w:rsidR="00A75EB9" w:rsidRDefault="00D9722F" w:rsidP="00BF23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1901C3" w14:textId="77777777" w:rsidR="00A75EB9" w:rsidRDefault="00795487" w:rsidP="00795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zmrzlina, 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6575C0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A630D67" w14:textId="77777777" w:rsidR="00A75EB9" w:rsidRDefault="00D9722F" w:rsidP="00384E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7CEEC69E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F7BA93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6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FBD6262" w14:textId="77777777" w:rsidR="00A75EB9" w:rsidRDefault="00D9722F" w:rsidP="00D9722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v horní části Masarykova náměstí, </w:t>
            </w:r>
            <w:proofErr w:type="spellStart"/>
            <w:proofErr w:type="gramStart"/>
            <w:r w:rsidRPr="00504ED5">
              <w:rPr>
                <w:rFonts w:asciiTheme="minorHAnsi" w:hAnsiTheme="minorHAnsi"/>
              </w:rPr>
              <w:t>p</w:t>
            </w:r>
            <w:r w:rsidR="00AB2991" w:rsidRPr="00504ED5">
              <w:rPr>
                <w:rFonts w:asciiTheme="minorHAnsi" w:hAnsiTheme="minorHAnsi"/>
              </w:rPr>
              <w:t>arc</w:t>
            </w:r>
            <w:proofErr w:type="gramEnd"/>
            <w:r w:rsidRPr="00504ED5">
              <w:rPr>
                <w:rFonts w:asciiTheme="minorHAnsi" w:hAnsiTheme="minorHAnsi"/>
              </w:rPr>
              <w:t>.</w:t>
            </w:r>
            <w:proofErr w:type="gramStart"/>
            <w:r w:rsidRPr="00504ED5">
              <w:rPr>
                <w:rFonts w:asciiTheme="minorHAnsi" w:hAnsiTheme="minorHAnsi"/>
              </w:rPr>
              <w:t>č</w:t>
            </w:r>
            <w:proofErr w:type="spellEnd"/>
            <w:r w:rsidRPr="00504ED5">
              <w:rPr>
                <w:rFonts w:asciiTheme="minorHAnsi" w:hAnsiTheme="minorHAnsi"/>
              </w:rPr>
              <w:t>.</w:t>
            </w:r>
            <w:proofErr w:type="gramEnd"/>
            <w:r w:rsidRPr="00504ED5">
              <w:rPr>
                <w:rFonts w:asciiTheme="minorHAnsi" w:hAnsiTheme="minorHAnsi"/>
              </w:rPr>
              <w:t xml:space="preserve"> 6034/1,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74204C" w14:textId="77777777" w:rsidR="00A75EB9" w:rsidRPr="00504ED5" w:rsidRDefault="00672FE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07BD28" w14:textId="77777777" w:rsidR="00A75EB9" w:rsidRPr="00504ED5" w:rsidRDefault="00672FEB" w:rsidP="00BF23B6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52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F06E30" w14:textId="77777777" w:rsidR="00A75EB9" w:rsidRDefault="00D61A25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672FEB">
              <w:rPr>
                <w:rFonts w:asciiTheme="minorHAnsi" w:hAnsiTheme="minorHAnsi"/>
              </w:rPr>
              <w:t>mrzlina, o</w:t>
            </w:r>
            <w:r w:rsidR="00795487">
              <w:rPr>
                <w:rFonts w:asciiTheme="minorHAnsi" w:hAnsiTheme="minorHAnsi"/>
              </w:rPr>
              <w:t>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6C00C4A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45F74" w14:textId="77777777" w:rsidR="00A75EB9" w:rsidRDefault="008A6330" w:rsidP="00672FEB">
            <w:pPr>
              <w:rPr>
                <w:rFonts w:asciiTheme="minorHAnsi" w:hAnsiTheme="minorHAnsi"/>
              </w:rPr>
            </w:pPr>
            <w:proofErr w:type="gramStart"/>
            <w:r w:rsidRPr="00672FEB">
              <w:rPr>
                <w:rFonts w:asciiTheme="minorHAnsi" w:hAnsiTheme="minorHAnsi"/>
              </w:rPr>
              <w:t>0</w:t>
            </w:r>
            <w:r w:rsidR="008E20BD" w:rsidRPr="00672FEB">
              <w:rPr>
                <w:rFonts w:asciiTheme="minorHAnsi" w:hAnsiTheme="minorHAnsi"/>
              </w:rPr>
              <w:t>1.</w:t>
            </w:r>
            <w:r w:rsidRPr="00672FEB">
              <w:rPr>
                <w:rFonts w:asciiTheme="minorHAnsi" w:hAnsiTheme="minorHAnsi"/>
              </w:rPr>
              <w:t>0</w:t>
            </w:r>
            <w:r w:rsidR="00D61A25">
              <w:rPr>
                <w:rFonts w:asciiTheme="minorHAnsi" w:hAnsiTheme="minorHAnsi"/>
              </w:rPr>
              <w:t>5</w:t>
            </w:r>
            <w:r w:rsidR="008E20BD" w:rsidRPr="00672FEB">
              <w:rPr>
                <w:rFonts w:asciiTheme="minorHAnsi" w:hAnsiTheme="minorHAnsi"/>
              </w:rPr>
              <w:t>.-30.09</w:t>
            </w:r>
            <w:proofErr w:type="gramEnd"/>
            <w:r w:rsidR="008E20BD" w:rsidRPr="00672FEB">
              <w:rPr>
                <w:rFonts w:asciiTheme="minorHAnsi" w:hAnsiTheme="minorHAnsi"/>
              </w:rPr>
              <w:t>.</w:t>
            </w:r>
          </w:p>
        </w:tc>
      </w:tr>
      <w:tr w:rsidR="005F56F2" w:rsidRPr="00AB4B22" w14:paraId="39017A9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46A7A9" w14:textId="77777777" w:rsidR="005F56F2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7</w:t>
            </w:r>
            <w:r w:rsidR="005F56F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049AFFCD" w14:textId="77777777" w:rsidR="005F56F2" w:rsidRDefault="00052296" w:rsidP="00326C75">
            <w:pPr>
              <w:rPr>
                <w:rFonts w:asciiTheme="minorHAnsi" w:hAnsiTheme="minorHAnsi"/>
              </w:rPr>
            </w:pPr>
            <w:r w:rsidRPr="00836572">
              <w:rPr>
                <w:rFonts w:asciiTheme="minorHAnsi" w:hAnsiTheme="minorHAnsi"/>
              </w:rPr>
              <w:t xml:space="preserve">Lokalita Na Skalce, </w:t>
            </w:r>
            <w:proofErr w:type="spellStart"/>
            <w:r w:rsidRPr="00836572">
              <w:rPr>
                <w:rFonts w:asciiTheme="minorHAnsi" w:hAnsiTheme="minorHAnsi"/>
              </w:rPr>
              <w:t>parc</w:t>
            </w:r>
            <w:proofErr w:type="spellEnd"/>
            <w:r w:rsidRPr="00836572">
              <w:rPr>
                <w:rFonts w:asciiTheme="minorHAnsi" w:hAnsiTheme="minorHAnsi"/>
              </w:rPr>
              <w:t xml:space="preserve">. </w:t>
            </w:r>
            <w:proofErr w:type="gramStart"/>
            <w:r w:rsidRPr="00836572">
              <w:rPr>
                <w:rFonts w:asciiTheme="minorHAnsi" w:hAnsiTheme="minorHAnsi"/>
              </w:rPr>
              <w:t>č</w:t>
            </w:r>
            <w:r w:rsidR="004773B0">
              <w:rPr>
                <w:rFonts w:asciiTheme="minorHAnsi" w:hAnsiTheme="minorHAnsi"/>
              </w:rPr>
              <w:t>.</w:t>
            </w:r>
            <w:proofErr w:type="gramEnd"/>
            <w:r w:rsidR="00836572" w:rsidRPr="00836572">
              <w:rPr>
                <w:rFonts w:asciiTheme="minorHAnsi" w:hAnsiTheme="minorHAnsi"/>
              </w:rPr>
              <w:t xml:space="preserve"> </w:t>
            </w:r>
            <w:r w:rsidR="00326C75" w:rsidRPr="00364887">
              <w:rPr>
                <w:rFonts w:ascii="Arial" w:hAnsi="Arial" w:cs="Arial"/>
                <w:sz w:val="20"/>
                <w:szCs w:val="20"/>
              </w:rPr>
              <w:t>3514/2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C75">
              <w:rPr>
                <w:rFonts w:asciiTheme="minorHAnsi" w:hAnsiTheme="minorHAnsi"/>
              </w:rPr>
              <w:t xml:space="preserve">a </w:t>
            </w:r>
            <w:r w:rsidR="00326C75" w:rsidRPr="00836572">
              <w:rPr>
                <w:rFonts w:ascii="Verdana" w:hAnsi="Verdana"/>
                <w:bCs/>
                <w:color w:val="000000"/>
                <w:sz w:val="18"/>
                <w:szCs w:val="18"/>
                <w:shd w:val="clear" w:color="auto" w:fill="FFFFFF"/>
              </w:rPr>
              <w:t>5661/2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6572">
              <w:rPr>
                <w:rFonts w:asciiTheme="minorHAnsi" w:hAnsiTheme="minorHAnsi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540342" w14:textId="77777777" w:rsidR="005F56F2" w:rsidRDefault="009A7A30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0DE620" w14:textId="77777777" w:rsidR="005F56F2" w:rsidRDefault="009703F4" w:rsidP="004E3B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B4229BA" w14:textId="77777777" w:rsidR="005F56F2" w:rsidRDefault="009A7A30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občerstvení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4477EB7" w14:textId="77777777" w:rsidR="005F56F2" w:rsidRPr="00AB4B22" w:rsidRDefault="005F56F2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D50A85" w14:textId="77777777" w:rsidR="005F56F2" w:rsidRDefault="00632E65" w:rsidP="008E20BD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1.4</w:t>
            </w:r>
            <w:r w:rsidR="00372E48">
              <w:rPr>
                <w:rFonts w:asciiTheme="minorHAnsi" w:hAnsiTheme="minorHAnsi"/>
              </w:rPr>
              <w:t>.-31.10</w:t>
            </w:r>
            <w:proofErr w:type="gramEnd"/>
            <w:r w:rsidR="00372E48">
              <w:rPr>
                <w:rFonts w:asciiTheme="minorHAnsi" w:hAnsiTheme="minorHAnsi"/>
              </w:rPr>
              <w:t>.</w:t>
            </w:r>
          </w:p>
        </w:tc>
      </w:tr>
      <w:tr w:rsidR="00B138BB" w:rsidRPr="00AB4B22" w14:paraId="193F40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C7D5E2" w14:textId="77777777" w:rsidR="00B138BB" w:rsidRPr="00504ED5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8</w:t>
            </w:r>
            <w:r w:rsidR="00B138BB" w:rsidRPr="00504ED5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75650455" w14:textId="77777777" w:rsidR="00B138BB" w:rsidRPr="00504ED5" w:rsidRDefault="00B138BB" w:rsidP="00477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</w:t>
            </w:r>
            <w:r w:rsidR="00ED5586" w:rsidRPr="00504ED5">
              <w:rPr>
                <w:rFonts w:asciiTheme="minorHAnsi" w:hAnsiTheme="minorHAnsi"/>
              </w:rPr>
              <w:t xml:space="preserve">v ulici </w:t>
            </w:r>
            <w:r w:rsidRPr="00504ED5">
              <w:rPr>
                <w:rFonts w:asciiTheme="minorHAnsi" w:hAnsiTheme="minorHAnsi"/>
              </w:rPr>
              <w:t>Benešova,</w:t>
            </w:r>
            <w:r w:rsidR="00E2013B" w:rsidRPr="00504ED5">
              <w:rPr>
                <w:rFonts w:asciiTheme="minorHAnsi" w:hAnsiTheme="minorHAnsi"/>
              </w:rPr>
              <w:t xml:space="preserve"> </w:t>
            </w:r>
            <w:r w:rsidR="002C2DB3" w:rsidRPr="00504ED5">
              <w:rPr>
                <w:rFonts w:asciiTheme="minorHAnsi" w:hAnsiTheme="minorHAnsi"/>
              </w:rPr>
              <w:t xml:space="preserve">k. </w:t>
            </w:r>
            <w:proofErr w:type="spellStart"/>
            <w:r w:rsidR="002C2DB3" w:rsidRPr="00504ED5">
              <w:rPr>
                <w:rFonts w:asciiTheme="minorHAnsi" w:hAnsiTheme="minorHAnsi"/>
              </w:rPr>
              <w:t>ú.</w:t>
            </w:r>
            <w:proofErr w:type="spellEnd"/>
            <w:r w:rsidR="002C2DB3" w:rsidRPr="00504ED5">
              <w:rPr>
                <w:rFonts w:asciiTheme="minorHAnsi" w:hAnsiTheme="minorHAnsi"/>
              </w:rPr>
              <w:t xml:space="preserve"> Jihlava, </w:t>
            </w:r>
            <w:proofErr w:type="spellStart"/>
            <w:r w:rsidR="00E2013B" w:rsidRPr="00504ED5">
              <w:rPr>
                <w:rFonts w:asciiTheme="minorHAnsi" w:hAnsiTheme="minorHAnsi"/>
              </w:rPr>
              <w:t>p</w:t>
            </w:r>
            <w:r w:rsidRPr="00504ED5">
              <w:rPr>
                <w:rFonts w:asciiTheme="minorHAnsi" w:hAnsiTheme="minorHAnsi"/>
              </w:rPr>
              <w:t>arc</w:t>
            </w:r>
            <w:proofErr w:type="spellEnd"/>
            <w:r w:rsidRPr="00504ED5">
              <w:rPr>
                <w:rFonts w:asciiTheme="minorHAnsi" w:hAnsiTheme="minorHAnsi"/>
              </w:rPr>
              <w:t xml:space="preserve">. </w:t>
            </w:r>
            <w:proofErr w:type="gramStart"/>
            <w:r w:rsidRPr="00504ED5">
              <w:rPr>
                <w:rFonts w:asciiTheme="minorHAnsi" w:hAnsiTheme="minorHAnsi"/>
              </w:rPr>
              <w:t>č.</w:t>
            </w:r>
            <w:proofErr w:type="gramEnd"/>
            <w:r w:rsidRPr="00504ED5">
              <w:rPr>
                <w:rFonts w:asciiTheme="minorHAnsi" w:hAnsiTheme="minorHAnsi"/>
              </w:rPr>
              <w:t xml:space="preserve"> </w:t>
            </w:r>
            <w:r w:rsidR="00E2013B" w:rsidRPr="00504ED5">
              <w:rPr>
                <w:rFonts w:asciiTheme="minorHAnsi" w:hAnsiTheme="minorHAnsi"/>
              </w:rPr>
              <w:t>5933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642ACA" w14:textId="77777777" w:rsidR="00B138BB" w:rsidRPr="00504ED5" w:rsidRDefault="00E2013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0CA4F3E" w14:textId="77777777" w:rsidR="00B138BB" w:rsidRPr="00504ED5" w:rsidRDefault="00E2013B" w:rsidP="004E3B62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4EB86A" w14:textId="77777777" w:rsidR="00B138BB" w:rsidRPr="00504ED5" w:rsidRDefault="00E2013B" w:rsidP="007A5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prodej zmrzliny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305B1DF" w14:textId="77777777" w:rsidR="00B138BB" w:rsidRPr="00504ED5" w:rsidRDefault="00B138BB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8584AA" w14:textId="77777777" w:rsidR="00B138BB" w:rsidRPr="00504ED5" w:rsidRDefault="006E6A25" w:rsidP="007A374D">
            <w:pPr>
              <w:rPr>
                <w:rFonts w:asciiTheme="minorHAnsi" w:hAnsiTheme="minorHAnsi"/>
              </w:rPr>
            </w:pPr>
            <w:proofErr w:type="gramStart"/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1.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5.-30.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9</w:t>
            </w:r>
            <w:proofErr w:type="gramEnd"/>
            <w:r w:rsidR="009818F5" w:rsidRPr="00504ED5">
              <w:rPr>
                <w:rFonts w:asciiTheme="minorHAnsi" w:hAnsiTheme="minorHAnsi"/>
              </w:rPr>
              <w:t>.</w:t>
            </w:r>
          </w:p>
        </w:tc>
      </w:tr>
      <w:tr w:rsidR="00F16628" w:rsidRPr="00AB4B22" w14:paraId="44B16886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9F3648" w14:textId="77777777" w:rsidR="00F16628" w:rsidRPr="00504ED5" w:rsidRDefault="006C1DDF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F1662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38F2412C" w14:textId="77777777" w:rsidR="00F16628" w:rsidRPr="00504ED5" w:rsidRDefault="00FD029D" w:rsidP="000566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Prostor před </w:t>
            </w:r>
            <w:r w:rsidR="00056627">
              <w:rPr>
                <w:rFonts w:asciiTheme="minorHAnsi" w:hAnsiTheme="minorHAnsi"/>
              </w:rPr>
              <w:t xml:space="preserve">Městskou knihovnou Jihlava, Hlubová </w:t>
            </w:r>
            <w:r>
              <w:rPr>
                <w:rFonts w:asciiTheme="minorHAnsi" w:hAnsiTheme="minorHAnsi"/>
              </w:rPr>
              <w:t>109/1,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0BB06BB" w14:textId="77777777" w:rsidR="00F16628" w:rsidRPr="00504ED5" w:rsidRDefault="00F16628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FE144A" w14:textId="77777777" w:rsidR="00F16628" w:rsidRPr="00504ED5" w:rsidRDefault="0055571F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4A15">
              <w:rPr>
                <w:rFonts w:asciiTheme="minorHAnsi" w:hAnsiTheme="minorHAnsi"/>
              </w:rPr>
              <w:t>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5D4B59" w14:textId="77777777" w:rsidR="00F16628" w:rsidRPr="00504ED5" w:rsidRDefault="0055571F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52087D2" w14:textId="77777777" w:rsidR="00F16628" w:rsidRPr="00504ED5" w:rsidRDefault="00F16628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C07721B" w14:textId="77777777" w:rsidR="00F16628" w:rsidRPr="00504ED5" w:rsidRDefault="0055571F" w:rsidP="007A374D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1.4.-31.10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</w:tc>
      </w:tr>
      <w:tr w:rsidR="00B54549" w:rsidRPr="00AB4B22" w14:paraId="5948078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03BA1D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</w:t>
            </w:r>
            <w:r w:rsidR="00B5454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B07D7C7" w14:textId="77777777" w:rsidR="00B54549" w:rsidRDefault="00B54549" w:rsidP="00056627">
            <w:pPr>
              <w:rPr>
                <w:rFonts w:asciiTheme="minorHAnsi" w:hAnsiTheme="minorHAnsi"/>
              </w:rPr>
            </w:pPr>
            <w:r w:rsidRPr="00573704">
              <w:rPr>
                <w:rFonts w:asciiTheme="minorHAnsi" w:hAnsiTheme="minorHAnsi"/>
              </w:rPr>
              <w:t xml:space="preserve">Prostor na zelené ploše </w:t>
            </w:r>
            <w:proofErr w:type="spellStart"/>
            <w:r w:rsidRPr="00573704">
              <w:rPr>
                <w:rFonts w:asciiTheme="minorHAnsi" w:hAnsiTheme="minorHAnsi"/>
              </w:rPr>
              <w:t>parc</w:t>
            </w:r>
            <w:proofErr w:type="spellEnd"/>
            <w:r w:rsidRPr="00573704">
              <w:rPr>
                <w:rFonts w:asciiTheme="minorHAnsi" w:hAnsiTheme="minorHAnsi"/>
              </w:rPr>
              <w:t xml:space="preserve">. č. 5479/27, </w:t>
            </w:r>
            <w:proofErr w:type="spellStart"/>
            <w:proofErr w:type="gramStart"/>
            <w:r w:rsidRPr="00573704">
              <w:rPr>
                <w:rFonts w:asciiTheme="minorHAnsi" w:hAnsiTheme="minorHAnsi"/>
              </w:rPr>
              <w:t>k.ú</w:t>
            </w:r>
            <w:proofErr w:type="spellEnd"/>
            <w:r w:rsidRPr="00573704">
              <w:rPr>
                <w:rFonts w:asciiTheme="minorHAnsi" w:hAnsiTheme="minorHAnsi"/>
              </w:rPr>
              <w:t>.</w:t>
            </w:r>
            <w:proofErr w:type="gramEnd"/>
            <w:r w:rsidRPr="00573704">
              <w:rPr>
                <w:rFonts w:asciiTheme="minorHAnsi" w:hAnsiTheme="minorHAnsi"/>
              </w:rPr>
              <w:t xml:space="preserve">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E70D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C5BDED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01435FD" w14:textId="77777777" w:rsidR="00B54549" w:rsidRDefault="00B54549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zmrzlina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26825B9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07BD284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B54549" w:rsidRPr="00AB4B22" w14:paraId="0BDCD7A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554392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520E7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10E121A" w14:textId="77777777" w:rsidR="00B54549" w:rsidRPr="00573704" w:rsidRDefault="00171AD6" w:rsidP="00171A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Areál zoologické zahrady </w:t>
            </w:r>
            <w:r w:rsidR="00B54549" w:rsidRPr="00573704">
              <w:rPr>
                <w:rFonts w:ascii="Arial" w:hAnsi="Arial" w:cs="Arial"/>
                <w:color w:val="402A1E"/>
                <w:sz w:val="20"/>
                <w:szCs w:val="20"/>
              </w:rPr>
              <w:t xml:space="preserve">Březinovy sady </w:t>
            </w:r>
            <w:r w:rsidR="00B54549" w:rsidRPr="00573704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95606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73704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C5F134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C34D9B" w14:textId="77777777" w:rsidR="00B54549" w:rsidRDefault="00573704" w:rsidP="00573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B54549">
              <w:rPr>
                <w:rFonts w:asciiTheme="minorHAnsi" w:hAnsiTheme="minorHAnsi"/>
              </w:rPr>
              <w:t>bčerstvení, zmrzlina, upomínkové předměty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E84F47F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DA48706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</w:tbl>
    <w:p w14:paraId="324B1AA2" w14:textId="77777777" w:rsidR="00067C3F" w:rsidRDefault="00067C3F" w:rsidP="00C51385">
      <w:pPr>
        <w:rPr>
          <w:rFonts w:asciiTheme="minorHAnsi" w:hAnsiTheme="minorHAnsi"/>
        </w:rPr>
      </w:pPr>
    </w:p>
    <w:p w14:paraId="06498C53" w14:textId="411E58CA" w:rsidR="00067C3F" w:rsidRDefault="00426474" w:rsidP="00067C3F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>_____________</w:t>
      </w:r>
      <w:r w:rsidR="00067C3F">
        <w:rPr>
          <w:rFonts w:asciiTheme="minorHAnsi" w:hAnsiTheme="minorHAnsi"/>
        </w:rPr>
        <w:tab/>
      </w:r>
    </w:p>
    <w:p w14:paraId="4E990CF7" w14:textId="7E9B0F23" w:rsidR="00C51385" w:rsidRPr="00067C3F" w:rsidRDefault="00426474" w:rsidP="00067C3F">
      <w:pPr>
        <w:tabs>
          <w:tab w:val="left" w:pos="2325"/>
        </w:tabs>
        <w:rPr>
          <w:rFonts w:asciiTheme="minorHAnsi" w:hAnsiTheme="minorHAnsi"/>
        </w:rPr>
        <w:sectPr w:rsidR="00C51385" w:rsidRPr="00067C3F" w:rsidSect="005570CD"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</w:rPr>
        <w:t xml:space="preserve">Grafické vymezení tržních míst je </w:t>
      </w:r>
      <w:r w:rsidR="003200FD">
        <w:rPr>
          <w:rFonts w:asciiTheme="minorHAnsi" w:hAnsiTheme="minorHAnsi"/>
        </w:rPr>
        <w:t>znázorněno</w:t>
      </w:r>
      <w:r>
        <w:rPr>
          <w:rFonts w:asciiTheme="minorHAnsi" w:hAnsiTheme="minorHAnsi"/>
        </w:rPr>
        <w:t xml:space="preserve"> v mapové příloze.</w:t>
      </w:r>
      <w:r w:rsidR="00067C3F">
        <w:rPr>
          <w:rFonts w:asciiTheme="minorHAnsi" w:hAnsiTheme="minorHAnsi"/>
        </w:rPr>
        <w:tab/>
      </w:r>
    </w:p>
    <w:p w14:paraId="60933E23" w14:textId="77777777" w:rsidR="00F60313" w:rsidRPr="00F60313" w:rsidRDefault="00F60313" w:rsidP="00F60313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lastRenderedPageBreak/>
        <w:t xml:space="preserve">Příloha č. 2 </w:t>
      </w:r>
    </w:p>
    <w:p w14:paraId="0BC3BFD3" w14:textId="77777777" w:rsidR="00214D21" w:rsidRPr="00214D21" w:rsidRDefault="00F60313" w:rsidP="00214D21">
      <w:pPr>
        <w:spacing w:after="0" w:line="240" w:lineRule="auto"/>
        <w:outlineLvl w:val="0"/>
        <w:rPr>
          <w:rFonts w:ascii="Arial" w:eastAsia="Times New Roman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>Seznam restauračních zahrádek s dobou prodeje po 22.00 hodině</w:t>
      </w:r>
      <w:r w:rsidR="00214D21" w:rsidRPr="00214D21">
        <w:rPr>
          <w:rFonts w:ascii="Arial" w:eastAsia="Times New Roman" w:hAnsi="Arial" w:cs="Arial"/>
          <w:b/>
          <w:szCs w:val="24"/>
        </w:rPr>
        <w:t xml:space="preserve"> </w:t>
      </w:r>
    </w:p>
    <w:p w14:paraId="6FA2C5D6" w14:textId="77777777" w:rsidR="00214D21" w:rsidRPr="00214D21" w:rsidRDefault="00214D21" w:rsidP="00214D21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ind w:left="1939" w:hanging="1939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617"/>
        <w:gridCol w:w="2126"/>
        <w:gridCol w:w="1984"/>
      </w:tblGrid>
      <w:tr w:rsidR="00214D21" w:rsidRPr="00214D21" w14:paraId="69BAC247" w14:textId="77777777" w:rsidTr="00B86CED">
        <w:trPr>
          <w:cantSplit/>
          <w:trHeight w:val="584"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28C87D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4435E7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UMÍSTĚNÍ RESTAURAČNÍ ZAHRÁDKY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78C4A5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KAPACITA</w:t>
            </w:r>
          </w:p>
          <w:p w14:paraId="3C0C7A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szCs w:val="24"/>
              </w:rPr>
              <w:t>v metrech čtverečních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5D07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DOBA PRODEJE</w:t>
            </w:r>
          </w:p>
        </w:tc>
      </w:tr>
      <w:tr w:rsidR="00214D21" w:rsidRPr="00214D21" w14:paraId="05D4E3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CBC1CD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AC734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„GUESTO RESTAURACE“</w:t>
            </w:r>
          </w:p>
          <w:p w14:paraId="4DCE28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Křížová 111/2,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FD56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vertAlign w:val="superscript"/>
              </w:rPr>
            </w:pPr>
            <w:r w:rsidRPr="00214D21">
              <w:rPr>
                <w:rFonts w:asciiTheme="minorHAnsi" w:eastAsia="Times New Roman" w:hAnsiTheme="minorHAnsi" w:cs="Calibri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EDC65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1DF127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0059AC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35327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ADE52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na jedné noze“</w:t>
            </w:r>
          </w:p>
          <w:p w14:paraId="7E1C670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proofErr w:type="gramStart"/>
            <w:r w:rsidRPr="00214D21">
              <w:rPr>
                <w:rFonts w:asciiTheme="minorHAnsi" w:eastAsia="Times New Roman" w:hAnsiTheme="minorHAnsi" w:cs="Calibri"/>
              </w:rPr>
              <w:t>S.K.</w:t>
            </w:r>
            <w:proofErr w:type="gramEnd"/>
            <w:r w:rsidRPr="00214D21">
              <w:rPr>
                <w:rFonts w:asciiTheme="minorHAnsi" w:eastAsia="Times New Roman" w:hAnsiTheme="minorHAnsi" w:cs="Calibri"/>
              </w:rPr>
              <w:t xml:space="preserve"> Neumanna 496/15,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AA6E5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57A29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533943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20EA99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8BF62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 xml:space="preserve">„Western 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Saloon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 xml:space="preserve"> Formanská pošta“</w:t>
            </w:r>
          </w:p>
          <w:p w14:paraId="6F6EB471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Za Poštou 100/1,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0D4C7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A3A220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4D77E427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216B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27DF2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„SPORT BAR HATTRICK“</w:t>
            </w:r>
          </w:p>
          <w:p w14:paraId="2EA9FBB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Březinova 4690/144,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A29AB8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A698B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013E48B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4210EE9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B787FF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8D1025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„ZEZULKÁRNA“</w:t>
            </w:r>
          </w:p>
          <w:p w14:paraId="7553898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Stamicova 1013/2,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CF52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9C4E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237B0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5673EC6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EEA6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1945F4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U Johanna“</w:t>
            </w:r>
          </w:p>
          <w:p w14:paraId="441898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Hluboká 104/11,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E9432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6716E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8B798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6802998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8423AB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D3308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u školky“</w:t>
            </w:r>
          </w:p>
          <w:p w14:paraId="43F9B82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Mošnova 4863/34,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9CB5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9A9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 do 24:00</w:t>
            </w:r>
          </w:p>
          <w:p w14:paraId="0809AEB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So do 23:00</w:t>
            </w:r>
          </w:p>
        </w:tc>
      </w:tr>
      <w:tr w:rsidR="00214D21" w:rsidRPr="00214D21" w14:paraId="610A78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DC8B63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40C1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HRADBÁCH“</w:t>
            </w:r>
          </w:p>
          <w:p w14:paraId="1E51991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Benešova 1251/23,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6AD8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EF5C9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5C0D07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100876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CAA380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EF45B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„U JÍZDÁRNY“</w:t>
            </w:r>
          </w:p>
          <w:p w14:paraId="7F52134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Seifertova 1773/37,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AA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6111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44F047D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26439513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6554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1251B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„Nika Atrium“</w:t>
            </w:r>
          </w:p>
          <w:p w14:paraId="54D6D4C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Husova 1648/36,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AD4EE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B7C1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B960B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1EA64A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9BACB8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DBFE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Enjoy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 xml:space="preserve"> Bar“</w:t>
            </w:r>
          </w:p>
          <w:p w14:paraId="3658931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110/64,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0F580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0143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004C4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F9DF9C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254A5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9A1D16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„Restaurant Tři knížata“</w:t>
            </w:r>
          </w:p>
          <w:p w14:paraId="2FEC636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1189/44,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ADE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3F47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Po-So do 23:00</w:t>
            </w:r>
          </w:p>
        </w:tc>
      </w:tr>
      <w:tr w:rsidR="00214D21" w:rsidRPr="00214D21" w14:paraId="18F1455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854894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3E091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PRAHA“, „RESTAURACE JEŽKOVNA PRAHA“</w:t>
            </w:r>
          </w:p>
          <w:p w14:paraId="04EFA17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Kollárova 4766/19,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11C0C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1D39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8301DB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FB1F90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FDA2C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5A580C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„STEAK HOUSE HVĚZDA“</w:t>
            </w:r>
          </w:p>
          <w:p w14:paraId="77F0C78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1096/32,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2494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09D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C57645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FE4193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AC93F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B5F4B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„ROCK CAFÉ ZEPPELIN“</w:t>
            </w:r>
          </w:p>
          <w:p w14:paraId="4B7A56A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Štefanikovo náměstí 4257/15a,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BA27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742F2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941E4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8A5E1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A805A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ECE9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„PIVOVARSKÁ RESTAURACE“</w:t>
            </w:r>
          </w:p>
          <w:p w14:paraId="6FCA72F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Vrchlického 2084/2,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4A851A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51663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5CBDB3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541F21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D6B2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D7983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SKLENÍK“</w:t>
            </w:r>
          </w:p>
          <w:p w14:paraId="49BA6D7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Brtnická 2529/62,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06EC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4BB8FB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A846C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491AA3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DF217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6B49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„Hostinec u Kačaby“</w:t>
            </w:r>
          </w:p>
          <w:p w14:paraId="5DF8561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Lesní 2943/10,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0B6B0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15A7A3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9CCE59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0CBCCC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3C460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56E43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HLINIŠTI“</w:t>
            </w:r>
          </w:p>
          <w:p w14:paraId="527DE6E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Na Hliništi 1993/1,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0EF17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371F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F483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1C70AF2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7C3E98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7A259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„RETRO PUB“</w:t>
            </w:r>
          </w:p>
          <w:p w14:paraId="2AFFCA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Znojemská 825/62,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FD40F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B2F1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AD67E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AD1376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FB93B3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5DECD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„Bernard PUB“</w:t>
            </w:r>
          </w:p>
          <w:p w14:paraId="375360B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Kainarova 5055/1b,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4B18B2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33D54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18A89B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BF19EE5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48083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6F377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2AF86C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náměstí, sekce A, Jihlava (v rámci letního kina)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D2632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C318C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3E8257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A21D574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F69832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D9E98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BDFCE6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1224/55,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FD5B3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A24A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222BFB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3508B0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06944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73A9D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 xml:space="preserve">„Vinárna 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Vinové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 xml:space="preserve">, Kavárna 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Salotto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>“</w:t>
            </w:r>
          </w:p>
          <w:p w14:paraId="424821A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Bezručova 1580/7,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3F0D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E4BD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F4DB61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E6EFC3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F2FF4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3868A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„PIVNÍ RÁJ“</w:t>
            </w:r>
          </w:p>
          <w:p w14:paraId="7B13333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Tolstého 1455/2,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A1BF4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347E2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Út-Čt do 23:00</w:t>
            </w:r>
          </w:p>
          <w:p w14:paraId="6AD7A8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9CB900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CFB90E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FB228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Cafe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>-Bar Sokolovna“</w:t>
            </w:r>
          </w:p>
          <w:p w14:paraId="6E688A1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Tyršova 1565/12,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8616D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269CB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E568F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355A47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61C37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27.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94CBC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  <w:bCs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„U Jakuba“</w:t>
            </w:r>
          </w:p>
          <w:p w14:paraId="7D5979E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Hluboká 106/7, Jihlava</w:t>
            </w:r>
            <w:r w:rsidRPr="00214D21">
              <w:rPr>
                <w:rFonts w:asciiTheme="minorHAnsi" w:eastAsia="Times New Roman" w:hAnsiTheme="minorHAnsi" w:cs="Calibr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A7C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E3469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91846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7AFD42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94699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3A47E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„Dělnický dům Jihlava“</w:t>
            </w:r>
          </w:p>
          <w:p w14:paraId="08A2803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Žižkova 1696/15,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1D280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29565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  <w:p w14:paraId="7873A5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7D91D78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6B8C9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FDCA0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„ZVERIMEX BISTRO BAR“</w:t>
            </w:r>
          </w:p>
          <w:p w14:paraId="323B957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Dvořákova 1929/1,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E15E1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E3F8E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6D1114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0871DA7" w14:textId="77777777" w:rsidTr="00B86CED">
        <w:trPr>
          <w:cantSplit/>
          <w:trHeight w:val="35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06D32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30.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F492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 xml:space="preserve">„Kotva“ 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parc</w:t>
            </w:r>
            <w:proofErr w:type="spellEnd"/>
            <w:r w:rsidRPr="00214D21">
              <w:rPr>
                <w:rFonts w:asciiTheme="minorHAnsi" w:eastAsia="Times New Roman" w:hAnsiTheme="minorHAnsi" w:cs="Calibri"/>
              </w:rPr>
              <w:t xml:space="preserve">. </w:t>
            </w:r>
            <w:proofErr w:type="gramStart"/>
            <w:r w:rsidRPr="00214D21">
              <w:rPr>
                <w:rFonts w:asciiTheme="minorHAnsi" w:eastAsia="Times New Roman" w:hAnsiTheme="minorHAnsi" w:cs="Calibri"/>
              </w:rPr>
              <w:t>č.</w:t>
            </w:r>
            <w:proofErr w:type="gramEnd"/>
            <w:r w:rsidRPr="00214D21">
              <w:rPr>
                <w:rFonts w:asciiTheme="minorHAnsi" w:eastAsia="Times New Roman" w:hAnsiTheme="minorHAnsi" w:cs="Calibri"/>
              </w:rPr>
              <w:t xml:space="preserve"> 277/13, </w:t>
            </w:r>
            <w:proofErr w:type="spellStart"/>
            <w:r w:rsidRPr="00214D21">
              <w:rPr>
                <w:rFonts w:asciiTheme="minorHAnsi" w:eastAsia="Times New Roman" w:hAnsiTheme="minorHAnsi" w:cs="Calibri"/>
              </w:rPr>
              <w:t>k.ú.Pávov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050E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1638A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</w:tbl>
    <w:p w14:paraId="1979A3F9" w14:textId="77777777" w:rsidR="008F5CC9" w:rsidRDefault="008F5CC9" w:rsidP="008F5CC9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sectPr w:rsidR="008F5CC9" w:rsidSect="00697AEA">
      <w:footnotePr>
        <w:pos w:val="beneathTex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D830" w14:textId="77777777" w:rsidR="00426474" w:rsidRDefault="00426474">
      <w:r>
        <w:separator/>
      </w:r>
    </w:p>
  </w:endnote>
  <w:endnote w:type="continuationSeparator" w:id="0">
    <w:p w14:paraId="5F105711" w14:textId="77777777" w:rsidR="00426474" w:rsidRDefault="0042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308C3" w14:textId="77777777" w:rsidR="00426474" w:rsidRDefault="00426474">
      <w:r>
        <w:separator/>
      </w:r>
    </w:p>
  </w:footnote>
  <w:footnote w:type="continuationSeparator" w:id="0">
    <w:p w14:paraId="4D69AF87" w14:textId="77777777" w:rsidR="00426474" w:rsidRDefault="0042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6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17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17"/>
  </w:num>
  <w:num w:numId="17">
    <w:abstractNumId w:val="14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36"/>
    <w:rsid w:val="00000670"/>
    <w:rsid w:val="00022537"/>
    <w:rsid w:val="000328C0"/>
    <w:rsid w:val="000427EF"/>
    <w:rsid w:val="00042FE1"/>
    <w:rsid w:val="00050D1B"/>
    <w:rsid w:val="00052296"/>
    <w:rsid w:val="00056627"/>
    <w:rsid w:val="00062498"/>
    <w:rsid w:val="00067A09"/>
    <w:rsid w:val="00067C3F"/>
    <w:rsid w:val="00070C9F"/>
    <w:rsid w:val="00081279"/>
    <w:rsid w:val="0009378E"/>
    <w:rsid w:val="000967D9"/>
    <w:rsid w:val="000A24DD"/>
    <w:rsid w:val="000A29EA"/>
    <w:rsid w:val="000B3CBE"/>
    <w:rsid w:val="000E59EB"/>
    <w:rsid w:val="000E76A3"/>
    <w:rsid w:val="000F4A15"/>
    <w:rsid w:val="00102013"/>
    <w:rsid w:val="00106FFB"/>
    <w:rsid w:val="00117E66"/>
    <w:rsid w:val="00121A14"/>
    <w:rsid w:val="0014036D"/>
    <w:rsid w:val="00143826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B5945"/>
    <w:rsid w:val="001C5F1D"/>
    <w:rsid w:val="001C6474"/>
    <w:rsid w:val="001C6A3B"/>
    <w:rsid w:val="001D30D1"/>
    <w:rsid w:val="001D310B"/>
    <w:rsid w:val="001E27DB"/>
    <w:rsid w:val="001F2DAF"/>
    <w:rsid w:val="001F2E10"/>
    <w:rsid w:val="0020274D"/>
    <w:rsid w:val="00203497"/>
    <w:rsid w:val="0020447F"/>
    <w:rsid w:val="0020477E"/>
    <w:rsid w:val="00211F7D"/>
    <w:rsid w:val="00214D21"/>
    <w:rsid w:val="00216CD9"/>
    <w:rsid w:val="0022348A"/>
    <w:rsid w:val="002251BA"/>
    <w:rsid w:val="0023229E"/>
    <w:rsid w:val="00245CDC"/>
    <w:rsid w:val="002515F9"/>
    <w:rsid w:val="00251BCB"/>
    <w:rsid w:val="0025448F"/>
    <w:rsid w:val="002550AB"/>
    <w:rsid w:val="00257484"/>
    <w:rsid w:val="00262878"/>
    <w:rsid w:val="00263332"/>
    <w:rsid w:val="00264BCF"/>
    <w:rsid w:val="00267B98"/>
    <w:rsid w:val="00271328"/>
    <w:rsid w:val="00271E10"/>
    <w:rsid w:val="00277EA5"/>
    <w:rsid w:val="00287191"/>
    <w:rsid w:val="002A5177"/>
    <w:rsid w:val="002B4272"/>
    <w:rsid w:val="002B5169"/>
    <w:rsid w:val="002B5B0D"/>
    <w:rsid w:val="002B7EAE"/>
    <w:rsid w:val="002C23D4"/>
    <w:rsid w:val="002C2DB3"/>
    <w:rsid w:val="002C2EAC"/>
    <w:rsid w:val="002C5164"/>
    <w:rsid w:val="002C64E1"/>
    <w:rsid w:val="002E0419"/>
    <w:rsid w:val="002E7518"/>
    <w:rsid w:val="002F26A1"/>
    <w:rsid w:val="002F3EF2"/>
    <w:rsid w:val="003129B8"/>
    <w:rsid w:val="00312B06"/>
    <w:rsid w:val="00312B92"/>
    <w:rsid w:val="003200FD"/>
    <w:rsid w:val="00326C75"/>
    <w:rsid w:val="00331B05"/>
    <w:rsid w:val="003334B5"/>
    <w:rsid w:val="00344387"/>
    <w:rsid w:val="00344EF9"/>
    <w:rsid w:val="00347451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C274A"/>
    <w:rsid w:val="003D0DA2"/>
    <w:rsid w:val="003D7848"/>
    <w:rsid w:val="003D7A03"/>
    <w:rsid w:val="003F2671"/>
    <w:rsid w:val="003F3F87"/>
    <w:rsid w:val="003F50F1"/>
    <w:rsid w:val="003F5964"/>
    <w:rsid w:val="003F6BAC"/>
    <w:rsid w:val="00404F4D"/>
    <w:rsid w:val="0040556A"/>
    <w:rsid w:val="00406038"/>
    <w:rsid w:val="00410FD9"/>
    <w:rsid w:val="00413B71"/>
    <w:rsid w:val="00413EE1"/>
    <w:rsid w:val="0041564E"/>
    <w:rsid w:val="00422A5A"/>
    <w:rsid w:val="0042336C"/>
    <w:rsid w:val="00426474"/>
    <w:rsid w:val="0043256B"/>
    <w:rsid w:val="004334F8"/>
    <w:rsid w:val="00435744"/>
    <w:rsid w:val="00436F2A"/>
    <w:rsid w:val="004371FB"/>
    <w:rsid w:val="00440982"/>
    <w:rsid w:val="00450C74"/>
    <w:rsid w:val="004573E9"/>
    <w:rsid w:val="0045784E"/>
    <w:rsid w:val="00477290"/>
    <w:rsid w:val="004773B0"/>
    <w:rsid w:val="004A1FA2"/>
    <w:rsid w:val="004A2C48"/>
    <w:rsid w:val="004E0A18"/>
    <w:rsid w:val="004E3963"/>
    <w:rsid w:val="004E3B62"/>
    <w:rsid w:val="004E4F11"/>
    <w:rsid w:val="005007D8"/>
    <w:rsid w:val="00504ED5"/>
    <w:rsid w:val="005166AF"/>
    <w:rsid w:val="00516D0D"/>
    <w:rsid w:val="00520E78"/>
    <w:rsid w:val="0052542E"/>
    <w:rsid w:val="00525F36"/>
    <w:rsid w:val="00527C30"/>
    <w:rsid w:val="00532753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9092A"/>
    <w:rsid w:val="005922E6"/>
    <w:rsid w:val="00592EA6"/>
    <w:rsid w:val="00593A5D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56F2"/>
    <w:rsid w:val="005F7EDC"/>
    <w:rsid w:val="00600E47"/>
    <w:rsid w:val="0060331D"/>
    <w:rsid w:val="00604D92"/>
    <w:rsid w:val="006071A4"/>
    <w:rsid w:val="006107DC"/>
    <w:rsid w:val="0061308E"/>
    <w:rsid w:val="00613B66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F57"/>
    <w:rsid w:val="00694456"/>
    <w:rsid w:val="0069612F"/>
    <w:rsid w:val="00697AEA"/>
    <w:rsid w:val="006A0F10"/>
    <w:rsid w:val="006B43AB"/>
    <w:rsid w:val="006C1DDF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128C9"/>
    <w:rsid w:val="0072098F"/>
    <w:rsid w:val="0072459A"/>
    <w:rsid w:val="00726A00"/>
    <w:rsid w:val="00731B29"/>
    <w:rsid w:val="007322CB"/>
    <w:rsid w:val="007332D0"/>
    <w:rsid w:val="00740A36"/>
    <w:rsid w:val="007421B5"/>
    <w:rsid w:val="00744B7E"/>
    <w:rsid w:val="00756028"/>
    <w:rsid w:val="0075765E"/>
    <w:rsid w:val="00757665"/>
    <w:rsid w:val="00761E52"/>
    <w:rsid w:val="007812E3"/>
    <w:rsid w:val="007872E0"/>
    <w:rsid w:val="007925FA"/>
    <w:rsid w:val="00795487"/>
    <w:rsid w:val="007970C2"/>
    <w:rsid w:val="007A374D"/>
    <w:rsid w:val="007A53B0"/>
    <w:rsid w:val="007B0114"/>
    <w:rsid w:val="007B21B3"/>
    <w:rsid w:val="007B28CF"/>
    <w:rsid w:val="007C38FD"/>
    <w:rsid w:val="007C4AC1"/>
    <w:rsid w:val="007D03E5"/>
    <w:rsid w:val="007D2DA9"/>
    <w:rsid w:val="007E7434"/>
    <w:rsid w:val="007E79BC"/>
    <w:rsid w:val="007F5213"/>
    <w:rsid w:val="007F69C0"/>
    <w:rsid w:val="007F6B75"/>
    <w:rsid w:val="00804587"/>
    <w:rsid w:val="00814311"/>
    <w:rsid w:val="008156CB"/>
    <w:rsid w:val="0082138C"/>
    <w:rsid w:val="00835AEA"/>
    <w:rsid w:val="00836572"/>
    <w:rsid w:val="00866068"/>
    <w:rsid w:val="00866710"/>
    <w:rsid w:val="008862B7"/>
    <w:rsid w:val="00895675"/>
    <w:rsid w:val="008A2C45"/>
    <w:rsid w:val="008A31FE"/>
    <w:rsid w:val="008A49AE"/>
    <w:rsid w:val="008A6330"/>
    <w:rsid w:val="008B3AE6"/>
    <w:rsid w:val="008B56F7"/>
    <w:rsid w:val="008B7B1A"/>
    <w:rsid w:val="008C21AC"/>
    <w:rsid w:val="008C5840"/>
    <w:rsid w:val="008E20BD"/>
    <w:rsid w:val="008E4841"/>
    <w:rsid w:val="008F4219"/>
    <w:rsid w:val="008F4D51"/>
    <w:rsid w:val="008F5CC9"/>
    <w:rsid w:val="00900956"/>
    <w:rsid w:val="0090336B"/>
    <w:rsid w:val="00903502"/>
    <w:rsid w:val="00910660"/>
    <w:rsid w:val="009226ED"/>
    <w:rsid w:val="00924E42"/>
    <w:rsid w:val="00926A15"/>
    <w:rsid w:val="0093129F"/>
    <w:rsid w:val="009343CC"/>
    <w:rsid w:val="0094202E"/>
    <w:rsid w:val="00944B8D"/>
    <w:rsid w:val="0094512E"/>
    <w:rsid w:val="0095256B"/>
    <w:rsid w:val="00955B38"/>
    <w:rsid w:val="00955EF3"/>
    <w:rsid w:val="009700EF"/>
    <w:rsid w:val="009703F4"/>
    <w:rsid w:val="00970F40"/>
    <w:rsid w:val="009715B6"/>
    <w:rsid w:val="009737C0"/>
    <w:rsid w:val="009818F5"/>
    <w:rsid w:val="009867B1"/>
    <w:rsid w:val="00997C43"/>
    <w:rsid w:val="009A68C4"/>
    <w:rsid w:val="009A7A30"/>
    <w:rsid w:val="009C1275"/>
    <w:rsid w:val="009C2B37"/>
    <w:rsid w:val="009E233F"/>
    <w:rsid w:val="009E758F"/>
    <w:rsid w:val="00A01719"/>
    <w:rsid w:val="00A01BD0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3DC3"/>
    <w:rsid w:val="00A75EB9"/>
    <w:rsid w:val="00A83F21"/>
    <w:rsid w:val="00A92E7F"/>
    <w:rsid w:val="00A94186"/>
    <w:rsid w:val="00A95B6C"/>
    <w:rsid w:val="00AA53D7"/>
    <w:rsid w:val="00AB03D4"/>
    <w:rsid w:val="00AB0CE2"/>
    <w:rsid w:val="00AB2991"/>
    <w:rsid w:val="00AB4B22"/>
    <w:rsid w:val="00AD0EBD"/>
    <w:rsid w:val="00AD78EA"/>
    <w:rsid w:val="00AE226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341F6"/>
    <w:rsid w:val="00B526D8"/>
    <w:rsid w:val="00B53E89"/>
    <w:rsid w:val="00B53FFF"/>
    <w:rsid w:val="00B54549"/>
    <w:rsid w:val="00B604AD"/>
    <w:rsid w:val="00B6053E"/>
    <w:rsid w:val="00B639B3"/>
    <w:rsid w:val="00B671DA"/>
    <w:rsid w:val="00B734F4"/>
    <w:rsid w:val="00B82DE2"/>
    <w:rsid w:val="00B84A3F"/>
    <w:rsid w:val="00B86CED"/>
    <w:rsid w:val="00B86D29"/>
    <w:rsid w:val="00B90615"/>
    <w:rsid w:val="00BA08CE"/>
    <w:rsid w:val="00BA5716"/>
    <w:rsid w:val="00BA7437"/>
    <w:rsid w:val="00BB22D4"/>
    <w:rsid w:val="00BB5791"/>
    <w:rsid w:val="00BB780C"/>
    <w:rsid w:val="00BC7E0B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11D6A"/>
    <w:rsid w:val="00C25400"/>
    <w:rsid w:val="00C3072F"/>
    <w:rsid w:val="00C41844"/>
    <w:rsid w:val="00C45350"/>
    <w:rsid w:val="00C47D85"/>
    <w:rsid w:val="00C51385"/>
    <w:rsid w:val="00C6549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7E2A"/>
    <w:rsid w:val="00D4622F"/>
    <w:rsid w:val="00D47233"/>
    <w:rsid w:val="00D557A7"/>
    <w:rsid w:val="00D61A25"/>
    <w:rsid w:val="00D61D0A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6FA"/>
    <w:rsid w:val="00DF0D73"/>
    <w:rsid w:val="00DF1C60"/>
    <w:rsid w:val="00DF2156"/>
    <w:rsid w:val="00DF7020"/>
    <w:rsid w:val="00E02116"/>
    <w:rsid w:val="00E058EE"/>
    <w:rsid w:val="00E165A5"/>
    <w:rsid w:val="00E2013B"/>
    <w:rsid w:val="00E27036"/>
    <w:rsid w:val="00E27039"/>
    <w:rsid w:val="00E30E49"/>
    <w:rsid w:val="00E32F15"/>
    <w:rsid w:val="00E37179"/>
    <w:rsid w:val="00E4634E"/>
    <w:rsid w:val="00E60517"/>
    <w:rsid w:val="00E605A4"/>
    <w:rsid w:val="00E61D0E"/>
    <w:rsid w:val="00E62B19"/>
    <w:rsid w:val="00E63515"/>
    <w:rsid w:val="00E65145"/>
    <w:rsid w:val="00E6636A"/>
    <w:rsid w:val="00E70992"/>
    <w:rsid w:val="00E73AAF"/>
    <w:rsid w:val="00E75A0C"/>
    <w:rsid w:val="00E957EB"/>
    <w:rsid w:val="00E972A6"/>
    <w:rsid w:val="00EB1927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11261"/>
    <w:rsid w:val="00F16628"/>
    <w:rsid w:val="00F20E50"/>
    <w:rsid w:val="00F21FB1"/>
    <w:rsid w:val="00F24A3C"/>
    <w:rsid w:val="00F27C48"/>
    <w:rsid w:val="00F30C6D"/>
    <w:rsid w:val="00F32B12"/>
    <w:rsid w:val="00F450B2"/>
    <w:rsid w:val="00F54F42"/>
    <w:rsid w:val="00F60313"/>
    <w:rsid w:val="00F6545B"/>
    <w:rsid w:val="00F77435"/>
    <w:rsid w:val="00F809CC"/>
    <w:rsid w:val="00F8580D"/>
    <w:rsid w:val="00F9035F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671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F600-49B5-4DF3-9C50-A8C523C4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3024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20591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3</cp:revision>
  <cp:lastPrinted>2023-11-21T09:21:00Z</cp:lastPrinted>
  <dcterms:created xsi:type="dcterms:W3CDTF">2023-11-21T09:31:00Z</dcterms:created>
  <dcterms:modified xsi:type="dcterms:W3CDTF">2023-11-21T09:46:00Z</dcterms:modified>
</cp:coreProperties>
</file>