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E7" w:rsidRDefault="00833EDF">
      <w:pPr>
        <w:jc w:val="both"/>
        <w:rPr>
          <w:b/>
          <w:sz w:val="32"/>
          <w:szCs w:val="32"/>
        </w:rPr>
      </w:pPr>
      <w:r w:rsidRPr="00833EDF">
        <w:rPr>
          <w:noProof/>
          <w:sz w:val="24"/>
          <w:szCs w:val="24"/>
          <w:lang w:eastAsia="ko-KR"/>
        </w:rPr>
        <w:drawing>
          <wp:anchor distT="0" distB="0" distL="114300" distR="114300" simplePos="0" relativeHeight="2" behindDoc="0" locked="0" layoutInCell="1" allowOverlap="1">
            <wp:simplePos x="0" y="0"/>
            <wp:positionH relativeFrom="column">
              <wp:posOffset>1795780</wp:posOffset>
            </wp:positionH>
            <wp:positionV relativeFrom="paragraph">
              <wp:posOffset>281305</wp:posOffset>
            </wp:positionV>
            <wp:extent cx="2171700" cy="1733550"/>
            <wp:effectExtent l="0" t="0" r="0" b="0"/>
            <wp:wrapTopAndBottom/>
            <wp:docPr id="1" name="obrázek 2" descr="Ful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Fulnek"/>
                    <pic:cNvPicPr>
                      <a:picLocks noChangeAspect="1" noChangeArrowheads="1"/>
                    </pic:cNvPicPr>
                  </pic:nvPicPr>
                  <pic:blipFill>
                    <a:blip r:embed="rId8"/>
                    <a:stretch>
                      <a:fillRect/>
                    </a:stretch>
                  </pic:blipFill>
                  <pic:spPr bwMode="auto">
                    <a:xfrm>
                      <a:off x="0" y="0"/>
                      <a:ext cx="2091267" cy="1981200"/>
                    </a:xfrm>
                    <a:prstGeom prst="rect">
                      <a:avLst/>
                    </a:prstGeom>
                  </pic:spPr>
                </pic:pic>
              </a:graphicData>
            </a:graphic>
            <wp14:sizeRelV relativeFrom="margin">
              <wp14:pctHeight>0</wp14:pctHeight>
            </wp14:sizeRelV>
          </wp:anchor>
        </w:drawing>
      </w:r>
    </w:p>
    <w:p w:rsidR="005576E7" w:rsidRPr="00833EDF" w:rsidRDefault="002C68BA">
      <w:pPr>
        <w:jc w:val="center"/>
        <w:rPr>
          <w:rFonts w:ascii="Arial" w:hAnsi="Arial" w:cs="Arial"/>
          <w:b/>
          <w:sz w:val="24"/>
          <w:szCs w:val="24"/>
        </w:rPr>
      </w:pPr>
      <w:r w:rsidRPr="00833EDF">
        <w:rPr>
          <w:rFonts w:ascii="Arial" w:hAnsi="Arial" w:cs="Arial"/>
          <w:b/>
          <w:sz w:val="24"/>
          <w:szCs w:val="24"/>
        </w:rPr>
        <w:t>město Fulnek</w:t>
      </w:r>
    </w:p>
    <w:p w:rsidR="005576E7" w:rsidRPr="00833EDF" w:rsidRDefault="002C68BA">
      <w:pPr>
        <w:jc w:val="center"/>
        <w:rPr>
          <w:rFonts w:ascii="Arial" w:hAnsi="Arial" w:cs="Arial"/>
          <w:b/>
          <w:sz w:val="24"/>
          <w:szCs w:val="24"/>
        </w:rPr>
      </w:pPr>
      <w:r w:rsidRPr="00833EDF">
        <w:rPr>
          <w:rFonts w:ascii="Arial" w:hAnsi="Arial" w:cs="Arial"/>
          <w:b/>
          <w:sz w:val="24"/>
          <w:szCs w:val="24"/>
        </w:rPr>
        <w:t>Zastupitelstvo města Fulnek</w:t>
      </w:r>
    </w:p>
    <w:p w:rsidR="005576E7" w:rsidRPr="00833EDF" w:rsidRDefault="005576E7">
      <w:pPr>
        <w:jc w:val="center"/>
        <w:rPr>
          <w:rFonts w:ascii="Arial" w:hAnsi="Arial" w:cs="Arial"/>
          <w:b/>
          <w:sz w:val="24"/>
          <w:szCs w:val="24"/>
        </w:rPr>
      </w:pPr>
    </w:p>
    <w:p w:rsidR="005576E7" w:rsidRPr="00833EDF" w:rsidRDefault="002C68BA" w:rsidP="00833EDF">
      <w:pPr>
        <w:jc w:val="center"/>
        <w:rPr>
          <w:rFonts w:ascii="Arial" w:hAnsi="Arial" w:cs="Arial"/>
          <w:b/>
          <w:sz w:val="24"/>
          <w:szCs w:val="24"/>
        </w:rPr>
      </w:pPr>
      <w:r w:rsidRPr="00833EDF">
        <w:rPr>
          <w:rFonts w:ascii="Arial" w:hAnsi="Arial" w:cs="Arial"/>
          <w:b/>
          <w:sz w:val="24"/>
          <w:szCs w:val="24"/>
        </w:rPr>
        <w:t>Obecně závazná vyhláška města Fulnek</w:t>
      </w:r>
    </w:p>
    <w:p w:rsidR="005576E7" w:rsidRPr="00833EDF" w:rsidRDefault="002C68BA">
      <w:pPr>
        <w:jc w:val="center"/>
        <w:rPr>
          <w:rFonts w:ascii="Arial" w:hAnsi="Arial" w:cs="Arial"/>
          <w:b/>
          <w:sz w:val="24"/>
          <w:szCs w:val="24"/>
        </w:rPr>
      </w:pPr>
      <w:r w:rsidRPr="00833EDF">
        <w:rPr>
          <w:rFonts w:ascii="Arial" w:hAnsi="Arial" w:cs="Arial"/>
          <w:b/>
          <w:sz w:val="24"/>
          <w:szCs w:val="24"/>
        </w:rPr>
        <w:t xml:space="preserve">o nočním klidu </w:t>
      </w:r>
    </w:p>
    <w:p w:rsidR="005576E7" w:rsidRDefault="002C68BA">
      <w:pPr>
        <w:spacing w:before="360" w:after="120"/>
        <w:jc w:val="both"/>
        <w:rPr>
          <w:rFonts w:ascii="Arial" w:hAnsi="Arial" w:cs="Arial"/>
        </w:rPr>
      </w:pPr>
      <w:r>
        <w:rPr>
          <w:rFonts w:ascii="Arial" w:hAnsi="Arial" w:cs="Arial"/>
        </w:rPr>
        <w:t>Zastupitelstvo města Ful</w:t>
      </w:r>
      <w:r w:rsidR="00F16252">
        <w:rPr>
          <w:rFonts w:ascii="Arial" w:hAnsi="Arial" w:cs="Arial"/>
        </w:rPr>
        <w:t>nek se na svém zasedání dne 04.12.</w:t>
      </w:r>
      <w:r>
        <w:rPr>
          <w:rFonts w:ascii="Arial" w:hAnsi="Arial" w:cs="Arial"/>
        </w:rPr>
        <w:t xml:space="preserve">2023 usnesením č. </w:t>
      </w:r>
      <w:r w:rsidR="00F16252">
        <w:rPr>
          <w:rFonts w:ascii="Arial" w:hAnsi="Arial" w:cs="Arial"/>
        </w:rPr>
        <w:t xml:space="preserve"> 180/6/2023 </w:t>
      </w:r>
      <w:bookmarkStart w:id="0" w:name="_GoBack"/>
      <w:bookmarkEnd w:id="0"/>
      <w:r>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5576E7" w:rsidRPr="00833EDF" w:rsidRDefault="00833EDF" w:rsidP="005E01A0">
      <w:pPr>
        <w:spacing w:before="480"/>
        <w:jc w:val="center"/>
        <w:rPr>
          <w:rFonts w:ascii="Arial" w:hAnsi="Arial" w:cs="Arial"/>
          <w:b/>
          <w:bCs/>
          <w:sz w:val="24"/>
          <w:szCs w:val="24"/>
          <w:lang w:eastAsia="cs-CZ"/>
        </w:rPr>
      </w:pPr>
      <w:r w:rsidRPr="00833EDF">
        <w:rPr>
          <w:rFonts w:ascii="Arial" w:hAnsi="Arial" w:cs="Arial"/>
          <w:b/>
          <w:bCs/>
          <w:sz w:val="24"/>
          <w:szCs w:val="24"/>
          <w:lang w:eastAsia="cs-CZ"/>
        </w:rPr>
        <w:t>Čl.</w:t>
      </w:r>
      <w:r w:rsidR="002C68BA" w:rsidRPr="00833EDF">
        <w:rPr>
          <w:rFonts w:ascii="Arial" w:hAnsi="Arial" w:cs="Arial"/>
          <w:b/>
          <w:bCs/>
          <w:sz w:val="24"/>
          <w:szCs w:val="24"/>
          <w:lang w:eastAsia="cs-CZ"/>
        </w:rPr>
        <w:t xml:space="preserve"> 1</w:t>
      </w:r>
    </w:p>
    <w:p w:rsidR="005576E7" w:rsidRPr="00833EDF" w:rsidRDefault="002C68BA">
      <w:pPr>
        <w:spacing w:after="240"/>
        <w:jc w:val="center"/>
        <w:rPr>
          <w:rFonts w:ascii="Arial" w:hAnsi="Arial" w:cs="Arial"/>
          <w:b/>
          <w:bCs/>
          <w:sz w:val="24"/>
          <w:szCs w:val="24"/>
          <w:lang w:eastAsia="cs-CZ"/>
        </w:rPr>
      </w:pPr>
      <w:r w:rsidRPr="00833EDF">
        <w:rPr>
          <w:rFonts w:ascii="Arial" w:hAnsi="Arial" w:cs="Arial"/>
          <w:b/>
          <w:bCs/>
          <w:sz w:val="24"/>
          <w:szCs w:val="24"/>
          <w:lang w:eastAsia="cs-CZ"/>
        </w:rPr>
        <w:t>Předmět</w:t>
      </w:r>
    </w:p>
    <w:p w:rsidR="005576E7" w:rsidRDefault="002C68BA">
      <w:pPr>
        <w:spacing w:before="120" w:after="120"/>
        <w:jc w:val="both"/>
        <w:rPr>
          <w:rFonts w:ascii="Arial" w:hAnsi="Arial" w:cs="Arial"/>
          <w:lang w:eastAsia="cs-CZ"/>
        </w:rPr>
      </w:pPr>
      <w:r>
        <w:rPr>
          <w:rFonts w:ascii="Arial" w:hAnsi="Arial" w:cs="Arial"/>
          <w:lang w:eastAsia="cs-CZ"/>
        </w:rPr>
        <w:t>Předmětem této obecně závazné vyhlášky je stanovení výjimečných případů, při nichž je doba nočního klidu vymezena dobou kratší nebo při nichž nemusí být doba nočního klidu dodržována.</w:t>
      </w:r>
    </w:p>
    <w:p w:rsidR="005576E7" w:rsidRPr="00833EDF" w:rsidRDefault="00833EDF">
      <w:pPr>
        <w:spacing w:before="240"/>
        <w:jc w:val="center"/>
        <w:rPr>
          <w:rFonts w:ascii="Arial" w:hAnsi="Arial" w:cs="Arial"/>
          <w:b/>
          <w:bCs/>
          <w:sz w:val="24"/>
          <w:szCs w:val="24"/>
          <w:lang w:eastAsia="cs-CZ"/>
        </w:rPr>
      </w:pPr>
      <w:r w:rsidRPr="00833EDF">
        <w:rPr>
          <w:rFonts w:ascii="Arial" w:hAnsi="Arial" w:cs="Arial"/>
          <w:b/>
          <w:bCs/>
          <w:sz w:val="24"/>
          <w:szCs w:val="24"/>
          <w:lang w:eastAsia="cs-CZ"/>
        </w:rPr>
        <w:t>Čl.</w:t>
      </w:r>
      <w:r w:rsidR="002C68BA" w:rsidRPr="00833EDF">
        <w:rPr>
          <w:rFonts w:ascii="Arial" w:hAnsi="Arial" w:cs="Arial"/>
          <w:b/>
          <w:bCs/>
          <w:sz w:val="24"/>
          <w:szCs w:val="24"/>
          <w:lang w:eastAsia="cs-CZ"/>
        </w:rPr>
        <w:t xml:space="preserve"> 2</w:t>
      </w:r>
    </w:p>
    <w:p w:rsidR="005576E7" w:rsidRPr="00833EDF" w:rsidRDefault="002C68BA">
      <w:pPr>
        <w:spacing w:after="240"/>
        <w:jc w:val="center"/>
        <w:rPr>
          <w:rFonts w:ascii="Arial" w:hAnsi="Arial" w:cs="Arial"/>
          <w:b/>
          <w:bCs/>
          <w:sz w:val="24"/>
          <w:szCs w:val="24"/>
          <w:lang w:eastAsia="cs-CZ"/>
        </w:rPr>
      </w:pPr>
      <w:r w:rsidRPr="00833EDF">
        <w:rPr>
          <w:rFonts w:ascii="Arial" w:hAnsi="Arial" w:cs="Arial"/>
          <w:b/>
          <w:bCs/>
          <w:sz w:val="24"/>
          <w:szCs w:val="24"/>
          <w:lang w:eastAsia="cs-CZ"/>
        </w:rPr>
        <w:t>Doba nočního klidu</w:t>
      </w:r>
    </w:p>
    <w:p w:rsidR="005576E7" w:rsidRDefault="002C68BA">
      <w:pPr>
        <w:spacing w:after="120"/>
        <w:jc w:val="both"/>
        <w:rPr>
          <w:rFonts w:ascii="Arial" w:hAnsi="Arial" w:cs="Arial"/>
        </w:rPr>
      </w:pPr>
      <w:r>
        <w:rPr>
          <w:rFonts w:ascii="Arial" w:hAnsi="Arial" w:cs="Arial"/>
        </w:rPr>
        <w:t>Dobou nočního klidu se rozumí doba od dvacáté druhé do šesté hodiny.</w:t>
      </w:r>
      <w:r>
        <w:rPr>
          <w:rStyle w:val="Ukotvenpoznmkypodarou"/>
          <w:rFonts w:ascii="Arial" w:hAnsi="Arial" w:cs="Arial"/>
        </w:rPr>
        <w:footnoteReference w:id="1"/>
      </w:r>
    </w:p>
    <w:p w:rsidR="005576E7" w:rsidRPr="00833EDF" w:rsidRDefault="00833EDF">
      <w:pPr>
        <w:spacing w:before="240"/>
        <w:jc w:val="center"/>
        <w:rPr>
          <w:rFonts w:ascii="Arial" w:hAnsi="Arial" w:cs="Arial"/>
          <w:b/>
          <w:sz w:val="24"/>
          <w:szCs w:val="24"/>
        </w:rPr>
      </w:pPr>
      <w:r w:rsidRPr="00833EDF">
        <w:rPr>
          <w:rFonts w:ascii="Arial" w:hAnsi="Arial" w:cs="Arial"/>
          <w:b/>
          <w:sz w:val="24"/>
          <w:szCs w:val="24"/>
        </w:rPr>
        <w:t>Čl.</w:t>
      </w:r>
      <w:r w:rsidR="002C68BA" w:rsidRPr="00833EDF">
        <w:rPr>
          <w:rFonts w:ascii="Arial" w:hAnsi="Arial" w:cs="Arial"/>
          <w:b/>
          <w:sz w:val="24"/>
          <w:szCs w:val="24"/>
        </w:rPr>
        <w:t xml:space="preserve"> 3</w:t>
      </w:r>
    </w:p>
    <w:p w:rsidR="005576E7" w:rsidRPr="00833EDF" w:rsidRDefault="002C68BA">
      <w:pPr>
        <w:spacing w:after="240"/>
        <w:jc w:val="center"/>
        <w:rPr>
          <w:rFonts w:ascii="Arial" w:hAnsi="Arial" w:cs="Arial"/>
          <w:b/>
          <w:sz w:val="24"/>
          <w:szCs w:val="24"/>
        </w:rPr>
      </w:pPr>
      <w:r w:rsidRPr="00833EDF">
        <w:rPr>
          <w:rFonts w:ascii="Arial" w:hAnsi="Arial" w:cs="Arial"/>
          <w:b/>
          <w:sz w:val="24"/>
          <w:szCs w:val="24"/>
        </w:rPr>
        <w:t>Stanovení výjimečných případů, při nichž je doba nočního klidu vymezena dobou kratší nebo při nichž nemusí být doba nočního klidu dodržována</w:t>
      </w:r>
    </w:p>
    <w:p w:rsidR="005576E7" w:rsidRPr="009D2069" w:rsidRDefault="002C68BA" w:rsidP="009D2069">
      <w:pPr>
        <w:numPr>
          <w:ilvl w:val="0"/>
          <w:numId w:val="1"/>
        </w:numPr>
        <w:spacing w:before="240" w:after="240"/>
        <w:ind w:left="357" w:hanging="357"/>
        <w:jc w:val="both"/>
        <w:rPr>
          <w:rFonts w:ascii="Arial" w:hAnsi="Arial" w:cs="Arial"/>
        </w:rPr>
      </w:pPr>
      <w:r>
        <w:rPr>
          <w:rFonts w:ascii="Arial" w:hAnsi="Arial" w:cs="Arial"/>
        </w:rPr>
        <w:lastRenderedPageBreak/>
        <w:t>Doba nočn</w:t>
      </w:r>
      <w:r w:rsidR="009D2069">
        <w:rPr>
          <w:rFonts w:ascii="Arial" w:hAnsi="Arial" w:cs="Arial"/>
        </w:rPr>
        <w:t xml:space="preserve">ího klidu nemusí být dodržována </w:t>
      </w:r>
      <w:r w:rsidRPr="009D2069">
        <w:rPr>
          <w:rFonts w:ascii="Arial" w:hAnsi="Arial" w:cs="Arial"/>
        </w:rPr>
        <w:t>v noci z 31. prosince na 1. ledna z důvodu ko</w:t>
      </w:r>
      <w:r w:rsidR="009D2069">
        <w:rPr>
          <w:rFonts w:ascii="Arial" w:hAnsi="Arial" w:cs="Arial"/>
        </w:rPr>
        <w:t>nání oslav příchodu nového roku.</w:t>
      </w:r>
    </w:p>
    <w:p w:rsidR="005576E7" w:rsidRPr="009D2069" w:rsidRDefault="002C68BA" w:rsidP="009D2069">
      <w:pPr>
        <w:numPr>
          <w:ilvl w:val="0"/>
          <w:numId w:val="1"/>
        </w:numPr>
        <w:spacing w:before="240" w:after="240"/>
        <w:ind w:left="357" w:hanging="357"/>
        <w:jc w:val="both"/>
        <w:rPr>
          <w:rFonts w:ascii="Arial" w:hAnsi="Arial" w:cs="Arial"/>
        </w:rPr>
      </w:pPr>
      <w:r>
        <w:rPr>
          <w:rFonts w:ascii="Arial" w:hAnsi="Arial" w:cs="Arial"/>
        </w:rPr>
        <w:t>Doba nočního klidu se vymezuje od 23:00 do 06:00 hodin,</w:t>
      </w:r>
      <w:r w:rsidR="009D2069">
        <w:rPr>
          <w:rFonts w:ascii="Arial" w:hAnsi="Arial" w:cs="Arial"/>
        </w:rPr>
        <w:t xml:space="preserve"> a to </w:t>
      </w:r>
      <w:r w:rsidRPr="009D2069">
        <w:rPr>
          <w:rFonts w:ascii="Arial" w:hAnsi="Arial" w:cs="Arial"/>
        </w:rPr>
        <w:t>v noci ze dne konání tradiční akce Letní kino na den následující konané jednu noc ze soboty na neděli v měsíci srpnu v místní části Děrné.</w:t>
      </w:r>
    </w:p>
    <w:p w:rsidR="005576E7" w:rsidRDefault="002C68BA">
      <w:pPr>
        <w:numPr>
          <w:ilvl w:val="0"/>
          <w:numId w:val="1"/>
        </w:numPr>
        <w:spacing w:before="240" w:after="240"/>
        <w:ind w:left="357" w:hanging="357"/>
        <w:jc w:val="both"/>
        <w:rPr>
          <w:rFonts w:ascii="Arial" w:hAnsi="Arial" w:cs="Arial"/>
        </w:rPr>
      </w:pPr>
      <w:r>
        <w:rPr>
          <w:rFonts w:ascii="Arial" w:hAnsi="Arial" w:cs="Arial"/>
        </w:rPr>
        <w:t>Doba nočního klidu se vymezuje od 00:00 do 06:00 hodin, a to v následujících případech:</w:t>
      </w:r>
    </w:p>
    <w:p w:rsidR="005576E7" w:rsidRDefault="002C68BA">
      <w:pPr>
        <w:numPr>
          <w:ilvl w:val="0"/>
          <w:numId w:val="8"/>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Kácení máje</w:t>
      </w:r>
      <w:r>
        <w:rPr>
          <w:rFonts w:ascii="Arial" w:hAnsi="Arial" w:cs="Arial"/>
        </w:rPr>
        <w:t xml:space="preserve"> na den následující konané jednu noc ze soboty na neděli v měsíci květnu </w:t>
      </w:r>
      <w:r>
        <w:rPr>
          <w:rFonts w:ascii="Arial" w:hAnsi="Arial" w:cs="Arial"/>
          <w:bCs/>
        </w:rPr>
        <w:t>v místní části Lukavec;</w:t>
      </w:r>
    </w:p>
    <w:p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Letní</w:t>
      </w:r>
      <w:r w:rsidR="009D2069">
        <w:rPr>
          <w:rFonts w:ascii="Arial" w:hAnsi="Arial" w:cs="Arial"/>
        </w:rPr>
        <w:t xml:space="preserve"> kino</w:t>
      </w:r>
      <w:r>
        <w:rPr>
          <w:rFonts w:ascii="Arial" w:hAnsi="Arial" w:cs="Arial"/>
        </w:rPr>
        <w:t xml:space="preserve"> na den následující konané jednu noc ze soboty na neděli v měsíci červnu;</w:t>
      </w:r>
    </w:p>
    <w:p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C45799">
        <w:rPr>
          <w:rFonts w:ascii="Arial" w:hAnsi="Arial" w:cs="Arial"/>
        </w:rPr>
        <w:t xml:space="preserve">tání letního kina </w:t>
      </w:r>
      <w:r>
        <w:rPr>
          <w:rFonts w:ascii="Arial" w:hAnsi="Arial" w:cs="Arial"/>
        </w:rPr>
        <w:t xml:space="preserve"> na den následující konané jednu noc ze soboty na neděli v měsíci červnu;</w:t>
      </w:r>
    </w:p>
    <w:p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9D2069">
        <w:rPr>
          <w:rFonts w:ascii="Arial" w:hAnsi="Arial" w:cs="Arial"/>
        </w:rPr>
        <w:t>tání letního kina</w:t>
      </w:r>
      <w:r>
        <w:rPr>
          <w:rFonts w:ascii="Arial" w:hAnsi="Arial" w:cs="Arial"/>
        </w:rPr>
        <w:t xml:space="preserve"> na den následující konané jednu noc ze soboty na neděli v měsíci červenci;</w:t>
      </w:r>
    </w:p>
    <w:p w:rsidR="005576E7" w:rsidRDefault="002C68BA">
      <w:pPr>
        <w:numPr>
          <w:ilvl w:val="0"/>
          <w:numId w:val="8"/>
        </w:numPr>
        <w:tabs>
          <w:tab w:val="left" w:pos="284"/>
        </w:tabs>
        <w:spacing w:after="120"/>
        <w:jc w:val="both"/>
        <w:rPr>
          <w:rFonts w:ascii="Arial" w:hAnsi="Arial" w:cs="Arial"/>
        </w:rPr>
      </w:pPr>
      <w:r>
        <w:rPr>
          <w:rFonts w:ascii="Arial" w:hAnsi="Arial" w:cs="Arial"/>
        </w:rPr>
        <w:t>v noci ze dne konání tradiční akce Promí</w:t>
      </w:r>
      <w:r w:rsidR="009D2069">
        <w:rPr>
          <w:rFonts w:ascii="Arial" w:hAnsi="Arial" w:cs="Arial"/>
        </w:rPr>
        <w:t>tání letního kina</w:t>
      </w:r>
      <w:r>
        <w:rPr>
          <w:rFonts w:ascii="Arial" w:hAnsi="Arial" w:cs="Arial"/>
        </w:rPr>
        <w:t xml:space="preserve"> na den následující konané jednu noc ze soboty na neděli v měsíci srpnu.</w:t>
      </w:r>
    </w:p>
    <w:p w:rsidR="005576E7" w:rsidRDefault="002C68BA">
      <w:pPr>
        <w:numPr>
          <w:ilvl w:val="0"/>
          <w:numId w:val="1"/>
        </w:numPr>
        <w:spacing w:before="240" w:after="240"/>
        <w:ind w:left="357" w:hanging="357"/>
        <w:jc w:val="both"/>
        <w:rPr>
          <w:rFonts w:ascii="Arial" w:hAnsi="Arial" w:cs="Arial"/>
        </w:rPr>
      </w:pPr>
      <w:r>
        <w:rPr>
          <w:rFonts w:ascii="Arial" w:hAnsi="Arial" w:cs="Arial"/>
        </w:rPr>
        <w:t>Doba nočního klidu se vymezuje od 01:00 do 06:00 hodin, a to v následujících případech:</w:t>
      </w:r>
    </w:p>
    <w:p w:rsidR="005576E7" w:rsidRDefault="002C68BA">
      <w:pPr>
        <w:numPr>
          <w:ilvl w:val="0"/>
          <w:numId w:val="4"/>
        </w:numPr>
        <w:tabs>
          <w:tab w:val="left" w:pos="284"/>
        </w:tabs>
        <w:spacing w:after="120"/>
        <w:jc w:val="both"/>
        <w:rPr>
          <w:rFonts w:ascii="Arial" w:hAnsi="Arial" w:cs="Arial"/>
        </w:rPr>
      </w:pPr>
      <w:r>
        <w:rPr>
          <w:rFonts w:ascii="Arial" w:hAnsi="Arial" w:cs="Arial"/>
        </w:rPr>
        <w:t>v noci ze dne konání tradiční akce Kácení máje na den následující konané jednu noc ze soboty na neděli v měsíci květnu v místní části Děrné;</w:t>
      </w:r>
    </w:p>
    <w:p w:rsidR="005576E7" w:rsidRDefault="002C68BA">
      <w:pPr>
        <w:numPr>
          <w:ilvl w:val="0"/>
          <w:numId w:val="4"/>
        </w:numPr>
        <w:tabs>
          <w:tab w:val="left" w:pos="284"/>
        </w:tabs>
        <w:spacing w:after="120"/>
        <w:jc w:val="both"/>
        <w:rPr>
          <w:rFonts w:ascii="Arial" w:hAnsi="Arial" w:cs="Arial"/>
        </w:rPr>
      </w:pPr>
      <w:r>
        <w:rPr>
          <w:rFonts w:ascii="Arial" w:hAnsi="Arial" w:cs="Arial"/>
        </w:rPr>
        <w:t>v noci ze dne konání tradiční akce Letní kino na den následující konané jednu noc ze soboty na neděli v měsíci červenci v místní části Lukavec.</w:t>
      </w:r>
    </w:p>
    <w:p w:rsidR="005576E7" w:rsidRDefault="002C68BA">
      <w:pPr>
        <w:numPr>
          <w:ilvl w:val="0"/>
          <w:numId w:val="1"/>
        </w:numPr>
        <w:spacing w:before="240" w:after="240"/>
        <w:ind w:left="357" w:hanging="357"/>
        <w:jc w:val="both"/>
        <w:rPr>
          <w:rFonts w:ascii="Arial" w:hAnsi="Arial" w:cs="Arial"/>
        </w:rPr>
      </w:pPr>
      <w:r>
        <w:rPr>
          <w:rFonts w:ascii="Arial" w:hAnsi="Arial" w:cs="Arial"/>
        </w:rPr>
        <w:t>Doba nočního klidu se vymezuje od 02:00 do 06:00 hodin, a to v následujících případech:</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Masopust na den následující konané jednu noc ze soboty na neděli v měsíci únoru v místní části </w:t>
      </w:r>
      <w:proofErr w:type="spellStart"/>
      <w:r>
        <w:rPr>
          <w:rFonts w:ascii="Arial" w:hAnsi="Arial" w:cs="Arial"/>
        </w:rPr>
        <w:t>Jerlochovice</w:t>
      </w:r>
      <w:proofErr w:type="spellEnd"/>
      <w:r>
        <w:rPr>
          <w:rFonts w:ascii="Arial" w:hAnsi="Arial" w:cs="Arial"/>
        </w:rPr>
        <w:t>;</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Končiny na den následující konané jednu noc ze soboty na neděli v měsíci únoru v místní části Lukavec;</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Slet čarodějnic na den následující konané jednu noc ze soboty na neděli v měsíci duben v místní části </w:t>
      </w:r>
      <w:proofErr w:type="spellStart"/>
      <w:r>
        <w:rPr>
          <w:rFonts w:ascii="Arial" w:hAnsi="Arial" w:cs="Arial"/>
        </w:rPr>
        <w:t>Jerlochovice</w:t>
      </w:r>
      <w:proofErr w:type="spellEnd"/>
      <w:r>
        <w:rPr>
          <w:rFonts w:ascii="Arial" w:hAnsi="Arial" w:cs="Arial"/>
        </w:rPr>
        <w:t>;</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Stavění máje včetně Pálení čarodějnic na den následující konané jednu noc ze soboty na neděli v měsíci květnu v místní části Vlkovice;</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Kácení máje na den následující konané jednu noc ze soboty na neděli v měsíci červnu v místní části </w:t>
      </w:r>
      <w:proofErr w:type="spellStart"/>
      <w:r>
        <w:rPr>
          <w:rFonts w:ascii="Arial" w:hAnsi="Arial" w:cs="Arial"/>
        </w:rPr>
        <w:t>Jerlochovice</w:t>
      </w:r>
      <w:proofErr w:type="spellEnd"/>
      <w:r>
        <w:rPr>
          <w:rFonts w:ascii="Arial" w:hAnsi="Arial" w:cs="Arial"/>
        </w:rPr>
        <w:t>;</w:t>
      </w:r>
    </w:p>
    <w:p w:rsidR="005576E7" w:rsidRPr="00833EDF" w:rsidRDefault="002C68BA">
      <w:pPr>
        <w:numPr>
          <w:ilvl w:val="0"/>
          <w:numId w:val="5"/>
        </w:numPr>
        <w:tabs>
          <w:tab w:val="left" w:pos="284"/>
        </w:tabs>
        <w:spacing w:after="120"/>
        <w:jc w:val="both"/>
        <w:rPr>
          <w:rFonts w:ascii="Arial" w:hAnsi="Arial" w:cs="Arial"/>
        </w:rPr>
      </w:pPr>
      <w:r w:rsidRPr="00833EDF">
        <w:rPr>
          <w:rFonts w:ascii="Arial" w:hAnsi="Arial" w:cs="Arial"/>
        </w:rPr>
        <w:t xml:space="preserve">v noci ze dne konání tradiční akce </w:t>
      </w:r>
      <w:r w:rsidRPr="00833EDF">
        <w:rPr>
          <w:rFonts w:ascii="Arial" w:hAnsi="Arial" w:cs="Arial"/>
          <w:bCs/>
        </w:rPr>
        <w:t>Dětský den s následnou zábavou pro dospělé</w:t>
      </w:r>
      <w:r w:rsidRPr="00833EDF">
        <w:rPr>
          <w:rFonts w:ascii="Arial" w:hAnsi="Arial" w:cs="Arial"/>
        </w:rPr>
        <w:t xml:space="preserve"> na den následující konané jednu noc ze soboty na neděli v měsíci červnu v místní části Dolejší Kunčice;</w:t>
      </w:r>
    </w:p>
    <w:p w:rsidR="005576E7" w:rsidRDefault="002C68BA">
      <w:pPr>
        <w:numPr>
          <w:ilvl w:val="0"/>
          <w:numId w:val="5"/>
        </w:numPr>
        <w:tabs>
          <w:tab w:val="left" w:pos="284"/>
        </w:tabs>
        <w:spacing w:after="120"/>
        <w:jc w:val="both"/>
        <w:rPr>
          <w:rFonts w:ascii="Arial" w:hAnsi="Arial" w:cs="Arial"/>
        </w:rPr>
      </w:pPr>
      <w:r>
        <w:rPr>
          <w:rFonts w:ascii="Arial" w:hAnsi="Arial" w:cs="Arial"/>
        </w:rPr>
        <w:lastRenderedPageBreak/>
        <w:t>v noci ze dne konání tradiční akce Letní kino na den následující konané jednu noc ze soboty na neděli v měsíci červnu v místní části Lukavec;</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Děrné </w:t>
      </w:r>
      <w:proofErr w:type="spellStart"/>
      <w:r>
        <w:rPr>
          <w:rFonts w:ascii="Arial" w:hAnsi="Arial" w:cs="Arial"/>
        </w:rPr>
        <w:t>fest</w:t>
      </w:r>
      <w:proofErr w:type="spellEnd"/>
      <w:r>
        <w:rPr>
          <w:rFonts w:ascii="Arial" w:hAnsi="Arial" w:cs="Arial"/>
        </w:rPr>
        <w:t xml:space="preserve"> na den následující konané jednu noc ze soboty na neděli v měsíci červnu v místní části Děrné;</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Den města na den následující konané jednu noc ze soboty na neděli v měsíci červnu;</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 xml:space="preserve">Letní kino </w:t>
      </w:r>
      <w:r>
        <w:rPr>
          <w:rFonts w:ascii="Arial" w:hAnsi="Arial" w:cs="Arial"/>
        </w:rPr>
        <w:t>na den následující konané jednu noc ze soboty na neděli v měsíci červenci v místní části Vlkovice;</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Letní kino na den následující konané jednu noc ze soboty na neděli v měsíci červenci v místní části Lukavec;</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(soutěž) </w:t>
      </w:r>
      <w:r>
        <w:rPr>
          <w:rFonts w:ascii="Arial" w:hAnsi="Arial" w:cs="Arial"/>
          <w:bCs/>
        </w:rPr>
        <w:t>Terénní vlna včetně letního karnevalu</w:t>
      </w:r>
      <w:r>
        <w:rPr>
          <w:rFonts w:ascii="Arial" w:hAnsi="Arial" w:cs="Arial"/>
        </w:rPr>
        <w:t xml:space="preserve"> na den následující konané jednu noc ze soboty na neděli v měsíci červenci</w:t>
      </w:r>
      <w:r>
        <w:rPr>
          <w:rFonts w:ascii="Arial" w:hAnsi="Arial" w:cs="Arial"/>
          <w:bCs/>
        </w:rPr>
        <w:t xml:space="preserve"> v místní části Lukavec;</w:t>
      </w:r>
    </w:p>
    <w:p w:rsidR="005576E7" w:rsidRPr="00833EDF" w:rsidRDefault="002C68BA">
      <w:pPr>
        <w:numPr>
          <w:ilvl w:val="0"/>
          <w:numId w:val="5"/>
        </w:numPr>
        <w:tabs>
          <w:tab w:val="left" w:pos="284"/>
        </w:tabs>
        <w:spacing w:after="120"/>
        <w:jc w:val="both"/>
        <w:rPr>
          <w:rFonts w:ascii="Arial" w:hAnsi="Arial" w:cs="Arial"/>
        </w:rPr>
      </w:pPr>
      <w:r w:rsidRPr="00833EDF">
        <w:rPr>
          <w:rFonts w:ascii="Arial" w:hAnsi="Arial" w:cs="Arial"/>
        </w:rPr>
        <w:t xml:space="preserve">v noci ze dne konání tradiční akce </w:t>
      </w:r>
      <w:r w:rsidRPr="00833EDF">
        <w:rPr>
          <w:rFonts w:ascii="Arial" w:hAnsi="Arial" w:cs="Arial"/>
          <w:bCs/>
        </w:rPr>
        <w:t>Zahájení prázdnin s letním kinem</w:t>
      </w:r>
      <w:r w:rsidRPr="00833EDF">
        <w:rPr>
          <w:rFonts w:ascii="Arial" w:hAnsi="Arial" w:cs="Arial"/>
        </w:rPr>
        <w:t xml:space="preserve"> na den následující konané jednu noc ze soboty na neděli v měsíci červenci v místní části Dolejší Kunčice;</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2. ročníku min</w:t>
      </w:r>
      <w:r w:rsidR="009D2069">
        <w:rPr>
          <w:rFonts w:ascii="Arial" w:hAnsi="Arial" w:cs="Arial"/>
        </w:rPr>
        <w:t>ifestivalu Kapely</w:t>
      </w:r>
      <w:r>
        <w:rPr>
          <w:rFonts w:ascii="Arial" w:hAnsi="Arial" w:cs="Arial"/>
        </w:rPr>
        <w:t xml:space="preserve"> na den následující konané jednu noc ze soboty na neděli v měsíci červenci;</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Sportovní den na den následující konané jednu noc ze soboty na neděli v měsíci srpnu v místní části Vlkovice;</w:t>
      </w:r>
    </w:p>
    <w:p w:rsidR="005576E7" w:rsidRDefault="002C68BA">
      <w:pPr>
        <w:numPr>
          <w:ilvl w:val="0"/>
          <w:numId w:val="5"/>
        </w:numPr>
        <w:tabs>
          <w:tab w:val="left" w:pos="284"/>
        </w:tabs>
        <w:spacing w:after="120"/>
        <w:jc w:val="both"/>
        <w:rPr>
          <w:rFonts w:ascii="Arial" w:hAnsi="Arial" w:cs="Arial"/>
        </w:rPr>
      </w:pPr>
      <w:r w:rsidRPr="00833EDF">
        <w:rPr>
          <w:rFonts w:ascii="Arial" w:hAnsi="Arial" w:cs="Arial"/>
        </w:rPr>
        <w:t xml:space="preserve">v noci ze dne konání tradiční akce </w:t>
      </w:r>
      <w:r w:rsidRPr="00833EDF">
        <w:rPr>
          <w:rFonts w:ascii="Arial" w:hAnsi="Arial" w:cs="Arial"/>
          <w:bCs/>
        </w:rPr>
        <w:t xml:space="preserve">Kunčický </w:t>
      </w:r>
      <w:proofErr w:type="spellStart"/>
      <w:r w:rsidRPr="00833EDF">
        <w:rPr>
          <w:rFonts w:ascii="Arial" w:hAnsi="Arial" w:cs="Arial"/>
          <w:bCs/>
        </w:rPr>
        <w:t>karmáš</w:t>
      </w:r>
      <w:proofErr w:type="spellEnd"/>
      <w:r w:rsidRPr="00833EDF">
        <w:rPr>
          <w:rFonts w:ascii="Arial" w:hAnsi="Arial" w:cs="Arial"/>
          <w:bCs/>
        </w:rPr>
        <w:t xml:space="preserve"> s letním kinem</w:t>
      </w:r>
      <w:r w:rsidRPr="00833EDF">
        <w:rPr>
          <w:rFonts w:ascii="Arial" w:hAnsi="Arial" w:cs="Arial"/>
        </w:rPr>
        <w:t xml:space="preserve"> na den následující konané jednu noc ze soboty na neděli v měsíci srpnu v místní části Dolejší Kunčice;</w:t>
      </w:r>
    </w:p>
    <w:p w:rsidR="003042C2" w:rsidRPr="003042C2" w:rsidRDefault="003042C2" w:rsidP="003042C2">
      <w:pPr>
        <w:numPr>
          <w:ilvl w:val="0"/>
          <w:numId w:val="5"/>
        </w:numPr>
        <w:tabs>
          <w:tab w:val="left" w:pos="284"/>
        </w:tabs>
        <w:spacing w:after="120"/>
        <w:jc w:val="both"/>
        <w:rPr>
          <w:rFonts w:ascii="Arial" w:hAnsi="Arial" w:cs="Arial"/>
        </w:rPr>
      </w:pPr>
      <w:r w:rsidRPr="003042C2">
        <w:rPr>
          <w:rFonts w:ascii="Arial" w:hAnsi="Arial" w:cs="Arial"/>
        </w:rPr>
        <w:t xml:space="preserve">v noci ze dne konání tradiční akce </w:t>
      </w:r>
      <w:r w:rsidRPr="003042C2">
        <w:rPr>
          <w:rFonts w:ascii="Arial" w:hAnsi="Arial" w:cs="Arial"/>
          <w:bCs/>
        </w:rPr>
        <w:t>Stodola</w:t>
      </w:r>
      <w:r w:rsidRPr="003042C2">
        <w:rPr>
          <w:rFonts w:ascii="Arial" w:hAnsi="Arial" w:cs="Arial"/>
        </w:rPr>
        <w:t xml:space="preserve"> na den následující konané jednu noc ze soboty na neděli v měsíci srpnu v místní části Stachovice,</w:t>
      </w:r>
    </w:p>
    <w:p w:rsidR="005576E7" w:rsidRPr="00833EDF" w:rsidRDefault="002C68BA">
      <w:pPr>
        <w:numPr>
          <w:ilvl w:val="0"/>
          <w:numId w:val="5"/>
        </w:numPr>
        <w:tabs>
          <w:tab w:val="left" w:pos="284"/>
        </w:tabs>
        <w:spacing w:after="120"/>
        <w:jc w:val="both"/>
        <w:rPr>
          <w:rFonts w:ascii="Arial" w:hAnsi="Arial" w:cs="Arial"/>
        </w:rPr>
      </w:pPr>
      <w:r w:rsidRPr="00833EDF">
        <w:rPr>
          <w:rFonts w:ascii="Arial" w:hAnsi="Arial" w:cs="Arial"/>
        </w:rPr>
        <w:t xml:space="preserve">v noci ze dne konání tradiční akce </w:t>
      </w:r>
      <w:r w:rsidRPr="00833EDF">
        <w:rPr>
          <w:rFonts w:ascii="Arial" w:hAnsi="Arial" w:cs="Arial"/>
          <w:bCs/>
        </w:rPr>
        <w:t>Ukončení prázdnin s letním kinem</w:t>
      </w:r>
      <w:r w:rsidRPr="00833EDF">
        <w:rPr>
          <w:rFonts w:ascii="Arial" w:hAnsi="Arial" w:cs="Arial"/>
        </w:rPr>
        <w:t xml:space="preserve"> na den následující konané jednu noc ze soboty na neděli v měsíci srpnu v místní části Dolejší Kunčice;</w:t>
      </w:r>
    </w:p>
    <w:p w:rsidR="005576E7" w:rsidRDefault="002C68BA">
      <w:pPr>
        <w:numPr>
          <w:ilvl w:val="0"/>
          <w:numId w:val="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Ukončení prázdnin (audio-vizuální aktivity)</w:t>
      </w:r>
      <w:r>
        <w:rPr>
          <w:rFonts w:ascii="Arial" w:hAnsi="Arial" w:cs="Arial"/>
        </w:rPr>
        <w:t xml:space="preserve"> na den následující konané jednu noc ze soboty na neděli v měsíci srpnu</w:t>
      </w:r>
      <w:r>
        <w:rPr>
          <w:rFonts w:ascii="Arial" w:hAnsi="Arial" w:cs="Arial"/>
          <w:bCs/>
        </w:rPr>
        <w:t xml:space="preserve"> v místní části </w:t>
      </w:r>
      <w:proofErr w:type="spellStart"/>
      <w:r>
        <w:rPr>
          <w:rFonts w:ascii="Arial" w:hAnsi="Arial" w:cs="Arial"/>
          <w:bCs/>
        </w:rPr>
        <w:t>Jerlochovice</w:t>
      </w:r>
      <w:proofErr w:type="spellEnd"/>
      <w:r>
        <w:rPr>
          <w:rFonts w:ascii="Arial" w:hAnsi="Arial" w:cs="Arial"/>
          <w:bCs/>
        </w:rPr>
        <w:t>;</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Pouť k dubu s večerním posezením u hudby na den následující konané jednu noc ze soboty na neděli v měsíci srpnu</w:t>
      </w:r>
      <w:r>
        <w:rPr>
          <w:rFonts w:ascii="Arial" w:hAnsi="Arial" w:cs="Arial"/>
          <w:bCs/>
        </w:rPr>
        <w:t xml:space="preserve"> v místní části </w:t>
      </w:r>
      <w:proofErr w:type="spellStart"/>
      <w:r>
        <w:rPr>
          <w:rFonts w:ascii="Arial" w:hAnsi="Arial" w:cs="Arial"/>
          <w:bCs/>
        </w:rPr>
        <w:t>Jerlochovice</w:t>
      </w:r>
      <w:proofErr w:type="spellEnd"/>
      <w:r>
        <w:rPr>
          <w:rFonts w:ascii="Arial" w:hAnsi="Arial" w:cs="Arial"/>
          <w:bCs/>
        </w:rPr>
        <w:t>;</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Dožínkové slavnosti na den následující konané jednu noc ze soboty na neděli v měsíci srpnu v místní části Vlkovice;</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Rozloučení s </w:t>
      </w:r>
      <w:r w:rsidR="009D2069">
        <w:rPr>
          <w:rFonts w:ascii="Arial" w:hAnsi="Arial" w:cs="Arial"/>
        </w:rPr>
        <w:t xml:space="preserve">létem </w:t>
      </w:r>
      <w:r>
        <w:rPr>
          <w:rFonts w:ascii="Arial" w:hAnsi="Arial" w:cs="Arial"/>
        </w:rPr>
        <w:t xml:space="preserve"> na den následující konané jednu noc ze soboty na neděli v měsíci srpnu;</w:t>
      </w:r>
    </w:p>
    <w:p w:rsidR="005576E7" w:rsidRDefault="002C68BA">
      <w:pPr>
        <w:numPr>
          <w:ilvl w:val="0"/>
          <w:numId w:val="5"/>
        </w:numPr>
        <w:tabs>
          <w:tab w:val="left" w:pos="284"/>
        </w:tabs>
        <w:spacing w:after="120"/>
        <w:jc w:val="both"/>
        <w:rPr>
          <w:rFonts w:ascii="Arial" w:hAnsi="Arial" w:cs="Arial"/>
        </w:rPr>
      </w:pPr>
      <w:r>
        <w:rPr>
          <w:rFonts w:ascii="Arial" w:hAnsi="Arial" w:cs="Arial"/>
        </w:rPr>
        <w:t>v noci ze dne konání tradiční akce Ukončení prázdnin na den následující konané jednu noc ze soboty na neděli v měs</w:t>
      </w:r>
      <w:r w:rsidR="003042C2">
        <w:rPr>
          <w:rFonts w:ascii="Arial" w:hAnsi="Arial" w:cs="Arial"/>
        </w:rPr>
        <w:t>íci září v místní části Lukavec,</w:t>
      </w:r>
    </w:p>
    <w:p w:rsidR="003042C2" w:rsidRPr="003042C2" w:rsidRDefault="003042C2" w:rsidP="003042C2">
      <w:pPr>
        <w:numPr>
          <w:ilvl w:val="0"/>
          <w:numId w:val="5"/>
        </w:numPr>
        <w:tabs>
          <w:tab w:val="left" w:pos="284"/>
        </w:tabs>
        <w:spacing w:after="120"/>
        <w:jc w:val="both"/>
        <w:rPr>
          <w:rFonts w:ascii="Arial" w:hAnsi="Arial" w:cs="Arial"/>
        </w:rPr>
      </w:pPr>
      <w:r w:rsidRPr="003042C2">
        <w:rPr>
          <w:rFonts w:ascii="Arial" w:hAnsi="Arial" w:cs="Arial"/>
        </w:rPr>
        <w:t xml:space="preserve">v noci ze dne konání tradiční akce </w:t>
      </w:r>
      <w:r w:rsidRPr="003042C2">
        <w:rPr>
          <w:rFonts w:ascii="Arial" w:hAnsi="Arial" w:cs="Arial"/>
          <w:bCs/>
        </w:rPr>
        <w:t>Halloween</w:t>
      </w:r>
      <w:r w:rsidRPr="003042C2">
        <w:rPr>
          <w:rFonts w:ascii="Arial" w:hAnsi="Arial" w:cs="Arial"/>
        </w:rPr>
        <w:t xml:space="preserve"> na den následující konané jednu noc ze soboty na neděli v měsíci listopadu v místní části Stachovice.</w:t>
      </w:r>
    </w:p>
    <w:p w:rsidR="005576E7" w:rsidRDefault="002C68BA">
      <w:pPr>
        <w:numPr>
          <w:ilvl w:val="0"/>
          <w:numId w:val="1"/>
        </w:numPr>
        <w:spacing w:before="240" w:after="240"/>
        <w:ind w:left="357" w:hanging="357"/>
        <w:jc w:val="both"/>
        <w:rPr>
          <w:rFonts w:ascii="Arial" w:hAnsi="Arial" w:cs="Arial"/>
        </w:rPr>
      </w:pPr>
      <w:r>
        <w:rPr>
          <w:rFonts w:ascii="Arial" w:hAnsi="Arial" w:cs="Arial"/>
        </w:rPr>
        <w:lastRenderedPageBreak/>
        <w:t>Doba nočního klidu se vymezuje od 04:00 do 06:00 hodin, a to v následujících případech:</w:t>
      </w:r>
    </w:p>
    <w:p w:rsidR="005576E7" w:rsidRDefault="00574172">
      <w:pPr>
        <w:numPr>
          <w:ilvl w:val="0"/>
          <w:numId w:val="6"/>
        </w:numPr>
        <w:tabs>
          <w:tab w:val="left" w:pos="284"/>
        </w:tabs>
        <w:spacing w:after="120"/>
        <w:jc w:val="both"/>
        <w:rPr>
          <w:rFonts w:ascii="Arial" w:hAnsi="Arial" w:cs="Arial"/>
        </w:rPr>
      </w:pPr>
      <w:r>
        <w:rPr>
          <w:rFonts w:ascii="Arial" w:hAnsi="Arial" w:cs="Arial"/>
        </w:rPr>
        <w:t>v noci ze 14. června na 15. června z důvodu</w:t>
      </w:r>
      <w:r w:rsidR="009D2069">
        <w:rPr>
          <w:rFonts w:ascii="Arial" w:hAnsi="Arial" w:cs="Arial"/>
        </w:rPr>
        <w:t xml:space="preserve"> konání významné</w:t>
      </w:r>
      <w:r w:rsidR="002C68BA">
        <w:rPr>
          <w:rFonts w:ascii="Arial" w:hAnsi="Arial" w:cs="Arial"/>
        </w:rPr>
        <w:t xml:space="preserve"> akce 100 let školy „Červn</w:t>
      </w:r>
      <w:r>
        <w:rPr>
          <w:rFonts w:ascii="Arial" w:hAnsi="Arial" w:cs="Arial"/>
        </w:rPr>
        <w:t>ová noc“</w:t>
      </w:r>
      <w:r w:rsidR="002C68BA">
        <w:rPr>
          <w:rFonts w:ascii="Arial" w:hAnsi="Arial" w:cs="Arial"/>
        </w:rPr>
        <w:t>;</w:t>
      </w:r>
    </w:p>
    <w:p w:rsidR="005576E7" w:rsidRDefault="002C68BA">
      <w:pPr>
        <w:numPr>
          <w:ilvl w:val="0"/>
          <w:numId w:val="6"/>
        </w:numPr>
        <w:tabs>
          <w:tab w:val="left" w:pos="284"/>
        </w:tabs>
        <w:spacing w:after="120"/>
        <w:jc w:val="both"/>
        <w:rPr>
          <w:rFonts w:ascii="Arial" w:hAnsi="Arial" w:cs="Arial"/>
        </w:rPr>
      </w:pPr>
      <w:r>
        <w:rPr>
          <w:rFonts w:ascii="Arial" w:hAnsi="Arial" w:cs="Arial"/>
        </w:rPr>
        <w:t>v noci ze dne konání tradiční akce Kácení máje na den následující konané jednu noc ze soboty na neděli v měsíci červnu v místní části Vlkovice.</w:t>
      </w:r>
    </w:p>
    <w:p w:rsidR="005576E7" w:rsidRPr="009D2069" w:rsidRDefault="002C68BA" w:rsidP="009D2069">
      <w:pPr>
        <w:pStyle w:val="Odstavecseseznamem"/>
        <w:numPr>
          <w:ilvl w:val="0"/>
          <w:numId w:val="1"/>
        </w:numPr>
        <w:spacing w:after="120"/>
        <w:jc w:val="both"/>
        <w:rPr>
          <w:rFonts w:ascii="Arial" w:eastAsia="Calibri" w:hAnsi="Arial" w:cs="Arial"/>
          <w:sz w:val="22"/>
          <w:szCs w:val="22"/>
        </w:rPr>
      </w:pPr>
      <w:r w:rsidRPr="009D2069">
        <w:rPr>
          <w:rFonts w:ascii="Arial" w:eastAsia="Calibri" w:hAnsi="Arial" w:cs="Arial"/>
          <w:sz w:val="22"/>
          <w:szCs w:val="22"/>
        </w:rPr>
        <w:t>Informace o konkrétním termínu</w:t>
      </w:r>
      <w:r w:rsidR="009D2069">
        <w:rPr>
          <w:rFonts w:ascii="Arial" w:eastAsia="Calibri" w:hAnsi="Arial" w:cs="Arial"/>
          <w:sz w:val="22"/>
          <w:szCs w:val="22"/>
        </w:rPr>
        <w:t xml:space="preserve"> konání akcí uvedených v odst. 2</w:t>
      </w:r>
      <w:r w:rsidRPr="009D2069">
        <w:rPr>
          <w:rFonts w:ascii="Arial" w:eastAsia="Calibri" w:hAnsi="Arial" w:cs="Arial"/>
          <w:sz w:val="22"/>
          <w:szCs w:val="22"/>
        </w:rPr>
        <w:t xml:space="preserve"> až odst. 6</w:t>
      </w:r>
      <w:r w:rsidR="00A60E45">
        <w:rPr>
          <w:rFonts w:ascii="Arial" w:eastAsia="Calibri" w:hAnsi="Arial" w:cs="Arial"/>
          <w:sz w:val="22"/>
          <w:szCs w:val="22"/>
        </w:rPr>
        <w:t xml:space="preserve"> písm. b)</w:t>
      </w:r>
      <w:r w:rsidRPr="009D2069">
        <w:rPr>
          <w:rFonts w:ascii="Arial" w:eastAsia="Calibri" w:hAnsi="Arial" w:cs="Arial"/>
          <w:sz w:val="22"/>
          <w:szCs w:val="22"/>
        </w:rPr>
        <w:t xml:space="preserve"> tohoto článku obecně závazné vyhlášky bude zveřejněna městským úřadem na úřední desce minimálně 5 dnů před datem konání.</w:t>
      </w:r>
    </w:p>
    <w:p w:rsidR="005576E7" w:rsidRPr="00833EDF" w:rsidRDefault="00833EDF">
      <w:pPr>
        <w:spacing w:before="240"/>
        <w:jc w:val="center"/>
        <w:rPr>
          <w:rFonts w:ascii="Arial" w:hAnsi="Arial" w:cs="Arial"/>
          <w:b/>
          <w:bCs/>
          <w:sz w:val="24"/>
          <w:szCs w:val="24"/>
        </w:rPr>
      </w:pPr>
      <w:r w:rsidRPr="00833EDF">
        <w:rPr>
          <w:rFonts w:ascii="Arial" w:hAnsi="Arial" w:cs="Arial"/>
          <w:b/>
          <w:bCs/>
          <w:sz w:val="24"/>
          <w:szCs w:val="24"/>
        </w:rPr>
        <w:t>Čl.</w:t>
      </w:r>
      <w:r w:rsidR="002C68BA" w:rsidRPr="00833EDF">
        <w:rPr>
          <w:rFonts w:ascii="Arial" w:hAnsi="Arial" w:cs="Arial"/>
          <w:b/>
          <w:bCs/>
          <w:sz w:val="24"/>
          <w:szCs w:val="24"/>
        </w:rPr>
        <w:t xml:space="preserve"> 4</w:t>
      </w:r>
    </w:p>
    <w:p w:rsidR="005576E7" w:rsidRPr="00833EDF" w:rsidRDefault="002C68BA">
      <w:pPr>
        <w:spacing w:after="240"/>
        <w:jc w:val="center"/>
        <w:rPr>
          <w:rFonts w:ascii="Arial" w:hAnsi="Arial" w:cs="Arial"/>
          <w:b/>
          <w:bCs/>
          <w:sz w:val="24"/>
          <w:szCs w:val="24"/>
        </w:rPr>
      </w:pPr>
      <w:r w:rsidRPr="00833EDF">
        <w:rPr>
          <w:rFonts w:ascii="Arial" w:hAnsi="Arial" w:cs="Arial"/>
          <w:b/>
          <w:bCs/>
          <w:sz w:val="24"/>
          <w:szCs w:val="24"/>
        </w:rPr>
        <w:t>Zrušovací ustanovení</w:t>
      </w:r>
    </w:p>
    <w:p w:rsidR="005576E7" w:rsidRDefault="002C68BA">
      <w:pPr>
        <w:spacing w:before="120" w:after="120"/>
        <w:jc w:val="both"/>
        <w:rPr>
          <w:rFonts w:ascii="Arial" w:hAnsi="Arial" w:cs="Arial"/>
          <w:bCs/>
        </w:rPr>
      </w:pPr>
      <w:r>
        <w:rPr>
          <w:rFonts w:ascii="Arial" w:hAnsi="Arial" w:cs="Arial"/>
          <w:bCs/>
        </w:rPr>
        <w:t>Zrušuje se obecně závazná vyhláška č. 2/2023, o ochraně nočního klidu, ze dne 31. 03. 2023.</w:t>
      </w:r>
    </w:p>
    <w:p w:rsidR="005576E7" w:rsidRPr="00833EDF" w:rsidRDefault="00833EDF">
      <w:pPr>
        <w:spacing w:before="240"/>
        <w:jc w:val="center"/>
        <w:rPr>
          <w:rFonts w:ascii="Arial" w:hAnsi="Arial" w:cs="Arial"/>
          <w:b/>
          <w:bCs/>
          <w:sz w:val="24"/>
          <w:szCs w:val="24"/>
        </w:rPr>
      </w:pPr>
      <w:r w:rsidRPr="00833EDF">
        <w:rPr>
          <w:rFonts w:ascii="Arial" w:hAnsi="Arial" w:cs="Arial"/>
          <w:b/>
          <w:bCs/>
          <w:sz w:val="24"/>
          <w:szCs w:val="24"/>
        </w:rPr>
        <w:t>Čl.</w:t>
      </w:r>
      <w:r w:rsidR="002C68BA" w:rsidRPr="00833EDF">
        <w:rPr>
          <w:rFonts w:ascii="Arial" w:hAnsi="Arial" w:cs="Arial"/>
          <w:b/>
          <w:bCs/>
          <w:sz w:val="24"/>
          <w:szCs w:val="24"/>
        </w:rPr>
        <w:t xml:space="preserve"> 5</w:t>
      </w:r>
    </w:p>
    <w:p w:rsidR="005576E7" w:rsidRPr="00833EDF" w:rsidRDefault="002C68BA">
      <w:pPr>
        <w:spacing w:after="240"/>
        <w:jc w:val="center"/>
        <w:rPr>
          <w:rFonts w:ascii="Arial" w:hAnsi="Arial" w:cs="Arial"/>
          <w:b/>
          <w:bCs/>
          <w:sz w:val="24"/>
          <w:szCs w:val="24"/>
        </w:rPr>
      </w:pPr>
      <w:r w:rsidRPr="00833EDF">
        <w:rPr>
          <w:rFonts w:ascii="Arial" w:hAnsi="Arial" w:cs="Arial"/>
          <w:b/>
          <w:bCs/>
          <w:sz w:val="24"/>
          <w:szCs w:val="24"/>
        </w:rPr>
        <w:t>Účinnost</w:t>
      </w:r>
    </w:p>
    <w:p w:rsidR="005576E7" w:rsidRDefault="002C68BA">
      <w:pPr>
        <w:spacing w:before="120" w:after="120"/>
        <w:jc w:val="both"/>
        <w:rPr>
          <w:rFonts w:ascii="Arial" w:hAnsi="Arial" w:cs="Arial"/>
          <w:bCs/>
        </w:rPr>
      </w:pPr>
      <w:r>
        <w:rPr>
          <w:rFonts w:ascii="Arial" w:hAnsi="Arial" w:cs="Arial"/>
          <w:bCs/>
        </w:rPr>
        <w:t>Tato obecně závazná vyhláška nabývá účinnosti počátkem patnáctého dne následujícího po dni jejího vyhlášení.</w:t>
      </w:r>
    </w:p>
    <w:p w:rsidR="005576E7" w:rsidRDefault="002C68BA">
      <w:pPr>
        <w:pStyle w:val="Style1"/>
        <w:spacing w:before="1440" w:line="276" w:lineRule="auto"/>
        <w:ind w:left="0" w:firstLine="0"/>
        <w:jc w:val="both"/>
        <w:rPr>
          <w:rFonts w:ascii="Arial" w:hAnsi="Arial" w:cs="Arial"/>
          <w:sz w:val="22"/>
          <w:szCs w:val="22"/>
        </w:rPr>
      </w:pPr>
      <w:r>
        <w:rPr>
          <w:rFonts w:ascii="Arial" w:hAnsi="Arial" w:cs="Arial"/>
          <w:sz w:val="22"/>
          <w:szCs w:val="22"/>
        </w:rPr>
        <w:t>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w:t>
      </w:r>
    </w:p>
    <w:p w:rsidR="005576E7" w:rsidRDefault="002C68BA">
      <w:pPr>
        <w:pStyle w:val="Style1"/>
        <w:spacing w:line="276" w:lineRule="auto"/>
        <w:ind w:left="0" w:firstLine="0"/>
        <w:jc w:val="both"/>
        <w:rPr>
          <w:rFonts w:ascii="Arial" w:hAnsi="Arial" w:cs="Arial"/>
          <w:sz w:val="22"/>
          <w:szCs w:val="22"/>
        </w:rPr>
      </w:pPr>
      <w:r>
        <w:rPr>
          <w:rFonts w:ascii="Arial" w:hAnsi="Arial" w:cs="Arial"/>
          <w:sz w:val="22"/>
          <w:szCs w:val="22"/>
        </w:rPr>
        <w:t>Ing. Radka Krištofová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František Schindler v. r.</w:t>
      </w:r>
    </w:p>
    <w:p w:rsidR="005576E7" w:rsidRDefault="002C68BA">
      <w:pPr>
        <w:pStyle w:val="Style1"/>
        <w:spacing w:line="276" w:lineRule="auto"/>
        <w:ind w:left="0" w:firstLine="0"/>
        <w:jc w:val="both"/>
        <w:rPr>
          <w:rFonts w:ascii="Arial" w:hAnsi="Arial" w:cs="Arial"/>
          <w:sz w:val="22"/>
          <w:szCs w:val="22"/>
        </w:rPr>
      </w:pPr>
      <w:r>
        <w:rPr>
          <w:rFonts w:ascii="Arial" w:hAnsi="Arial" w:cs="Arial"/>
          <w:sz w:val="22"/>
          <w:szCs w:val="22"/>
        </w:rPr>
        <w:t>starostka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p w:rsidR="005576E7" w:rsidRDefault="005576E7">
      <w:pPr>
        <w:pStyle w:val="Style1"/>
        <w:spacing w:before="480" w:line="276" w:lineRule="auto"/>
        <w:ind w:left="0" w:firstLine="0"/>
        <w:jc w:val="both"/>
      </w:pPr>
    </w:p>
    <w:sectPr w:rsidR="005576E7">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64" w:rsidRDefault="007A4E64">
      <w:pPr>
        <w:spacing w:line="240" w:lineRule="auto"/>
      </w:pPr>
      <w:r>
        <w:separator/>
      </w:r>
    </w:p>
  </w:endnote>
  <w:endnote w:type="continuationSeparator" w:id="0">
    <w:p w:rsidR="007A4E64" w:rsidRDefault="007A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E7" w:rsidRDefault="002C68BA">
    <w:pPr>
      <w:pStyle w:val="Zpat"/>
    </w:pPr>
    <w:r>
      <w:rPr>
        <w:i/>
        <w:sz w:val="20"/>
        <w:szCs w:val="20"/>
      </w:rPr>
      <w:t xml:space="preserve">  Strana </w:t>
    </w:r>
    <w:r>
      <w:rPr>
        <w:i/>
        <w:sz w:val="20"/>
        <w:szCs w:val="20"/>
      </w:rPr>
      <w:fldChar w:fldCharType="begin"/>
    </w:r>
    <w:r>
      <w:rPr>
        <w:i/>
        <w:sz w:val="20"/>
        <w:szCs w:val="20"/>
      </w:rPr>
      <w:instrText>PAGE</w:instrText>
    </w:r>
    <w:r>
      <w:rPr>
        <w:i/>
        <w:sz w:val="20"/>
        <w:szCs w:val="20"/>
      </w:rPr>
      <w:fldChar w:fldCharType="separate"/>
    </w:r>
    <w:r w:rsidR="00F16252">
      <w:rPr>
        <w:i/>
        <w:noProof/>
        <w:sz w:val="20"/>
        <w:szCs w:val="20"/>
      </w:rPr>
      <w:t>4</w:t>
    </w:r>
    <w:r>
      <w:rPr>
        <w:i/>
        <w:sz w:val="20"/>
        <w:szCs w:val="20"/>
      </w:rPr>
      <w:fldChar w:fldCharType="end"/>
    </w:r>
    <w:r>
      <w:rPr>
        <w:i/>
        <w:sz w:val="20"/>
        <w:szCs w:val="20"/>
      </w:rPr>
      <w:t xml:space="preserve"> (celkem </w:t>
    </w:r>
    <w:r>
      <w:rPr>
        <w:i/>
        <w:sz w:val="20"/>
        <w:szCs w:val="20"/>
      </w:rPr>
      <w:fldChar w:fldCharType="begin"/>
    </w:r>
    <w:r>
      <w:rPr>
        <w:i/>
        <w:sz w:val="20"/>
        <w:szCs w:val="20"/>
      </w:rPr>
      <w:instrText>NUMPAGES</w:instrText>
    </w:r>
    <w:r>
      <w:rPr>
        <w:i/>
        <w:sz w:val="20"/>
        <w:szCs w:val="20"/>
      </w:rPr>
      <w:fldChar w:fldCharType="separate"/>
    </w:r>
    <w:r w:rsidR="00F16252">
      <w:rPr>
        <w:i/>
        <w:noProof/>
        <w:sz w:val="20"/>
        <w:szCs w:val="20"/>
      </w:rPr>
      <w:t>4</w:t>
    </w:r>
    <w:r>
      <w:rPr>
        <w:i/>
        <w:sz w:val="20"/>
        <w:szCs w:val="20"/>
      </w:rPr>
      <w:fldChar w:fldCharType="end"/>
    </w:r>
    <w:r>
      <w:rPr>
        <w:i/>
        <w:sz w:val="20"/>
        <w:szCs w:val="20"/>
      </w:rPr>
      <w:t xml:space="preserve">)                                                                                               </w:t>
    </w:r>
    <w:r>
      <w:rPr>
        <w:i/>
        <w:sz w:val="20"/>
        <w:szCs w:val="20"/>
      </w:rPr>
      <w:tab/>
      <w:t xml:space="preserve"> </w:t>
    </w:r>
  </w:p>
  <w:p w:rsidR="005576E7" w:rsidRDefault="005576E7">
    <w:pPr>
      <w:pStyle w:val="Zpat"/>
    </w:pPr>
  </w:p>
  <w:p w:rsidR="005576E7" w:rsidRDefault="005576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64" w:rsidRDefault="007A4E64">
      <w:r>
        <w:separator/>
      </w:r>
    </w:p>
  </w:footnote>
  <w:footnote w:type="continuationSeparator" w:id="0">
    <w:p w:rsidR="007A4E64" w:rsidRDefault="007A4E64">
      <w:r>
        <w:continuationSeparator/>
      </w:r>
    </w:p>
  </w:footnote>
  <w:footnote w:id="1">
    <w:p w:rsidR="005576E7" w:rsidRDefault="002C68BA">
      <w:pPr>
        <w:pStyle w:val="Textpoznpodarou"/>
        <w:jc w:val="both"/>
        <w:rPr>
          <w:rFonts w:ascii="Arial" w:hAnsi="Arial" w:cs="Arial"/>
          <w:i/>
        </w:rPr>
      </w:pPr>
      <w:r>
        <w:rPr>
          <w:rStyle w:val="Znakypropoznmkupodarou"/>
        </w:rPr>
        <w:footnoteRef/>
      </w:r>
      <w:r>
        <w:rPr>
          <w:rStyle w:val="FootnoteCharacters"/>
        </w:rPr>
        <w:tab/>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5576E7" w:rsidRDefault="005576E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0934"/>
    <w:multiLevelType w:val="multilevel"/>
    <w:tmpl w:val="9B408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9615BE"/>
    <w:multiLevelType w:val="multilevel"/>
    <w:tmpl w:val="ABB82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A6004"/>
    <w:multiLevelType w:val="multilevel"/>
    <w:tmpl w:val="A3709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C37FCA"/>
    <w:multiLevelType w:val="multilevel"/>
    <w:tmpl w:val="80F479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D5564F"/>
    <w:multiLevelType w:val="multilevel"/>
    <w:tmpl w:val="C58AE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21812"/>
    <w:multiLevelType w:val="multilevel"/>
    <w:tmpl w:val="3438A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17C5294"/>
    <w:multiLevelType w:val="multilevel"/>
    <w:tmpl w:val="86C2492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7767E2"/>
    <w:multiLevelType w:val="multilevel"/>
    <w:tmpl w:val="50EE4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E66E1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E90810"/>
    <w:multiLevelType w:val="multilevel"/>
    <w:tmpl w:val="104473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0"/>
  </w:num>
  <w:num w:numId="4">
    <w:abstractNumId w:val="1"/>
  </w:num>
  <w:num w:numId="5">
    <w:abstractNumId w:val="4"/>
  </w:num>
  <w:num w:numId="6">
    <w:abstractNumId w:val="3"/>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E7"/>
    <w:rsid w:val="000441A6"/>
    <w:rsid w:val="002C68BA"/>
    <w:rsid w:val="003042C2"/>
    <w:rsid w:val="005042EB"/>
    <w:rsid w:val="005576E7"/>
    <w:rsid w:val="00574172"/>
    <w:rsid w:val="005E01A0"/>
    <w:rsid w:val="00723AD2"/>
    <w:rsid w:val="007A4E64"/>
    <w:rsid w:val="00833EDF"/>
    <w:rsid w:val="009D2069"/>
    <w:rsid w:val="00A60E45"/>
    <w:rsid w:val="00C45799"/>
    <w:rsid w:val="00F162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2E31"/>
  <w15:docId w15:val="{4EDF4762-84A0-4AE8-A9A3-82325F79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76" w:lineRule="auto"/>
    </w:pPr>
    <w:rPr>
      <w:sz w:val="22"/>
      <w:szCs w:val="22"/>
      <w:lang w:eastAsia="en-US"/>
    </w:rPr>
  </w:style>
  <w:style w:type="paragraph" w:styleId="Nadpis2">
    <w:name w:val="heading 2"/>
    <w:basedOn w:val="Normln"/>
    <w:link w:val="Nadpis2Char"/>
    <w:qFormat/>
    <w:rsid w:val="009B1A1D"/>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9B1A1D"/>
    <w:rPr>
      <w:sz w:val="22"/>
      <w:szCs w:val="22"/>
      <w:lang w:eastAsia="en-US"/>
    </w:rPr>
  </w:style>
  <w:style w:type="character" w:customStyle="1" w:styleId="ZpatChar">
    <w:name w:val="Zápatí Char"/>
    <w:link w:val="Zpat"/>
    <w:uiPriority w:val="99"/>
    <w:qFormat/>
    <w:rsid w:val="009B1A1D"/>
    <w:rPr>
      <w:sz w:val="22"/>
      <w:szCs w:val="22"/>
      <w:lang w:eastAsia="en-US"/>
    </w:rPr>
  </w:style>
  <w:style w:type="character" w:customStyle="1" w:styleId="TextbublinyChar">
    <w:name w:val="Text bubliny Char"/>
    <w:link w:val="Textbubliny"/>
    <w:uiPriority w:val="99"/>
    <w:semiHidden/>
    <w:qFormat/>
    <w:rsid w:val="009B1A1D"/>
    <w:rPr>
      <w:rFonts w:ascii="Tahoma" w:hAnsi="Tahoma" w:cs="Tahoma"/>
      <w:sz w:val="16"/>
      <w:szCs w:val="16"/>
      <w:lang w:eastAsia="en-US"/>
    </w:rPr>
  </w:style>
  <w:style w:type="character" w:customStyle="1" w:styleId="Nadpis2Char">
    <w:name w:val="Nadpis 2 Char"/>
    <w:link w:val="Nadpis2"/>
    <w:qFormat/>
    <w:rsid w:val="009B1A1D"/>
    <w:rPr>
      <w:rFonts w:ascii="Arial" w:eastAsia="Times New Roman" w:hAnsi="Arial" w:cs="Arial"/>
      <w:b/>
      <w:bCs/>
      <w:i/>
      <w:iCs/>
      <w:sz w:val="28"/>
      <w:szCs w:val="28"/>
    </w:rPr>
  </w:style>
  <w:style w:type="character" w:customStyle="1" w:styleId="ZkladntextodsazenChar">
    <w:name w:val="Základní text odsazený Char"/>
    <w:link w:val="Zkladntextodsazen"/>
    <w:qFormat/>
    <w:rsid w:val="009B1A1D"/>
    <w:rPr>
      <w:rFonts w:ascii="Times New Roman" w:eastAsia="Times New Roman" w:hAnsi="Times New Roman"/>
    </w:rPr>
  </w:style>
  <w:style w:type="character" w:customStyle="1" w:styleId="TextpoznpodarouChar">
    <w:name w:val="Text pozn. pod čarou Char"/>
    <w:basedOn w:val="Standardnpsmoodstavce"/>
    <w:link w:val="Textpoznpodarou"/>
    <w:uiPriority w:val="99"/>
    <w:qFormat/>
    <w:rsid w:val="005A0F34"/>
    <w:rPr>
      <w:rFonts w:ascii="Times New Roman" w:eastAsia="Times New Roman" w:hAnsi="Times New Roman"/>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qFormat/>
    <w:rsid w:val="005A0F34"/>
    <w:rPr>
      <w:vertAlign w:val="superscript"/>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Zhlav">
    <w:name w:val="header"/>
    <w:basedOn w:val="Normln"/>
    <w:link w:val="ZhlavChar"/>
    <w:uiPriority w:val="99"/>
    <w:unhideWhenUsed/>
    <w:rsid w:val="009B1A1D"/>
    <w:pPr>
      <w:tabs>
        <w:tab w:val="center" w:pos="4536"/>
        <w:tab w:val="right" w:pos="9072"/>
      </w:tabs>
    </w:pPr>
  </w:style>
  <w:style w:type="paragraph" w:styleId="Zpat">
    <w:name w:val="footer"/>
    <w:basedOn w:val="Normln"/>
    <w:link w:val="ZpatChar"/>
    <w:unhideWhenUsed/>
    <w:rsid w:val="009B1A1D"/>
    <w:pPr>
      <w:tabs>
        <w:tab w:val="center" w:pos="4536"/>
        <w:tab w:val="right" w:pos="9072"/>
      </w:tabs>
    </w:pPr>
  </w:style>
  <w:style w:type="paragraph" w:styleId="Textbubliny">
    <w:name w:val="Balloon Text"/>
    <w:basedOn w:val="Normln"/>
    <w:link w:val="TextbublinyChar"/>
    <w:uiPriority w:val="99"/>
    <w:semiHidden/>
    <w:unhideWhenUsed/>
    <w:qFormat/>
    <w:rsid w:val="009B1A1D"/>
    <w:pPr>
      <w:spacing w:line="240" w:lineRule="auto"/>
    </w:pPr>
    <w:rPr>
      <w:rFonts w:ascii="Tahoma" w:hAnsi="Tahoma" w:cs="Tahoma"/>
      <w:sz w:val="16"/>
      <w:szCs w:val="16"/>
    </w:rPr>
  </w:style>
  <w:style w:type="paragraph" w:customStyle="1" w:styleId="Style1">
    <w:name w:val="Style 1"/>
    <w:basedOn w:val="Normln"/>
    <w:qFormat/>
    <w:rsid w:val="009B1A1D"/>
    <w:pPr>
      <w:widowControl w:val="0"/>
      <w:spacing w:line="240" w:lineRule="auto"/>
      <w:ind w:left="1152" w:hanging="648"/>
    </w:pPr>
    <w:rPr>
      <w:rFonts w:ascii="Times New Roman" w:eastAsia="SimSun" w:hAnsi="Times New Roman"/>
      <w:sz w:val="24"/>
      <w:szCs w:val="24"/>
      <w:lang w:eastAsia="zh-CN"/>
    </w:rPr>
  </w:style>
  <w:style w:type="paragraph" w:styleId="Zkladntextodsazen">
    <w:name w:val="Body Text Indent"/>
    <w:basedOn w:val="Normln"/>
    <w:link w:val="ZkladntextodsazenChar"/>
    <w:rsid w:val="009B1A1D"/>
    <w:pPr>
      <w:spacing w:after="120" w:line="240" w:lineRule="auto"/>
      <w:ind w:left="283"/>
    </w:pPr>
    <w:rPr>
      <w:rFonts w:ascii="Times New Roman" w:eastAsia="Times New Roman" w:hAnsi="Times New Roman"/>
      <w:sz w:val="20"/>
      <w:szCs w:val="20"/>
      <w:lang w:eastAsia="cs-CZ"/>
    </w:rPr>
  </w:style>
  <w:style w:type="paragraph" w:styleId="Odstavecseseznamem">
    <w:name w:val="List Paragraph"/>
    <w:basedOn w:val="Normln"/>
    <w:uiPriority w:val="34"/>
    <w:qFormat/>
    <w:rsid w:val="009B1A1D"/>
    <w:pPr>
      <w:spacing w:line="240" w:lineRule="auto"/>
      <w:ind w:left="708"/>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rsid w:val="005A0F34"/>
    <w:pPr>
      <w:spacing w:line="240" w:lineRule="auto"/>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53BF-E66B-48E6-911E-24DD47F7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6020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Václav Dobrozemský</dc:creator>
  <dc:description/>
  <cp:lastModifiedBy>Richterová Lenka</cp:lastModifiedBy>
  <cp:revision>3</cp:revision>
  <cp:lastPrinted>2023-02-27T08:33:00Z</cp:lastPrinted>
  <dcterms:created xsi:type="dcterms:W3CDTF">2023-12-06T13:45:00Z</dcterms:created>
  <dcterms:modified xsi:type="dcterms:W3CDTF">2023-12-06T13:55:00Z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