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E2E1B" w14:textId="77777777" w:rsidR="004B5E95" w:rsidRDefault="00000000">
      <w:pPr>
        <w:pStyle w:val="Nzev"/>
      </w:pPr>
      <w:r>
        <w:rPr>
          <w:noProof/>
        </w:rPr>
        <w:drawing>
          <wp:inline distT="0" distB="0" distL="0" distR="0" wp14:anchorId="22A32730" wp14:editId="68232497">
            <wp:extent cx="666753" cy="781053"/>
            <wp:effectExtent l="0" t="0" r="0" b="0"/>
            <wp:docPr id="1920944209"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66753" cy="781053"/>
                    </a:xfrm>
                    <a:prstGeom prst="rect">
                      <a:avLst/>
                    </a:prstGeom>
                    <a:noFill/>
                    <a:ln>
                      <a:noFill/>
                      <a:prstDash/>
                    </a:ln>
                  </pic:spPr>
                </pic:pic>
              </a:graphicData>
            </a:graphic>
          </wp:inline>
        </w:drawing>
      </w:r>
    </w:p>
    <w:p w14:paraId="4E0B8000" w14:textId="77777777" w:rsidR="004B5E95" w:rsidRDefault="00000000">
      <w:pPr>
        <w:pStyle w:val="Nzev"/>
      </w:pPr>
      <w:r>
        <w:t>Město Pacov</w:t>
      </w:r>
      <w:r>
        <w:br/>
        <w:t>Zastupitelstvo města Pacov</w:t>
      </w:r>
    </w:p>
    <w:p w14:paraId="2A3A50B3" w14:textId="77777777" w:rsidR="004B5E95" w:rsidRDefault="004B5E95">
      <w:pPr>
        <w:pStyle w:val="Textbody"/>
      </w:pPr>
    </w:p>
    <w:p w14:paraId="1A36AE8F" w14:textId="77777777" w:rsidR="004B5E95" w:rsidRDefault="00000000">
      <w:pPr>
        <w:pStyle w:val="Nadpis1"/>
      </w:pPr>
      <w:r>
        <w:t>Obecně závazná vyhláška města Pacov</w:t>
      </w:r>
      <w:r>
        <w:br/>
        <w:t>o místním poplatku ze psů</w:t>
      </w:r>
    </w:p>
    <w:p w14:paraId="3ED35B06" w14:textId="77777777" w:rsidR="004B5E95" w:rsidRDefault="004B5E95">
      <w:pPr>
        <w:pStyle w:val="Textbody"/>
      </w:pPr>
    </w:p>
    <w:p w14:paraId="4D57BC10" w14:textId="155C3F6C" w:rsidR="004B5E95" w:rsidRDefault="00000000">
      <w:pPr>
        <w:pStyle w:val="UvodniVeta"/>
      </w:pPr>
      <w:r>
        <w:t xml:space="preserve">Zastupitelstvo města Pacov se na svém zasedání dne   </w:t>
      </w:r>
      <w:r w:rsidR="001F2195">
        <w:t>18. 12.</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9D68535" w14:textId="77777777" w:rsidR="004B5E95" w:rsidRDefault="004B5E95">
      <w:pPr>
        <w:pStyle w:val="UvodniVeta"/>
      </w:pPr>
    </w:p>
    <w:p w14:paraId="75C12275" w14:textId="77777777" w:rsidR="004B5E95" w:rsidRDefault="004B5E95">
      <w:pPr>
        <w:pStyle w:val="UvodniVeta"/>
      </w:pPr>
    </w:p>
    <w:p w14:paraId="0D53EB67" w14:textId="77777777" w:rsidR="004B5E95" w:rsidRDefault="00000000">
      <w:pPr>
        <w:pStyle w:val="Nadpis2"/>
      </w:pPr>
      <w:r>
        <w:t>Čl. 1</w:t>
      </w:r>
      <w:r>
        <w:br/>
        <w:t>Úvodní ustanovení</w:t>
      </w:r>
    </w:p>
    <w:p w14:paraId="677A7C7F" w14:textId="77777777" w:rsidR="004B5E95" w:rsidRDefault="00000000">
      <w:pPr>
        <w:pStyle w:val="Odstavec"/>
        <w:numPr>
          <w:ilvl w:val="0"/>
          <w:numId w:val="1"/>
        </w:numPr>
      </w:pPr>
      <w:r>
        <w:t>Město Pacov touto vyhláškou zavádí místní poplatek ze psů (dále jen „poplatek“).</w:t>
      </w:r>
    </w:p>
    <w:p w14:paraId="6107092C" w14:textId="77777777" w:rsidR="004B5E95" w:rsidRDefault="00000000">
      <w:pPr>
        <w:pStyle w:val="Odstavec"/>
        <w:numPr>
          <w:ilvl w:val="0"/>
          <w:numId w:val="1"/>
        </w:numPr>
      </w:pPr>
      <w:r>
        <w:t>Poplatkovým obdobím poplatku je kalendářní rok</w:t>
      </w:r>
      <w:r>
        <w:rPr>
          <w:rStyle w:val="Znakapoznpodarou"/>
        </w:rPr>
        <w:footnoteReference w:id="1"/>
      </w:r>
      <w:r>
        <w:t>.</w:t>
      </w:r>
    </w:p>
    <w:p w14:paraId="65F7D28B" w14:textId="77777777" w:rsidR="004B5E95" w:rsidRDefault="00000000">
      <w:pPr>
        <w:pStyle w:val="Odstavec"/>
        <w:numPr>
          <w:ilvl w:val="0"/>
          <w:numId w:val="1"/>
        </w:numPr>
      </w:pPr>
      <w:r>
        <w:t>Správcem poplatku je městský úřad</w:t>
      </w:r>
      <w:r>
        <w:rPr>
          <w:rStyle w:val="Znakapoznpodarou"/>
        </w:rPr>
        <w:footnoteReference w:id="2"/>
      </w:r>
      <w:r>
        <w:t>.</w:t>
      </w:r>
    </w:p>
    <w:p w14:paraId="6F551E79" w14:textId="77777777" w:rsidR="004B5E95" w:rsidRDefault="00000000">
      <w:pPr>
        <w:numPr>
          <w:ilvl w:val="0"/>
          <w:numId w:val="1"/>
        </w:numPr>
        <w:suppressAutoHyphens w:val="0"/>
        <w:spacing w:after="120" w:line="288" w:lineRule="auto"/>
        <w:jc w:val="both"/>
        <w:textAlignment w:val="auto"/>
        <w:rPr>
          <w:rFonts w:ascii="Arial" w:hAnsi="Arial" w:cs="Arial"/>
          <w:sz w:val="22"/>
          <w:szCs w:val="22"/>
        </w:rPr>
      </w:pPr>
      <w:r>
        <w:rPr>
          <w:rFonts w:ascii="Arial" w:hAnsi="Arial" w:cs="Arial"/>
          <w:sz w:val="22"/>
          <w:szCs w:val="22"/>
        </w:rPr>
        <w:t>Pro stanovení výše poplatku se území města rozděluje na město Pacov a místní části.</w:t>
      </w:r>
    </w:p>
    <w:p w14:paraId="2F7EEB17" w14:textId="77777777" w:rsidR="004B5E95" w:rsidRDefault="00000000">
      <w:pPr>
        <w:pStyle w:val="Zkladntext"/>
        <w:spacing w:line="288" w:lineRule="auto"/>
        <w:ind w:left="360"/>
        <w:jc w:val="both"/>
        <w:rPr>
          <w:rFonts w:ascii="Arial" w:hAnsi="Arial" w:cs="Arial"/>
          <w:sz w:val="22"/>
          <w:szCs w:val="22"/>
        </w:rPr>
      </w:pPr>
      <w:r>
        <w:rPr>
          <w:rFonts w:ascii="Arial" w:hAnsi="Arial" w:cs="Arial"/>
          <w:sz w:val="22"/>
          <w:szCs w:val="22"/>
        </w:rPr>
        <w:t xml:space="preserve">   Za místní části se pro účely této vyhlášky </w:t>
      </w:r>
      <w:proofErr w:type="spellStart"/>
      <w:r>
        <w:rPr>
          <w:rFonts w:ascii="Arial" w:hAnsi="Arial" w:cs="Arial"/>
          <w:sz w:val="22"/>
          <w:szCs w:val="22"/>
        </w:rPr>
        <w:t>považují:Jetřichovec</w:t>
      </w:r>
      <w:proofErr w:type="spellEnd"/>
      <w:r>
        <w:rPr>
          <w:rFonts w:ascii="Arial" w:hAnsi="Arial" w:cs="Arial"/>
          <w:sz w:val="22"/>
          <w:szCs w:val="22"/>
        </w:rPr>
        <w:t xml:space="preserve">, Velká Rovná, Zhoř, </w:t>
      </w:r>
    </w:p>
    <w:p w14:paraId="330D90D2" w14:textId="77777777" w:rsidR="004B5E95" w:rsidRDefault="00000000">
      <w:pPr>
        <w:pStyle w:val="Zkladntext"/>
        <w:spacing w:line="288" w:lineRule="auto"/>
        <w:ind w:left="360"/>
        <w:jc w:val="both"/>
      </w:pPr>
      <w:r>
        <w:rPr>
          <w:rFonts w:ascii="Arial" w:hAnsi="Arial" w:cs="Arial"/>
          <w:sz w:val="22"/>
          <w:szCs w:val="22"/>
        </w:rPr>
        <w:t xml:space="preserve">   Roučkovice, Bedřichov</w:t>
      </w:r>
      <w:r>
        <w:rPr>
          <w:rFonts w:ascii="Arial" w:hAnsi="Arial" w:cs="Arial"/>
          <w:sz w:val="20"/>
        </w:rPr>
        <w:t>.</w:t>
      </w:r>
    </w:p>
    <w:p w14:paraId="2A799C5C" w14:textId="77777777" w:rsidR="004B5E95" w:rsidRDefault="004B5E95">
      <w:pPr>
        <w:pStyle w:val="Odstavec"/>
      </w:pPr>
    </w:p>
    <w:p w14:paraId="1670479F" w14:textId="77777777" w:rsidR="004B5E95" w:rsidRDefault="004B5E95">
      <w:pPr>
        <w:pStyle w:val="Nadpis2"/>
      </w:pPr>
    </w:p>
    <w:p w14:paraId="6C785C33" w14:textId="77777777" w:rsidR="004B5E95" w:rsidRDefault="00000000">
      <w:pPr>
        <w:pStyle w:val="Nadpis2"/>
      </w:pPr>
      <w:r>
        <w:t>Čl. 2</w:t>
      </w:r>
      <w:r>
        <w:br/>
        <w:t>Předmět poplatku a poplatník</w:t>
      </w:r>
    </w:p>
    <w:p w14:paraId="60760EA1" w14:textId="77777777" w:rsidR="004B5E95"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2C1C2B4E" w14:textId="77777777" w:rsidR="004B5E95" w:rsidRDefault="00000000">
      <w:pPr>
        <w:pStyle w:val="Odstavec"/>
        <w:numPr>
          <w:ilvl w:val="0"/>
          <w:numId w:val="1"/>
        </w:numPr>
      </w:pPr>
      <w:r>
        <w:t>Poplatek ze psů se platí ze psů starších 3 měsíců</w:t>
      </w:r>
      <w:r>
        <w:rPr>
          <w:rStyle w:val="Znakapoznpodarou"/>
        </w:rPr>
        <w:footnoteReference w:id="4"/>
      </w:r>
      <w:r>
        <w:t>.</w:t>
      </w:r>
    </w:p>
    <w:p w14:paraId="4FB609A1" w14:textId="77777777" w:rsidR="004B5E95" w:rsidRDefault="004B5E95">
      <w:pPr>
        <w:pStyle w:val="Odstavec"/>
        <w:ind w:left="567"/>
      </w:pPr>
    </w:p>
    <w:p w14:paraId="159C4B78" w14:textId="77777777" w:rsidR="004B5E95" w:rsidRDefault="00000000">
      <w:pPr>
        <w:pStyle w:val="Nadpis2"/>
      </w:pPr>
      <w:r>
        <w:t>Čl. 3</w:t>
      </w:r>
      <w:r>
        <w:br/>
        <w:t>Ohlašovací povinnost</w:t>
      </w:r>
    </w:p>
    <w:p w14:paraId="2807F63D" w14:textId="77777777" w:rsidR="004B5E95"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47E4C1D" w14:textId="77777777" w:rsidR="004B5E95"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C3AD918" w14:textId="77777777" w:rsidR="004B5E95" w:rsidRDefault="00000000">
      <w:pPr>
        <w:pStyle w:val="Odstavec"/>
        <w:numPr>
          <w:ilvl w:val="0"/>
          <w:numId w:val="1"/>
        </w:numPr>
      </w:pPr>
      <w:r>
        <w:t>Správce poplatku vydá držiteli psa známku pro psa s evidenčním číslem bez ohledu na to, zda pes poplatku podléhá nebo je od poplatku osvobozen. Tato známka je nepřenosná na jiného psa, i kdyby šlo o psa téhož držitele. V případě ztráty nebo zcizení této známky vydá správce poplatku držiteli psa známku novou.</w:t>
      </w:r>
    </w:p>
    <w:p w14:paraId="48A7180E" w14:textId="77777777" w:rsidR="004B5E95" w:rsidRDefault="00000000">
      <w:pPr>
        <w:pStyle w:val="Odstavec"/>
        <w:numPr>
          <w:ilvl w:val="0"/>
          <w:numId w:val="1"/>
        </w:numPr>
      </w:pPr>
      <w:r>
        <w:t>Povinnost ohlásit údaj podle § 14a odst.2 zákona o místních poplatcích nebo jeho změnu se nevztahuje na údaj, který může správce poplatku</w:t>
      </w:r>
      <w:r>
        <w:rPr>
          <w:color w:val="000000"/>
          <w:sz w:val="27"/>
          <w:szCs w:val="27"/>
        </w:rPr>
        <w:t xml:space="preserve"> </w:t>
      </w:r>
      <w:r>
        <w:rPr>
          <w:color w:val="000000"/>
        </w:rPr>
        <w:t>automatizovaným způsobem zjistit z rejstříků nebo evidencí, do nichž má zřízen automatizovaný přístup. Okruh těchto údajů zveřejní správce poplatku na své úřední desce.</w:t>
      </w:r>
    </w:p>
    <w:p w14:paraId="4D529C9D" w14:textId="77777777" w:rsidR="004B5E95" w:rsidRDefault="00000000">
      <w:pPr>
        <w:pStyle w:val="Nadpis2"/>
      </w:pPr>
      <w:r>
        <w:t>Čl. 4</w:t>
      </w:r>
      <w:r>
        <w:br/>
        <w:t>Sazba poplatku</w:t>
      </w:r>
    </w:p>
    <w:p w14:paraId="754F1078" w14:textId="77777777" w:rsidR="004B5E95" w:rsidRDefault="00000000">
      <w:pPr>
        <w:pStyle w:val="Odstavec"/>
        <w:numPr>
          <w:ilvl w:val="0"/>
          <w:numId w:val="4"/>
        </w:numPr>
      </w:pPr>
      <w:r>
        <w:t>Sazba poplatku za kalendářní rok činí:</w:t>
      </w:r>
    </w:p>
    <w:tbl>
      <w:tblPr>
        <w:tblW w:w="9062" w:type="dxa"/>
        <w:tblInd w:w="567" w:type="dxa"/>
        <w:tblCellMar>
          <w:left w:w="10" w:type="dxa"/>
          <w:right w:w="10" w:type="dxa"/>
        </w:tblCellMar>
        <w:tblLook w:val="04A0" w:firstRow="1" w:lastRow="0" w:firstColumn="1" w:lastColumn="0" w:noHBand="0" w:noVBand="1"/>
      </w:tblPr>
      <w:tblGrid>
        <w:gridCol w:w="7650"/>
        <w:gridCol w:w="1412"/>
      </w:tblGrid>
      <w:tr w:rsidR="004B5E95" w14:paraId="1DBC4587" w14:textId="77777777">
        <w:tblPrEx>
          <w:tblCellMar>
            <w:top w:w="0" w:type="dxa"/>
            <w:bottom w:w="0" w:type="dxa"/>
          </w:tblCellMar>
        </w:tblPrEx>
        <w:trPr>
          <w:trHeight w:val="907"/>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7B8D6" w14:textId="77777777" w:rsidR="004B5E95" w:rsidRDefault="00000000">
            <w:pPr>
              <w:pStyle w:val="Odstavec"/>
              <w:spacing w:line="240" w:lineRule="auto"/>
              <w:textAlignment w:val="auto"/>
              <w:rPr>
                <w:kern w:val="0"/>
                <w:lang w:eastAsia="en-US" w:bidi="ar-SA"/>
              </w:rPr>
            </w:pPr>
            <w:r>
              <w:rPr>
                <w:kern w:val="0"/>
                <w:lang w:eastAsia="en-US" w:bidi="ar-SA"/>
              </w:rPr>
              <w:t>Za jednoho psa chovaného v rodinném domě</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AE3A6" w14:textId="77777777" w:rsidR="004B5E95" w:rsidRDefault="00000000">
            <w:pPr>
              <w:pStyle w:val="Odstavec"/>
              <w:jc w:val="right"/>
              <w:textAlignment w:val="auto"/>
              <w:rPr>
                <w:kern w:val="0"/>
                <w:lang w:eastAsia="en-US" w:bidi="ar-SA"/>
              </w:rPr>
            </w:pPr>
            <w:r>
              <w:rPr>
                <w:kern w:val="0"/>
                <w:lang w:eastAsia="en-US" w:bidi="ar-SA"/>
              </w:rPr>
              <w:t>300,-- Kč</w:t>
            </w:r>
          </w:p>
        </w:tc>
      </w:tr>
      <w:tr w:rsidR="004B5E95" w14:paraId="1E19BA5E" w14:textId="77777777">
        <w:tblPrEx>
          <w:tblCellMar>
            <w:top w:w="0" w:type="dxa"/>
            <w:bottom w:w="0" w:type="dxa"/>
          </w:tblCellMar>
        </w:tblPrEx>
        <w:trPr>
          <w:trHeight w:hRule="exact" w:val="907"/>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40703" w14:textId="77777777" w:rsidR="004B5E95" w:rsidRDefault="00000000">
            <w:pPr>
              <w:pStyle w:val="Odstavec"/>
              <w:spacing w:line="240" w:lineRule="auto"/>
              <w:textAlignment w:val="auto"/>
              <w:rPr>
                <w:kern w:val="0"/>
                <w:lang w:eastAsia="en-US" w:bidi="ar-SA"/>
              </w:rPr>
            </w:pPr>
            <w:r>
              <w:rPr>
                <w:kern w:val="0"/>
                <w:lang w:eastAsia="en-US" w:bidi="ar-SA"/>
              </w:rPr>
              <w:t>Za druhého a každého dalšího psa téhož držitele chovaného v rodinném domě</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DD60F" w14:textId="77777777" w:rsidR="004B5E95" w:rsidRDefault="00000000">
            <w:pPr>
              <w:pStyle w:val="Odstavec"/>
              <w:jc w:val="right"/>
              <w:textAlignment w:val="auto"/>
              <w:rPr>
                <w:kern w:val="0"/>
                <w:lang w:eastAsia="en-US" w:bidi="ar-SA"/>
              </w:rPr>
            </w:pPr>
            <w:r>
              <w:rPr>
                <w:kern w:val="0"/>
                <w:lang w:eastAsia="en-US" w:bidi="ar-SA"/>
              </w:rPr>
              <w:t>450,-- Kč</w:t>
            </w:r>
          </w:p>
        </w:tc>
      </w:tr>
      <w:tr w:rsidR="004B5E95" w14:paraId="0DCD51C8" w14:textId="77777777">
        <w:tblPrEx>
          <w:tblCellMar>
            <w:top w:w="0" w:type="dxa"/>
            <w:bottom w:w="0" w:type="dxa"/>
          </w:tblCellMar>
        </w:tblPrEx>
        <w:trPr>
          <w:trHeight w:hRule="exact" w:val="907"/>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F7579" w14:textId="77777777" w:rsidR="004B5E95" w:rsidRDefault="00000000">
            <w:pPr>
              <w:pStyle w:val="Odstavec"/>
              <w:spacing w:line="240" w:lineRule="auto"/>
              <w:textAlignment w:val="auto"/>
              <w:rPr>
                <w:kern w:val="0"/>
                <w:lang w:eastAsia="en-US" w:bidi="ar-SA"/>
              </w:rPr>
            </w:pPr>
            <w:r>
              <w:rPr>
                <w:kern w:val="0"/>
                <w:lang w:eastAsia="en-US" w:bidi="ar-SA"/>
              </w:rPr>
              <w:t xml:space="preserve">Za jednoho psa chovaného v rodinném domě, jehož držitel je osoba starší 65 let (držitel psa, který dosáhne 65 let v průběhu kalendářního roku)  </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A8E2E" w14:textId="77777777" w:rsidR="004B5E95" w:rsidRDefault="00000000">
            <w:pPr>
              <w:pStyle w:val="Odstavec"/>
              <w:jc w:val="right"/>
              <w:textAlignment w:val="auto"/>
              <w:rPr>
                <w:kern w:val="0"/>
                <w:lang w:eastAsia="en-US" w:bidi="ar-SA"/>
              </w:rPr>
            </w:pPr>
            <w:r>
              <w:rPr>
                <w:kern w:val="0"/>
                <w:lang w:eastAsia="en-US" w:bidi="ar-SA"/>
              </w:rPr>
              <w:t>100,-- Kč</w:t>
            </w:r>
          </w:p>
        </w:tc>
      </w:tr>
      <w:tr w:rsidR="004B5E95" w14:paraId="576D72DA" w14:textId="77777777">
        <w:tblPrEx>
          <w:tblCellMar>
            <w:top w:w="0" w:type="dxa"/>
            <w:bottom w:w="0" w:type="dxa"/>
          </w:tblCellMar>
        </w:tblPrEx>
        <w:trPr>
          <w:trHeight w:hRule="exact" w:val="907"/>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71BAF" w14:textId="77777777" w:rsidR="004B5E95" w:rsidRDefault="00000000">
            <w:pPr>
              <w:pStyle w:val="Odstavec"/>
              <w:spacing w:line="240" w:lineRule="auto"/>
              <w:textAlignment w:val="auto"/>
              <w:rPr>
                <w:kern w:val="0"/>
                <w:lang w:eastAsia="en-US" w:bidi="ar-SA"/>
              </w:rPr>
            </w:pPr>
            <w:r>
              <w:rPr>
                <w:kern w:val="0"/>
                <w:lang w:eastAsia="en-US" w:bidi="ar-SA"/>
              </w:rPr>
              <w:t>Za druhého a každého dalšího psa chovaného v rodinném domě, jehož držitel je osoba starší 65 let věku (držitel psa, který dosáhne 65 let v průběhu kalendářního roku)</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DBAA1" w14:textId="77777777" w:rsidR="004B5E95" w:rsidRDefault="00000000">
            <w:pPr>
              <w:pStyle w:val="Odstavec"/>
              <w:jc w:val="right"/>
              <w:textAlignment w:val="auto"/>
              <w:rPr>
                <w:kern w:val="0"/>
                <w:lang w:eastAsia="en-US" w:bidi="ar-SA"/>
              </w:rPr>
            </w:pPr>
            <w:r>
              <w:rPr>
                <w:kern w:val="0"/>
                <w:lang w:eastAsia="en-US" w:bidi="ar-SA"/>
              </w:rPr>
              <w:t>150,-- Kč</w:t>
            </w:r>
          </w:p>
        </w:tc>
      </w:tr>
      <w:tr w:rsidR="004B5E95" w14:paraId="58D4144D" w14:textId="77777777">
        <w:tblPrEx>
          <w:tblCellMar>
            <w:top w:w="0" w:type="dxa"/>
            <w:bottom w:w="0" w:type="dxa"/>
          </w:tblCellMar>
        </w:tblPrEx>
        <w:trPr>
          <w:trHeight w:hRule="exact" w:val="907"/>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BF029" w14:textId="77777777" w:rsidR="004B5E95" w:rsidRDefault="00000000">
            <w:pPr>
              <w:pStyle w:val="Odstavec"/>
              <w:spacing w:line="240" w:lineRule="auto"/>
              <w:textAlignment w:val="auto"/>
              <w:rPr>
                <w:kern w:val="0"/>
                <w:lang w:eastAsia="en-US" w:bidi="ar-SA"/>
              </w:rPr>
            </w:pPr>
            <w:r>
              <w:rPr>
                <w:kern w:val="0"/>
                <w:lang w:eastAsia="en-US" w:bidi="ar-SA"/>
              </w:rPr>
              <w:t>Za jednoho psa chovaného v bytovém domě</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91C01" w14:textId="77777777" w:rsidR="004B5E95" w:rsidRDefault="00000000">
            <w:pPr>
              <w:pStyle w:val="Odstavec"/>
              <w:jc w:val="right"/>
              <w:textAlignment w:val="auto"/>
              <w:rPr>
                <w:kern w:val="0"/>
                <w:lang w:eastAsia="en-US" w:bidi="ar-SA"/>
              </w:rPr>
            </w:pPr>
            <w:r>
              <w:rPr>
                <w:kern w:val="0"/>
                <w:lang w:eastAsia="en-US" w:bidi="ar-SA"/>
              </w:rPr>
              <w:t>700,-- Kč</w:t>
            </w:r>
          </w:p>
        </w:tc>
      </w:tr>
      <w:tr w:rsidR="004B5E95" w14:paraId="179EC7F0" w14:textId="77777777">
        <w:tblPrEx>
          <w:tblCellMar>
            <w:top w:w="0" w:type="dxa"/>
            <w:bottom w:w="0" w:type="dxa"/>
          </w:tblCellMar>
        </w:tblPrEx>
        <w:trPr>
          <w:trHeight w:hRule="exact" w:val="907"/>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BA1D1" w14:textId="77777777" w:rsidR="004B5E95" w:rsidRDefault="00000000">
            <w:pPr>
              <w:pStyle w:val="Odstavec"/>
              <w:spacing w:line="240" w:lineRule="auto"/>
              <w:textAlignment w:val="auto"/>
              <w:rPr>
                <w:kern w:val="0"/>
                <w:lang w:eastAsia="en-US" w:bidi="ar-SA"/>
              </w:rPr>
            </w:pPr>
            <w:r>
              <w:rPr>
                <w:kern w:val="0"/>
                <w:lang w:eastAsia="en-US" w:bidi="ar-SA"/>
              </w:rPr>
              <w:t>Za druhého a každého dalšího psa téhož držitele chovaného v bytovém domě</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BB294" w14:textId="77777777" w:rsidR="004B5E95" w:rsidRDefault="00000000">
            <w:pPr>
              <w:pStyle w:val="Odstavec"/>
              <w:jc w:val="right"/>
              <w:textAlignment w:val="auto"/>
              <w:rPr>
                <w:kern w:val="0"/>
                <w:lang w:eastAsia="en-US" w:bidi="ar-SA"/>
              </w:rPr>
            </w:pPr>
            <w:r>
              <w:rPr>
                <w:kern w:val="0"/>
                <w:lang w:eastAsia="en-US" w:bidi="ar-SA"/>
              </w:rPr>
              <w:t>1.050,-- Kč</w:t>
            </w:r>
          </w:p>
        </w:tc>
      </w:tr>
      <w:tr w:rsidR="004B5E95" w14:paraId="449E280D" w14:textId="77777777">
        <w:tblPrEx>
          <w:tblCellMar>
            <w:top w:w="0" w:type="dxa"/>
            <w:bottom w:w="0" w:type="dxa"/>
          </w:tblCellMar>
        </w:tblPrEx>
        <w:trPr>
          <w:trHeight w:hRule="exact" w:val="907"/>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8F271" w14:textId="77777777" w:rsidR="004B5E95" w:rsidRDefault="00000000">
            <w:pPr>
              <w:pStyle w:val="Odstavec"/>
              <w:spacing w:line="240" w:lineRule="auto"/>
              <w:textAlignment w:val="auto"/>
              <w:rPr>
                <w:kern w:val="0"/>
                <w:lang w:eastAsia="en-US" w:bidi="ar-SA"/>
              </w:rPr>
            </w:pPr>
            <w:r>
              <w:rPr>
                <w:kern w:val="0"/>
                <w:lang w:eastAsia="en-US" w:bidi="ar-SA"/>
              </w:rPr>
              <w:t xml:space="preserve">Za jednoho psa chovaného v bytovém domě, jehož držitel je osoba starší 65 let (držitel psa, který dosáhne 65 let v průběhu kalendářního roku)  </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9B1FD" w14:textId="77777777" w:rsidR="004B5E95" w:rsidRDefault="00000000">
            <w:pPr>
              <w:pStyle w:val="Odstavec"/>
              <w:jc w:val="right"/>
              <w:textAlignment w:val="auto"/>
              <w:rPr>
                <w:kern w:val="0"/>
                <w:lang w:eastAsia="en-US" w:bidi="ar-SA"/>
              </w:rPr>
            </w:pPr>
            <w:r>
              <w:rPr>
                <w:kern w:val="0"/>
                <w:lang w:eastAsia="en-US" w:bidi="ar-SA"/>
              </w:rPr>
              <w:t>200,-- Kč</w:t>
            </w:r>
          </w:p>
        </w:tc>
      </w:tr>
      <w:tr w:rsidR="004B5E95" w14:paraId="56DBD231" w14:textId="77777777">
        <w:tblPrEx>
          <w:tblCellMar>
            <w:top w:w="0" w:type="dxa"/>
            <w:bottom w:w="0" w:type="dxa"/>
          </w:tblCellMar>
        </w:tblPrEx>
        <w:trPr>
          <w:trHeight w:hRule="exact" w:val="907"/>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35F5B" w14:textId="77777777" w:rsidR="004B5E95" w:rsidRDefault="00000000">
            <w:pPr>
              <w:pStyle w:val="Odstavec"/>
              <w:spacing w:line="240" w:lineRule="auto"/>
              <w:textAlignment w:val="auto"/>
              <w:rPr>
                <w:kern w:val="0"/>
                <w:lang w:eastAsia="en-US" w:bidi="ar-SA"/>
              </w:rPr>
            </w:pPr>
            <w:r>
              <w:rPr>
                <w:kern w:val="0"/>
                <w:lang w:eastAsia="en-US" w:bidi="ar-SA"/>
              </w:rPr>
              <w:lastRenderedPageBreak/>
              <w:t>Za druhého a každého dalšího psa chovaného v bytovém domě, jehož držitel je osoba starší 65 let (držitel psa, který dosáhne 65 let v průběhu kalendářního roku)</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DD75D" w14:textId="77777777" w:rsidR="004B5E95" w:rsidRDefault="00000000">
            <w:pPr>
              <w:pStyle w:val="Odstavec"/>
              <w:jc w:val="right"/>
              <w:textAlignment w:val="auto"/>
              <w:rPr>
                <w:kern w:val="0"/>
                <w:lang w:eastAsia="en-US" w:bidi="ar-SA"/>
              </w:rPr>
            </w:pPr>
            <w:r>
              <w:rPr>
                <w:kern w:val="0"/>
                <w:lang w:eastAsia="en-US" w:bidi="ar-SA"/>
              </w:rPr>
              <w:t>300,-- Kč</w:t>
            </w:r>
          </w:p>
        </w:tc>
      </w:tr>
      <w:tr w:rsidR="004B5E95" w14:paraId="56119D47" w14:textId="77777777">
        <w:tblPrEx>
          <w:tblCellMar>
            <w:top w:w="0" w:type="dxa"/>
            <w:bottom w:w="0" w:type="dxa"/>
          </w:tblCellMar>
        </w:tblPrEx>
        <w:trPr>
          <w:trHeight w:hRule="exact" w:val="907"/>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B969D" w14:textId="77777777" w:rsidR="004B5E95" w:rsidRDefault="00000000">
            <w:pPr>
              <w:pStyle w:val="Odstavec"/>
              <w:spacing w:line="240" w:lineRule="auto"/>
              <w:textAlignment w:val="auto"/>
              <w:rPr>
                <w:kern w:val="0"/>
                <w:lang w:eastAsia="en-US" w:bidi="ar-SA"/>
              </w:rPr>
            </w:pPr>
            <w:r>
              <w:rPr>
                <w:kern w:val="0"/>
                <w:lang w:eastAsia="en-US" w:bidi="ar-SA"/>
              </w:rPr>
              <w:t>Za jednoho psa chovaného v jiných částech v Pacově</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DE5B2" w14:textId="77777777" w:rsidR="004B5E95" w:rsidRDefault="00000000">
            <w:pPr>
              <w:pStyle w:val="Odstavec"/>
              <w:jc w:val="right"/>
              <w:textAlignment w:val="auto"/>
              <w:rPr>
                <w:kern w:val="0"/>
                <w:lang w:eastAsia="en-US" w:bidi="ar-SA"/>
              </w:rPr>
            </w:pPr>
            <w:r>
              <w:rPr>
                <w:kern w:val="0"/>
                <w:lang w:eastAsia="en-US" w:bidi="ar-SA"/>
              </w:rPr>
              <w:t>300,-- Kč</w:t>
            </w:r>
          </w:p>
        </w:tc>
      </w:tr>
      <w:tr w:rsidR="004B5E95" w14:paraId="24DFF23A" w14:textId="77777777">
        <w:tblPrEx>
          <w:tblCellMar>
            <w:top w:w="0" w:type="dxa"/>
            <w:bottom w:w="0" w:type="dxa"/>
          </w:tblCellMar>
        </w:tblPrEx>
        <w:trPr>
          <w:trHeight w:hRule="exact" w:val="907"/>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B8ECC" w14:textId="1EE08BC4" w:rsidR="004B5E95" w:rsidRDefault="00000000">
            <w:pPr>
              <w:pStyle w:val="Odstavec"/>
              <w:spacing w:line="240" w:lineRule="auto"/>
              <w:textAlignment w:val="auto"/>
              <w:rPr>
                <w:kern w:val="0"/>
                <w:lang w:eastAsia="en-US" w:bidi="ar-SA"/>
              </w:rPr>
            </w:pPr>
            <w:r>
              <w:rPr>
                <w:kern w:val="0"/>
                <w:lang w:eastAsia="en-US" w:bidi="ar-SA"/>
              </w:rPr>
              <w:t>Za druhého a každého dalšího psa téhož držitele chovaného v jiných částech v</w:t>
            </w:r>
            <w:r w:rsidR="001F2195">
              <w:rPr>
                <w:kern w:val="0"/>
                <w:lang w:eastAsia="en-US" w:bidi="ar-SA"/>
              </w:rPr>
              <w:t> </w:t>
            </w:r>
            <w:r>
              <w:rPr>
                <w:kern w:val="0"/>
                <w:lang w:eastAsia="en-US" w:bidi="ar-SA"/>
              </w:rPr>
              <w:t>Pacově</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2186E" w14:textId="77777777" w:rsidR="004B5E95" w:rsidRDefault="00000000">
            <w:pPr>
              <w:pStyle w:val="Odstavec"/>
              <w:jc w:val="right"/>
              <w:textAlignment w:val="auto"/>
              <w:rPr>
                <w:kern w:val="0"/>
                <w:lang w:eastAsia="en-US" w:bidi="ar-SA"/>
              </w:rPr>
            </w:pPr>
            <w:r>
              <w:rPr>
                <w:kern w:val="0"/>
                <w:lang w:eastAsia="en-US" w:bidi="ar-SA"/>
              </w:rPr>
              <w:t>450,-- Kč</w:t>
            </w:r>
          </w:p>
        </w:tc>
      </w:tr>
      <w:tr w:rsidR="004B5E95" w14:paraId="57995DFC" w14:textId="77777777">
        <w:tblPrEx>
          <w:tblCellMar>
            <w:top w:w="0" w:type="dxa"/>
            <w:bottom w:w="0" w:type="dxa"/>
          </w:tblCellMar>
        </w:tblPrEx>
        <w:trPr>
          <w:trHeight w:hRule="exact" w:val="907"/>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C72BD" w14:textId="77777777" w:rsidR="004B5E95" w:rsidRDefault="00000000">
            <w:pPr>
              <w:pStyle w:val="Odstavec"/>
              <w:spacing w:line="240" w:lineRule="auto"/>
              <w:textAlignment w:val="auto"/>
              <w:rPr>
                <w:kern w:val="0"/>
                <w:lang w:eastAsia="en-US" w:bidi="ar-SA"/>
              </w:rPr>
            </w:pPr>
            <w:r>
              <w:rPr>
                <w:kern w:val="0"/>
                <w:lang w:eastAsia="en-US" w:bidi="ar-SA"/>
              </w:rPr>
              <w:t xml:space="preserve">Za jednoho psa chovaného v jiných částech v Pacově, jehož držitel je osoba starší 65 let (držitel psa, který dosáhne 65 let v průběhu kalendářního roku)  </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A8410" w14:textId="77777777" w:rsidR="004B5E95" w:rsidRDefault="00000000">
            <w:pPr>
              <w:pStyle w:val="Odstavec"/>
              <w:jc w:val="right"/>
              <w:textAlignment w:val="auto"/>
              <w:rPr>
                <w:kern w:val="0"/>
                <w:lang w:eastAsia="en-US" w:bidi="ar-SA"/>
              </w:rPr>
            </w:pPr>
            <w:r>
              <w:rPr>
                <w:kern w:val="0"/>
                <w:lang w:eastAsia="en-US" w:bidi="ar-SA"/>
              </w:rPr>
              <w:t>100,-- Kč</w:t>
            </w:r>
          </w:p>
        </w:tc>
      </w:tr>
      <w:tr w:rsidR="004B5E95" w14:paraId="6A97B86C" w14:textId="77777777">
        <w:tblPrEx>
          <w:tblCellMar>
            <w:top w:w="0" w:type="dxa"/>
            <w:bottom w:w="0" w:type="dxa"/>
          </w:tblCellMar>
        </w:tblPrEx>
        <w:trPr>
          <w:trHeight w:hRule="exact" w:val="907"/>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77646" w14:textId="77777777" w:rsidR="004B5E95" w:rsidRDefault="00000000">
            <w:pPr>
              <w:pStyle w:val="Odstavec"/>
              <w:spacing w:line="240" w:lineRule="auto"/>
              <w:textAlignment w:val="auto"/>
              <w:rPr>
                <w:kern w:val="0"/>
                <w:lang w:eastAsia="en-US" w:bidi="ar-SA"/>
              </w:rPr>
            </w:pPr>
            <w:r>
              <w:rPr>
                <w:kern w:val="0"/>
                <w:lang w:eastAsia="en-US" w:bidi="ar-SA"/>
              </w:rPr>
              <w:t>Za druhého a každého dalšího psa chovaného v jiných částech v Pacově, jehož držitel je osoba starší 65 let (držitel psa, který dosáhne 65 let v průběhu kalendářního roku)</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11A38" w14:textId="77777777" w:rsidR="004B5E95" w:rsidRDefault="00000000">
            <w:pPr>
              <w:pStyle w:val="Odstavec"/>
              <w:jc w:val="right"/>
              <w:textAlignment w:val="auto"/>
              <w:rPr>
                <w:kern w:val="0"/>
                <w:lang w:eastAsia="en-US" w:bidi="ar-SA"/>
              </w:rPr>
            </w:pPr>
            <w:r>
              <w:rPr>
                <w:kern w:val="0"/>
                <w:lang w:eastAsia="en-US" w:bidi="ar-SA"/>
              </w:rPr>
              <w:t>150,-- Kč</w:t>
            </w:r>
          </w:p>
        </w:tc>
      </w:tr>
      <w:tr w:rsidR="004B5E95" w14:paraId="424FDAD3" w14:textId="77777777">
        <w:tblPrEx>
          <w:tblCellMar>
            <w:top w:w="0" w:type="dxa"/>
            <w:bottom w:w="0" w:type="dxa"/>
          </w:tblCellMar>
        </w:tblPrEx>
        <w:trPr>
          <w:trHeight w:hRule="exact" w:val="907"/>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AFE85" w14:textId="77777777" w:rsidR="004B5E95" w:rsidRDefault="00000000">
            <w:pPr>
              <w:pStyle w:val="Odstavec"/>
              <w:spacing w:line="240" w:lineRule="auto"/>
              <w:textAlignment w:val="auto"/>
              <w:rPr>
                <w:kern w:val="0"/>
                <w:lang w:eastAsia="en-US" w:bidi="ar-SA"/>
              </w:rPr>
            </w:pPr>
            <w:r>
              <w:rPr>
                <w:kern w:val="0"/>
                <w:lang w:eastAsia="en-US" w:bidi="ar-SA"/>
              </w:rPr>
              <w:t>Za jednoho psa držitele, který je přihlášen na ohlašovně v Pacově</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314C0" w14:textId="77777777" w:rsidR="004B5E95" w:rsidRDefault="00000000">
            <w:pPr>
              <w:pStyle w:val="Odstavec"/>
              <w:jc w:val="right"/>
              <w:textAlignment w:val="auto"/>
              <w:rPr>
                <w:kern w:val="0"/>
                <w:lang w:eastAsia="en-US" w:bidi="ar-SA"/>
              </w:rPr>
            </w:pPr>
            <w:r>
              <w:rPr>
                <w:kern w:val="0"/>
                <w:lang w:eastAsia="en-US" w:bidi="ar-SA"/>
              </w:rPr>
              <w:t>300,-- Kč</w:t>
            </w:r>
          </w:p>
        </w:tc>
      </w:tr>
      <w:tr w:rsidR="004B5E95" w14:paraId="331EFDD4" w14:textId="77777777">
        <w:tblPrEx>
          <w:tblCellMar>
            <w:top w:w="0" w:type="dxa"/>
            <w:bottom w:w="0" w:type="dxa"/>
          </w:tblCellMar>
        </w:tblPrEx>
        <w:trPr>
          <w:trHeight w:hRule="exact" w:val="907"/>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A98A9" w14:textId="74AB137D" w:rsidR="004B5E95" w:rsidRDefault="00000000">
            <w:pPr>
              <w:pStyle w:val="Odstavec"/>
              <w:spacing w:line="240" w:lineRule="auto"/>
              <w:textAlignment w:val="auto"/>
              <w:rPr>
                <w:kern w:val="0"/>
                <w:lang w:eastAsia="en-US" w:bidi="ar-SA"/>
              </w:rPr>
            </w:pPr>
            <w:r>
              <w:rPr>
                <w:kern w:val="0"/>
                <w:lang w:eastAsia="en-US" w:bidi="ar-SA"/>
              </w:rPr>
              <w:t>Za druhého a každého dalšího psa téhož držitele, který je přihlášen na ohlašovně v</w:t>
            </w:r>
            <w:r w:rsidR="001F2195">
              <w:rPr>
                <w:kern w:val="0"/>
                <w:lang w:eastAsia="en-US" w:bidi="ar-SA"/>
              </w:rPr>
              <w:t> </w:t>
            </w:r>
            <w:r>
              <w:rPr>
                <w:kern w:val="0"/>
                <w:lang w:eastAsia="en-US" w:bidi="ar-SA"/>
              </w:rPr>
              <w:t>Pacově</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F543A" w14:textId="77777777" w:rsidR="004B5E95" w:rsidRDefault="00000000">
            <w:pPr>
              <w:pStyle w:val="Odstavec"/>
              <w:jc w:val="right"/>
              <w:textAlignment w:val="auto"/>
              <w:rPr>
                <w:kern w:val="0"/>
                <w:lang w:eastAsia="en-US" w:bidi="ar-SA"/>
              </w:rPr>
            </w:pPr>
            <w:r>
              <w:rPr>
                <w:kern w:val="0"/>
                <w:lang w:eastAsia="en-US" w:bidi="ar-SA"/>
              </w:rPr>
              <w:t>450,-- Kč</w:t>
            </w:r>
          </w:p>
        </w:tc>
      </w:tr>
      <w:tr w:rsidR="004B5E95" w14:paraId="5F821FEB" w14:textId="77777777">
        <w:tblPrEx>
          <w:tblCellMar>
            <w:top w:w="0" w:type="dxa"/>
            <w:bottom w:w="0" w:type="dxa"/>
          </w:tblCellMar>
        </w:tblPrEx>
        <w:trPr>
          <w:trHeight w:hRule="exact" w:val="907"/>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C6FCD" w14:textId="3E4DA3A6" w:rsidR="004B5E95" w:rsidRDefault="00000000">
            <w:pPr>
              <w:pStyle w:val="Odstavec"/>
              <w:spacing w:line="240" w:lineRule="auto"/>
              <w:textAlignment w:val="auto"/>
              <w:rPr>
                <w:kern w:val="0"/>
                <w:lang w:eastAsia="en-US" w:bidi="ar-SA"/>
              </w:rPr>
            </w:pPr>
            <w:r>
              <w:rPr>
                <w:kern w:val="0"/>
                <w:lang w:eastAsia="en-US" w:bidi="ar-SA"/>
              </w:rPr>
              <w:t>Za jednoho psa, jehož držitel je osoba starší 65 let (držitel psa, který dosáhne 65 let v průběhu kalendářního roku), který je přihlášen na ohlašovně v</w:t>
            </w:r>
            <w:r w:rsidR="001F2195">
              <w:rPr>
                <w:kern w:val="0"/>
                <w:lang w:eastAsia="en-US" w:bidi="ar-SA"/>
              </w:rPr>
              <w:t> </w:t>
            </w:r>
            <w:r>
              <w:rPr>
                <w:kern w:val="0"/>
                <w:lang w:eastAsia="en-US" w:bidi="ar-SA"/>
              </w:rPr>
              <w:t>Pacově</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9F7BE" w14:textId="77777777" w:rsidR="004B5E95" w:rsidRDefault="00000000">
            <w:pPr>
              <w:pStyle w:val="Odstavec"/>
              <w:jc w:val="right"/>
              <w:textAlignment w:val="auto"/>
              <w:rPr>
                <w:kern w:val="0"/>
                <w:lang w:eastAsia="en-US" w:bidi="ar-SA"/>
              </w:rPr>
            </w:pPr>
            <w:r>
              <w:rPr>
                <w:kern w:val="0"/>
                <w:lang w:eastAsia="en-US" w:bidi="ar-SA"/>
              </w:rPr>
              <w:t>100,-- Kč</w:t>
            </w:r>
          </w:p>
        </w:tc>
      </w:tr>
      <w:tr w:rsidR="004B5E95" w14:paraId="328AA9C9" w14:textId="77777777">
        <w:tblPrEx>
          <w:tblCellMar>
            <w:top w:w="0" w:type="dxa"/>
            <w:bottom w:w="0" w:type="dxa"/>
          </w:tblCellMar>
        </w:tblPrEx>
        <w:trPr>
          <w:trHeight w:hRule="exact" w:val="907"/>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F69CB" w14:textId="77777777" w:rsidR="004B5E95" w:rsidRDefault="00000000">
            <w:pPr>
              <w:pStyle w:val="Odstavec"/>
              <w:spacing w:line="240" w:lineRule="auto"/>
              <w:textAlignment w:val="auto"/>
              <w:rPr>
                <w:kern w:val="0"/>
                <w:lang w:eastAsia="en-US" w:bidi="ar-SA"/>
              </w:rPr>
            </w:pPr>
            <w:r>
              <w:rPr>
                <w:kern w:val="0"/>
                <w:lang w:eastAsia="en-US" w:bidi="ar-SA"/>
              </w:rPr>
              <w:t xml:space="preserve">Za druhého a každého dalšího psa, jehož držitel je osoba starší 65 let (držitel psa, který dosáhne 65 let v průběhu kalendářního roku), který je přihlášen na ohlašovně v Pacově    </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A480B" w14:textId="77777777" w:rsidR="004B5E95" w:rsidRDefault="00000000">
            <w:pPr>
              <w:pStyle w:val="Odstavec"/>
              <w:jc w:val="right"/>
              <w:textAlignment w:val="auto"/>
              <w:rPr>
                <w:kern w:val="0"/>
                <w:lang w:eastAsia="en-US" w:bidi="ar-SA"/>
              </w:rPr>
            </w:pPr>
            <w:r>
              <w:rPr>
                <w:kern w:val="0"/>
                <w:lang w:eastAsia="en-US" w:bidi="ar-SA"/>
              </w:rPr>
              <w:t>150,-- Kč</w:t>
            </w:r>
          </w:p>
        </w:tc>
      </w:tr>
      <w:tr w:rsidR="004B5E95" w14:paraId="5923D80D" w14:textId="77777777">
        <w:tblPrEx>
          <w:tblCellMar>
            <w:top w:w="0" w:type="dxa"/>
            <w:bottom w:w="0" w:type="dxa"/>
          </w:tblCellMar>
        </w:tblPrEx>
        <w:trPr>
          <w:trHeight w:hRule="exact" w:val="907"/>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04B0E" w14:textId="77777777" w:rsidR="004B5E95" w:rsidRDefault="00000000">
            <w:pPr>
              <w:pStyle w:val="Odstavec"/>
              <w:spacing w:line="240" w:lineRule="auto"/>
              <w:textAlignment w:val="auto"/>
              <w:rPr>
                <w:kern w:val="0"/>
                <w:lang w:eastAsia="en-US" w:bidi="ar-SA"/>
              </w:rPr>
            </w:pPr>
            <w:r>
              <w:rPr>
                <w:kern w:val="0"/>
                <w:lang w:eastAsia="en-US" w:bidi="ar-SA"/>
              </w:rPr>
              <w:t>Za jednoho psa chovaného v místních částech</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C130D" w14:textId="77777777" w:rsidR="004B5E95" w:rsidRDefault="00000000">
            <w:pPr>
              <w:pStyle w:val="Odstavec"/>
              <w:jc w:val="right"/>
              <w:textAlignment w:val="auto"/>
              <w:rPr>
                <w:kern w:val="0"/>
                <w:lang w:eastAsia="en-US" w:bidi="ar-SA"/>
              </w:rPr>
            </w:pPr>
            <w:r>
              <w:rPr>
                <w:kern w:val="0"/>
                <w:lang w:eastAsia="en-US" w:bidi="ar-SA"/>
              </w:rPr>
              <w:t>60,-- Kč</w:t>
            </w:r>
          </w:p>
        </w:tc>
      </w:tr>
      <w:tr w:rsidR="004B5E95" w14:paraId="5A91A3F1" w14:textId="77777777">
        <w:tblPrEx>
          <w:tblCellMar>
            <w:top w:w="0" w:type="dxa"/>
            <w:bottom w:w="0" w:type="dxa"/>
          </w:tblCellMar>
        </w:tblPrEx>
        <w:trPr>
          <w:trHeight w:hRule="exact" w:val="907"/>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44E27" w14:textId="77777777" w:rsidR="004B5E95" w:rsidRDefault="00000000">
            <w:pPr>
              <w:pStyle w:val="Odstavec"/>
              <w:spacing w:line="240" w:lineRule="auto"/>
              <w:textAlignment w:val="auto"/>
              <w:rPr>
                <w:kern w:val="0"/>
                <w:lang w:eastAsia="en-US" w:bidi="ar-SA"/>
              </w:rPr>
            </w:pPr>
            <w:r>
              <w:rPr>
                <w:kern w:val="0"/>
                <w:lang w:eastAsia="en-US" w:bidi="ar-SA"/>
              </w:rPr>
              <w:t>Za druhého a každého dalšího psa téhož držitele chovaného v místních částech</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7096E" w14:textId="77777777" w:rsidR="004B5E95" w:rsidRDefault="00000000">
            <w:pPr>
              <w:pStyle w:val="Odstavec"/>
              <w:jc w:val="right"/>
              <w:textAlignment w:val="auto"/>
              <w:rPr>
                <w:kern w:val="0"/>
                <w:lang w:eastAsia="en-US" w:bidi="ar-SA"/>
              </w:rPr>
            </w:pPr>
            <w:r>
              <w:rPr>
                <w:kern w:val="0"/>
                <w:lang w:eastAsia="en-US" w:bidi="ar-SA"/>
              </w:rPr>
              <w:t>90,-- Kč</w:t>
            </w:r>
          </w:p>
        </w:tc>
      </w:tr>
    </w:tbl>
    <w:p w14:paraId="204B2C5E" w14:textId="77777777" w:rsidR="004B5E95" w:rsidRDefault="004B5E95">
      <w:pPr>
        <w:pStyle w:val="Odstavec"/>
        <w:ind w:left="964"/>
      </w:pPr>
    </w:p>
    <w:p w14:paraId="7EF1E77D" w14:textId="77777777" w:rsidR="004B5E95"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214AA258" w14:textId="77777777" w:rsidR="004B5E95" w:rsidRDefault="00000000">
      <w:pPr>
        <w:pStyle w:val="Odstavec"/>
        <w:numPr>
          <w:ilvl w:val="0"/>
          <w:numId w:val="1"/>
        </w:numPr>
      </w:pPr>
      <w:r>
        <w:t>Při změně místa přihlášení nebo sídla platí držitel psa poplatek od počátku kalendářního měsíce následujícího po měsíci, ve kterém změna nastala, nově příslušné obci. Při změně místa přihlášení nebo sídla platí poplatek v poměrné výši, která odpovídá počtu i započtených kalendářních měsíců.</w:t>
      </w:r>
    </w:p>
    <w:p w14:paraId="4742CE3A" w14:textId="77777777" w:rsidR="004B5E95" w:rsidRDefault="00000000">
      <w:pPr>
        <w:pStyle w:val="Nadpis2"/>
      </w:pPr>
      <w:r>
        <w:t>Čl. 5</w:t>
      </w:r>
      <w:r>
        <w:br/>
        <w:t>Splatnost poplatku</w:t>
      </w:r>
    </w:p>
    <w:p w14:paraId="68EE731D" w14:textId="77777777" w:rsidR="004B5E95" w:rsidRDefault="00000000">
      <w:pPr>
        <w:pStyle w:val="Odstavec"/>
        <w:numPr>
          <w:ilvl w:val="0"/>
          <w:numId w:val="5"/>
        </w:numPr>
      </w:pPr>
      <w:r>
        <w:t>Poplatek je splatný nejpozději do 31. října příslušného kalendářního roku.</w:t>
      </w:r>
    </w:p>
    <w:p w14:paraId="1EC31CE4" w14:textId="77777777" w:rsidR="004B5E95" w:rsidRDefault="00000000">
      <w:pPr>
        <w:pStyle w:val="Odstavec"/>
        <w:numPr>
          <w:ilvl w:val="0"/>
          <w:numId w:val="1"/>
        </w:numPr>
      </w:pPr>
      <w:r>
        <w:lastRenderedPageBreak/>
        <w:t>Vznikne-li poplatková povinnost po datu splatnosti uvedeném v odstavci 1, je poplatek splatný nejpozději do patnáctého dne měsíce, který následuje po měsíci, ve kterém poplatková povinnost vznikla.</w:t>
      </w:r>
    </w:p>
    <w:p w14:paraId="3E382C3F" w14:textId="77777777" w:rsidR="004B5E95" w:rsidRDefault="00000000">
      <w:pPr>
        <w:pStyle w:val="Odstavec"/>
        <w:numPr>
          <w:ilvl w:val="0"/>
          <w:numId w:val="1"/>
        </w:numPr>
      </w:pPr>
      <w:r>
        <w:t>Lhůta splatnosti neskončí poplatníkovi dříve než lhůta pro podání ohlášení podle čl. 3 odst. 1 této vyhlášky.</w:t>
      </w:r>
    </w:p>
    <w:p w14:paraId="0C06496D" w14:textId="77777777" w:rsidR="004B5E95" w:rsidRDefault="00000000">
      <w:pPr>
        <w:pStyle w:val="Nadpis2"/>
      </w:pPr>
      <w:r>
        <w:t>Čl. 6</w:t>
      </w:r>
      <w:r>
        <w:br/>
        <w:t xml:space="preserve"> Osvobození a úlevy</w:t>
      </w:r>
    </w:p>
    <w:p w14:paraId="683B9A96" w14:textId="77777777" w:rsidR="004B5E95"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1A64AFA" w14:textId="77777777" w:rsidR="004B5E95" w:rsidRDefault="00000000">
      <w:pPr>
        <w:pStyle w:val="Odstavec"/>
        <w:numPr>
          <w:ilvl w:val="0"/>
          <w:numId w:val="1"/>
        </w:numPr>
      </w:pPr>
      <w:r>
        <w:t>Údaj rozhodný pro osvobození nebo úlevu  je poplatník povinen ohlásit ve lhůtě do 60 dnů od skutečnosti zakládající nárok na osvobození.</w:t>
      </w:r>
    </w:p>
    <w:p w14:paraId="73973488" w14:textId="77777777" w:rsidR="004B5E95" w:rsidRDefault="00000000">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0AC72BD6" w14:textId="77777777" w:rsidR="004B5E95" w:rsidRDefault="00000000">
      <w:pPr>
        <w:pStyle w:val="Odstavec"/>
        <w:numPr>
          <w:ilvl w:val="0"/>
          <w:numId w:val="1"/>
        </w:numPr>
      </w:pPr>
      <w:r>
        <w:t>Úleva se poskytuje držiteli  psa, který je  poživatelem invalidního, starobního, vdovského, vdoveckého důchodu, který je jediným zdrojem příjmů anebo poživatelem sirotčího důchodu</w:t>
      </w:r>
    </w:p>
    <w:tbl>
      <w:tblPr>
        <w:tblW w:w="9062" w:type="dxa"/>
        <w:tblInd w:w="567" w:type="dxa"/>
        <w:tblCellMar>
          <w:left w:w="10" w:type="dxa"/>
          <w:right w:w="10" w:type="dxa"/>
        </w:tblCellMar>
        <w:tblLook w:val="04A0" w:firstRow="1" w:lastRow="0" w:firstColumn="1" w:lastColumn="0" w:noHBand="0" w:noVBand="1"/>
      </w:tblPr>
      <w:tblGrid>
        <w:gridCol w:w="7508"/>
        <w:gridCol w:w="1554"/>
      </w:tblGrid>
      <w:tr w:rsidR="004B5E95" w14:paraId="69C21BC9" w14:textId="77777777">
        <w:tblPrEx>
          <w:tblCellMar>
            <w:top w:w="0" w:type="dxa"/>
            <w:bottom w:w="0" w:type="dxa"/>
          </w:tblCellMar>
        </w:tblPrEx>
        <w:trPr>
          <w:trHeight w:val="907"/>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96FE9" w14:textId="77777777" w:rsidR="004B5E95" w:rsidRDefault="00000000">
            <w:pPr>
              <w:pStyle w:val="Odstavec"/>
            </w:pPr>
            <w:r>
              <w:rPr>
                <w:kern w:val="0"/>
                <w:lang w:eastAsia="en-US" w:bidi="ar-SA"/>
              </w:rPr>
              <w:t xml:space="preserve">Za jednoho psa chovaného v rodinném domě v Pacově </w:t>
            </w:r>
            <w:r>
              <w:t>se úleva poskytuje ve výši</w:t>
            </w:r>
            <w:r>
              <w:rPr>
                <w:kern w:val="0"/>
                <w:lang w:eastAsia="en-US" w:bidi="ar-SA"/>
              </w:rPr>
              <w:t xml:space="preserve">                                                               </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6F5D7" w14:textId="77777777" w:rsidR="004B5E95" w:rsidRDefault="00000000">
            <w:pPr>
              <w:jc w:val="right"/>
              <w:textAlignment w:val="auto"/>
              <w:rPr>
                <w:rFonts w:ascii="Arial" w:eastAsia="Calibri" w:hAnsi="Arial" w:cs="Arial"/>
                <w:kern w:val="0"/>
                <w:sz w:val="22"/>
                <w:szCs w:val="22"/>
                <w:lang w:eastAsia="en-US" w:bidi="ar-SA"/>
              </w:rPr>
            </w:pPr>
            <w:r>
              <w:rPr>
                <w:rFonts w:ascii="Arial" w:eastAsia="Calibri" w:hAnsi="Arial" w:cs="Arial"/>
                <w:kern w:val="0"/>
                <w:sz w:val="22"/>
                <w:szCs w:val="22"/>
                <w:lang w:eastAsia="en-US" w:bidi="ar-SA"/>
              </w:rPr>
              <w:t>200,-- Kč</w:t>
            </w:r>
          </w:p>
        </w:tc>
      </w:tr>
      <w:tr w:rsidR="004B5E95" w14:paraId="0067A242" w14:textId="77777777">
        <w:tblPrEx>
          <w:tblCellMar>
            <w:top w:w="0" w:type="dxa"/>
            <w:bottom w:w="0" w:type="dxa"/>
          </w:tblCellMar>
        </w:tblPrEx>
        <w:trPr>
          <w:trHeight w:hRule="exact" w:val="907"/>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0D053" w14:textId="77777777" w:rsidR="004B5E95" w:rsidRDefault="00000000">
            <w:pPr>
              <w:pStyle w:val="Odstavec"/>
            </w:pPr>
            <w:r>
              <w:rPr>
                <w:kern w:val="0"/>
                <w:lang w:eastAsia="en-US" w:bidi="ar-SA"/>
              </w:rPr>
              <w:t xml:space="preserve">Za druhého a každého dalšího psa téhož držitele chovaného v rodinném domě v Pacově </w:t>
            </w:r>
            <w:r>
              <w:t>se úleva poskytuje ve výši</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4E5FB" w14:textId="77777777" w:rsidR="004B5E95" w:rsidRDefault="00000000">
            <w:pPr>
              <w:jc w:val="right"/>
              <w:textAlignment w:val="auto"/>
              <w:rPr>
                <w:rFonts w:ascii="Arial" w:eastAsia="Calibri" w:hAnsi="Arial" w:cs="Arial"/>
                <w:kern w:val="0"/>
                <w:sz w:val="22"/>
                <w:szCs w:val="22"/>
                <w:lang w:eastAsia="en-US" w:bidi="ar-SA"/>
              </w:rPr>
            </w:pPr>
            <w:r>
              <w:rPr>
                <w:rFonts w:ascii="Arial" w:eastAsia="Calibri" w:hAnsi="Arial" w:cs="Arial"/>
                <w:kern w:val="0"/>
                <w:sz w:val="22"/>
                <w:szCs w:val="22"/>
                <w:lang w:eastAsia="en-US" w:bidi="ar-SA"/>
              </w:rPr>
              <w:t>300,-- Kč</w:t>
            </w:r>
          </w:p>
        </w:tc>
      </w:tr>
      <w:tr w:rsidR="004B5E95" w14:paraId="1A76227E" w14:textId="77777777">
        <w:tblPrEx>
          <w:tblCellMar>
            <w:top w:w="0" w:type="dxa"/>
            <w:bottom w:w="0" w:type="dxa"/>
          </w:tblCellMar>
        </w:tblPrEx>
        <w:trPr>
          <w:trHeight w:hRule="exact" w:val="907"/>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869D0" w14:textId="77777777" w:rsidR="004B5E95" w:rsidRDefault="00000000">
            <w:pPr>
              <w:pStyle w:val="Odstavec"/>
            </w:pPr>
            <w:r>
              <w:rPr>
                <w:kern w:val="0"/>
                <w:lang w:eastAsia="en-US" w:bidi="ar-SA"/>
              </w:rPr>
              <w:t>Za jednoho psa chovaného v bytovém domě v Pacově</w:t>
            </w:r>
            <w:r>
              <w:t xml:space="preserve"> se úleva poskytuje ve výši</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00E00" w14:textId="77777777" w:rsidR="004B5E95" w:rsidRDefault="00000000">
            <w:pPr>
              <w:jc w:val="right"/>
              <w:textAlignment w:val="auto"/>
              <w:rPr>
                <w:rFonts w:ascii="Arial" w:eastAsia="Calibri" w:hAnsi="Arial" w:cs="Arial"/>
                <w:kern w:val="0"/>
                <w:sz w:val="22"/>
                <w:szCs w:val="22"/>
                <w:lang w:eastAsia="en-US" w:bidi="ar-SA"/>
              </w:rPr>
            </w:pPr>
            <w:r>
              <w:rPr>
                <w:rFonts w:ascii="Arial" w:eastAsia="Calibri" w:hAnsi="Arial" w:cs="Arial"/>
                <w:kern w:val="0"/>
                <w:sz w:val="22"/>
                <w:szCs w:val="22"/>
                <w:lang w:eastAsia="en-US" w:bidi="ar-SA"/>
              </w:rPr>
              <w:t>500,-- Kč</w:t>
            </w:r>
          </w:p>
        </w:tc>
      </w:tr>
      <w:tr w:rsidR="004B5E95" w14:paraId="63DA15C2" w14:textId="77777777">
        <w:tblPrEx>
          <w:tblCellMar>
            <w:top w:w="0" w:type="dxa"/>
            <w:bottom w:w="0" w:type="dxa"/>
          </w:tblCellMar>
        </w:tblPrEx>
        <w:trPr>
          <w:trHeight w:hRule="exact" w:val="907"/>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6056E" w14:textId="77777777" w:rsidR="004B5E95" w:rsidRDefault="00000000">
            <w:pPr>
              <w:textAlignment w:val="auto"/>
            </w:pPr>
            <w:r>
              <w:rPr>
                <w:rFonts w:ascii="Arial" w:eastAsia="Calibri" w:hAnsi="Arial" w:cs="Arial"/>
                <w:kern w:val="0"/>
                <w:sz w:val="22"/>
                <w:szCs w:val="22"/>
                <w:lang w:eastAsia="en-US" w:bidi="ar-SA"/>
              </w:rPr>
              <w:t>Za druhého a každého dalšího psa téhož držitele chovaného v bytovém domě v Pacově</w:t>
            </w:r>
            <w:r>
              <w:t xml:space="preserve"> </w:t>
            </w:r>
            <w:r>
              <w:rPr>
                <w:rFonts w:ascii="Arial" w:eastAsia="Calibri" w:hAnsi="Arial" w:cs="Arial"/>
                <w:kern w:val="0"/>
                <w:sz w:val="22"/>
                <w:szCs w:val="22"/>
                <w:lang w:eastAsia="en-US" w:bidi="ar-SA"/>
              </w:rPr>
              <w:t>se úleva poskytuje ve výši</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B15A5" w14:textId="77777777" w:rsidR="004B5E95" w:rsidRDefault="00000000">
            <w:pPr>
              <w:jc w:val="right"/>
              <w:textAlignment w:val="auto"/>
              <w:rPr>
                <w:rFonts w:ascii="Arial" w:eastAsia="Calibri" w:hAnsi="Arial" w:cs="Arial"/>
                <w:kern w:val="0"/>
                <w:sz w:val="22"/>
                <w:szCs w:val="22"/>
                <w:lang w:eastAsia="en-US" w:bidi="ar-SA"/>
              </w:rPr>
            </w:pPr>
            <w:r>
              <w:rPr>
                <w:rFonts w:ascii="Arial" w:eastAsia="Calibri" w:hAnsi="Arial" w:cs="Arial"/>
                <w:kern w:val="0"/>
                <w:sz w:val="22"/>
                <w:szCs w:val="22"/>
                <w:lang w:eastAsia="en-US" w:bidi="ar-SA"/>
              </w:rPr>
              <w:t>750,-- Kč</w:t>
            </w:r>
          </w:p>
        </w:tc>
      </w:tr>
      <w:tr w:rsidR="004B5E95" w14:paraId="4E1ACF90" w14:textId="77777777">
        <w:tblPrEx>
          <w:tblCellMar>
            <w:top w:w="0" w:type="dxa"/>
            <w:bottom w:w="0" w:type="dxa"/>
          </w:tblCellMar>
        </w:tblPrEx>
        <w:trPr>
          <w:trHeight w:hRule="exact" w:val="907"/>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1A3DF" w14:textId="77777777" w:rsidR="004B5E95" w:rsidRDefault="00000000">
            <w:pPr>
              <w:textAlignment w:val="auto"/>
            </w:pPr>
            <w:r>
              <w:rPr>
                <w:rFonts w:ascii="Arial" w:eastAsia="Calibri" w:hAnsi="Arial" w:cs="Arial"/>
                <w:kern w:val="0"/>
                <w:sz w:val="22"/>
                <w:szCs w:val="22"/>
                <w:lang w:eastAsia="en-US" w:bidi="ar-SA"/>
              </w:rPr>
              <w:t>Za jednoho psa držitele, který je přihlášen na ohlašovně v Pacově</w:t>
            </w:r>
            <w:r>
              <w:t xml:space="preserve"> </w:t>
            </w:r>
            <w:r>
              <w:rPr>
                <w:rFonts w:ascii="Arial" w:eastAsia="Calibri" w:hAnsi="Arial" w:cs="Arial"/>
                <w:kern w:val="0"/>
                <w:sz w:val="22"/>
                <w:szCs w:val="22"/>
                <w:lang w:eastAsia="en-US" w:bidi="ar-SA"/>
              </w:rPr>
              <w:t>se úleva poskytuje ve výši</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8672C" w14:textId="77777777" w:rsidR="004B5E95" w:rsidRDefault="00000000">
            <w:pPr>
              <w:jc w:val="right"/>
              <w:textAlignment w:val="auto"/>
              <w:rPr>
                <w:rFonts w:ascii="Arial" w:eastAsia="Calibri" w:hAnsi="Arial" w:cs="Arial"/>
                <w:kern w:val="0"/>
                <w:sz w:val="22"/>
                <w:szCs w:val="22"/>
                <w:lang w:eastAsia="en-US" w:bidi="ar-SA"/>
              </w:rPr>
            </w:pPr>
            <w:r>
              <w:rPr>
                <w:rFonts w:ascii="Arial" w:eastAsia="Calibri" w:hAnsi="Arial" w:cs="Arial"/>
                <w:kern w:val="0"/>
                <w:sz w:val="22"/>
                <w:szCs w:val="22"/>
                <w:lang w:eastAsia="en-US" w:bidi="ar-SA"/>
              </w:rPr>
              <w:t>200,-- Kč</w:t>
            </w:r>
          </w:p>
        </w:tc>
      </w:tr>
      <w:tr w:rsidR="004B5E95" w14:paraId="775DEFD4" w14:textId="77777777">
        <w:tblPrEx>
          <w:tblCellMar>
            <w:top w:w="0" w:type="dxa"/>
            <w:bottom w:w="0" w:type="dxa"/>
          </w:tblCellMar>
        </w:tblPrEx>
        <w:trPr>
          <w:trHeight w:hRule="exact" w:val="907"/>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99336" w14:textId="77777777" w:rsidR="004B5E95" w:rsidRDefault="00000000">
            <w:pPr>
              <w:pStyle w:val="Odstavec"/>
            </w:pPr>
            <w:r>
              <w:rPr>
                <w:kern w:val="0"/>
                <w:lang w:eastAsia="en-US" w:bidi="ar-SA"/>
              </w:rPr>
              <w:t>Za druhého a každého dalšího psa téhož držitele, který je přihlášen na ohlašovně v Pacově</w:t>
            </w:r>
            <w:r>
              <w:t xml:space="preserve"> se úleva poskytuje ve výši</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17EE6" w14:textId="77777777" w:rsidR="004B5E95" w:rsidRDefault="00000000">
            <w:pPr>
              <w:pStyle w:val="Odstavec"/>
              <w:jc w:val="right"/>
              <w:textAlignment w:val="auto"/>
              <w:rPr>
                <w:kern w:val="0"/>
                <w:lang w:eastAsia="en-US" w:bidi="ar-SA"/>
              </w:rPr>
            </w:pPr>
            <w:r>
              <w:rPr>
                <w:kern w:val="0"/>
                <w:lang w:eastAsia="en-US" w:bidi="ar-SA"/>
              </w:rPr>
              <w:t>300,-- Kč</w:t>
            </w:r>
          </w:p>
        </w:tc>
      </w:tr>
    </w:tbl>
    <w:p w14:paraId="69C693A5" w14:textId="77777777" w:rsidR="004B5E95" w:rsidRDefault="004B5E95">
      <w:pPr>
        <w:pStyle w:val="Odstavec"/>
        <w:rPr>
          <w:color w:val="FF0000"/>
        </w:rPr>
      </w:pPr>
    </w:p>
    <w:p w14:paraId="021B160F" w14:textId="77777777" w:rsidR="004B5E95" w:rsidRDefault="00000000">
      <w:pPr>
        <w:pStyle w:val="Nadpis2"/>
      </w:pPr>
      <w:r>
        <w:lastRenderedPageBreak/>
        <w:t>Čl. 7</w:t>
      </w:r>
      <w:r>
        <w:br/>
        <w:t xml:space="preserve"> Přechodné a zrušovací ustanovení</w:t>
      </w:r>
    </w:p>
    <w:p w14:paraId="6429ED40" w14:textId="77777777" w:rsidR="004B5E95" w:rsidRDefault="00000000">
      <w:pPr>
        <w:pStyle w:val="Odstavec"/>
        <w:numPr>
          <w:ilvl w:val="0"/>
          <w:numId w:val="7"/>
        </w:numPr>
      </w:pPr>
      <w:r>
        <w:t>Poplatkové povinnosti vzniklé před nabytím účinnosti této vyhlášky se posuzují podle dosavadních právních předpisů.</w:t>
      </w:r>
    </w:p>
    <w:p w14:paraId="377FAC1C" w14:textId="77777777" w:rsidR="004B5E95" w:rsidRDefault="00000000">
      <w:pPr>
        <w:pStyle w:val="Odstavec"/>
        <w:numPr>
          <w:ilvl w:val="0"/>
          <w:numId w:val="1"/>
        </w:numPr>
      </w:pPr>
      <w:r>
        <w:t xml:space="preserve">Zrušuje se Obecně závazná vyhláška č. 5/2019, o místním poplatku ze psů </w:t>
      </w:r>
    </w:p>
    <w:p w14:paraId="37FA8251" w14:textId="77777777" w:rsidR="004B5E95" w:rsidRDefault="00000000">
      <w:pPr>
        <w:pStyle w:val="Odstavec"/>
        <w:ind w:left="567"/>
      </w:pPr>
      <w:r>
        <w:t>ze dne 16. prosince 2019</w:t>
      </w:r>
    </w:p>
    <w:p w14:paraId="20663698" w14:textId="77777777" w:rsidR="004B5E95" w:rsidRDefault="004B5E95">
      <w:pPr>
        <w:pStyle w:val="Odstavec"/>
        <w:ind w:left="567"/>
      </w:pPr>
    </w:p>
    <w:p w14:paraId="0C491E8B" w14:textId="77777777" w:rsidR="004B5E95" w:rsidRDefault="00000000">
      <w:pPr>
        <w:pStyle w:val="Nadpis2"/>
      </w:pPr>
      <w:r>
        <w:t>Čl. 8</w:t>
      </w:r>
      <w:r>
        <w:br/>
        <w:t>Účinnost</w:t>
      </w:r>
    </w:p>
    <w:p w14:paraId="6C256C3F" w14:textId="77777777" w:rsidR="004B5E95" w:rsidRDefault="00000000">
      <w:pPr>
        <w:pStyle w:val="Odstavec"/>
        <w:numPr>
          <w:ilvl w:val="0"/>
          <w:numId w:val="8"/>
        </w:numPr>
      </w:pPr>
      <w:r>
        <w:t>Tato vyhláška nabývá účinnosti počátkem patnáctého dne následujícího po dni jeho vyhlášení, nejdříve však dnem 1. 1. 2024.</w:t>
      </w:r>
    </w:p>
    <w:p w14:paraId="72B69E1A" w14:textId="77777777" w:rsidR="004B5E95" w:rsidRDefault="004B5E95">
      <w:pPr>
        <w:pStyle w:val="Odstavec"/>
      </w:pPr>
    </w:p>
    <w:p w14:paraId="62DC36F7" w14:textId="77777777" w:rsidR="004B5E95" w:rsidRDefault="004B5E95">
      <w:pPr>
        <w:pStyle w:val="Odstavec"/>
      </w:pPr>
    </w:p>
    <w:p w14:paraId="353594BF" w14:textId="77777777" w:rsidR="004B5E95" w:rsidRDefault="004B5E95">
      <w:pPr>
        <w:pStyle w:val="Odstavec"/>
      </w:pPr>
    </w:p>
    <w:p w14:paraId="63983641" w14:textId="77777777" w:rsidR="004B5E95" w:rsidRDefault="004B5E95">
      <w:pPr>
        <w:pStyle w:val="Odstavec"/>
      </w:pPr>
    </w:p>
    <w:p w14:paraId="616657C5" w14:textId="77777777" w:rsidR="004B5E95" w:rsidRDefault="004B5E95">
      <w:pPr>
        <w:pStyle w:val="Odstavec"/>
      </w:pPr>
    </w:p>
    <w:p w14:paraId="2E41F995" w14:textId="77777777" w:rsidR="004B5E95" w:rsidRDefault="004B5E95">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4B5E95" w14:paraId="6888ED66"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4109AE0" w14:textId="77777777" w:rsidR="004B5E95" w:rsidRDefault="00000000">
            <w:pPr>
              <w:pStyle w:val="PodpisovePole"/>
            </w:pPr>
            <w:r>
              <w:t>Tomáš Kocour v. r.</w:t>
            </w:r>
            <w:r>
              <w:br/>
              <w:t xml:space="preserve"> starosta</w:t>
            </w:r>
          </w:p>
        </w:tc>
        <w:tc>
          <w:tcPr>
            <w:tcW w:w="4821" w:type="dxa"/>
            <w:shd w:val="clear" w:color="auto" w:fill="auto"/>
            <w:tcMar>
              <w:top w:w="55" w:type="dxa"/>
              <w:left w:w="55" w:type="dxa"/>
              <w:bottom w:w="55" w:type="dxa"/>
              <w:right w:w="55" w:type="dxa"/>
            </w:tcMar>
            <w:vAlign w:val="bottom"/>
          </w:tcPr>
          <w:p w14:paraId="7C1263BB" w14:textId="77777777" w:rsidR="004B5E95" w:rsidRDefault="00000000">
            <w:pPr>
              <w:pStyle w:val="PodpisovePole"/>
            </w:pPr>
            <w:r>
              <w:t>Ing. Lukáš Vlček v. r.</w:t>
            </w:r>
            <w:r>
              <w:br/>
              <w:t xml:space="preserve"> místostarosta</w:t>
            </w:r>
          </w:p>
        </w:tc>
      </w:tr>
    </w:tbl>
    <w:p w14:paraId="6808549E" w14:textId="77777777" w:rsidR="004B5E95" w:rsidRDefault="004B5E95"/>
    <w:sectPr w:rsidR="004B5E95">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0DF07" w14:textId="77777777" w:rsidR="004B3DFF" w:rsidRDefault="004B3DFF">
      <w:r>
        <w:separator/>
      </w:r>
    </w:p>
  </w:endnote>
  <w:endnote w:type="continuationSeparator" w:id="0">
    <w:p w14:paraId="58C6B555" w14:textId="77777777" w:rsidR="004B3DFF" w:rsidRDefault="004B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E4030" w14:textId="77777777" w:rsidR="004B3DFF" w:rsidRDefault="004B3DFF">
      <w:r>
        <w:rPr>
          <w:color w:val="000000"/>
        </w:rPr>
        <w:separator/>
      </w:r>
    </w:p>
  </w:footnote>
  <w:footnote w:type="continuationSeparator" w:id="0">
    <w:p w14:paraId="058CD287" w14:textId="77777777" w:rsidR="004B3DFF" w:rsidRDefault="004B3DFF">
      <w:r>
        <w:continuationSeparator/>
      </w:r>
    </w:p>
  </w:footnote>
  <w:footnote w:id="1">
    <w:p w14:paraId="615089BC" w14:textId="77777777" w:rsidR="004B5E95" w:rsidRDefault="00000000">
      <w:pPr>
        <w:pStyle w:val="Footnote"/>
      </w:pPr>
      <w:r>
        <w:rPr>
          <w:rStyle w:val="Znakapoznpodarou"/>
        </w:rPr>
        <w:footnoteRef/>
      </w:r>
      <w:r>
        <w:t>§ 2 odst. 5 zákona o místních poplatcích</w:t>
      </w:r>
    </w:p>
  </w:footnote>
  <w:footnote w:id="2">
    <w:p w14:paraId="69C0E582" w14:textId="77777777" w:rsidR="004B5E95" w:rsidRDefault="00000000">
      <w:pPr>
        <w:pStyle w:val="Footnote"/>
      </w:pPr>
      <w:r>
        <w:rPr>
          <w:rStyle w:val="Znakapoznpodarou"/>
        </w:rPr>
        <w:footnoteRef/>
      </w:r>
      <w:r>
        <w:t>§ 15 odst. 1 zákona o místních poplatcích</w:t>
      </w:r>
    </w:p>
  </w:footnote>
  <w:footnote w:id="3">
    <w:p w14:paraId="2831A1DE" w14:textId="77777777" w:rsidR="004B5E95" w:rsidRDefault="00000000">
      <w:pPr>
        <w:pStyle w:val="Footnote"/>
      </w:pPr>
      <w:r>
        <w:rPr>
          <w:rStyle w:val="Znakapoznpodarou"/>
        </w:rPr>
        <w:footnoteRef/>
      </w:r>
      <w:r>
        <w:t>§ 2 odst. 1 a 4 zákona o místních poplatcích</w:t>
      </w:r>
    </w:p>
  </w:footnote>
  <w:footnote w:id="4">
    <w:p w14:paraId="131B7BDF" w14:textId="77777777" w:rsidR="004B5E95" w:rsidRDefault="00000000">
      <w:pPr>
        <w:pStyle w:val="Footnote"/>
      </w:pPr>
      <w:r>
        <w:rPr>
          <w:rStyle w:val="Znakapoznpodarou"/>
        </w:rPr>
        <w:footnoteRef/>
      </w:r>
      <w:r>
        <w:t>§ 2 odst. 2 zákona o místních poplatcích</w:t>
      </w:r>
    </w:p>
  </w:footnote>
  <w:footnote w:id="5">
    <w:p w14:paraId="206BD2A9" w14:textId="77777777" w:rsidR="004B5E95"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37D5D28" w14:textId="77777777" w:rsidR="004B5E95" w:rsidRDefault="00000000">
      <w:pPr>
        <w:pStyle w:val="Footnote"/>
      </w:pPr>
      <w:r>
        <w:rPr>
          <w:rStyle w:val="Znakapoznpodarou"/>
        </w:rPr>
        <w:footnoteRef/>
      </w:r>
      <w:r>
        <w:t>§ 14a odst. 4 zákona o místních poplatcích</w:t>
      </w:r>
    </w:p>
  </w:footnote>
  <w:footnote w:id="7">
    <w:p w14:paraId="5B6BB779" w14:textId="77777777" w:rsidR="004B5E95" w:rsidRDefault="00000000">
      <w:pPr>
        <w:pStyle w:val="Footnote"/>
      </w:pPr>
      <w:r>
        <w:rPr>
          <w:rStyle w:val="Znakapoznpodarou"/>
        </w:rPr>
        <w:footnoteRef/>
      </w:r>
      <w:r>
        <w:t>§ 2 odst. 3 zákona o místních poplatcích</w:t>
      </w:r>
    </w:p>
  </w:footnote>
  <w:footnote w:id="8">
    <w:p w14:paraId="4E6A8508" w14:textId="77777777" w:rsidR="004B5E95" w:rsidRDefault="00000000">
      <w:pPr>
        <w:pStyle w:val="Footnote"/>
      </w:pPr>
      <w:r>
        <w:rPr>
          <w:rStyle w:val="Znakapoznpodarou"/>
        </w:rPr>
        <w:footnoteRef/>
      </w:r>
      <w:r>
        <w:t>§ 2 odst. 2 zákona o místních poplatcích</w:t>
      </w:r>
    </w:p>
  </w:footnote>
  <w:footnote w:id="9">
    <w:p w14:paraId="677E6935" w14:textId="77777777" w:rsidR="004B5E95"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00534"/>
    <w:multiLevelType w:val="multilevel"/>
    <w:tmpl w:val="B30C7E4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502B57CD"/>
    <w:multiLevelType w:val="multilevel"/>
    <w:tmpl w:val="3182AA3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37644114">
    <w:abstractNumId w:val="0"/>
  </w:num>
  <w:num w:numId="2" w16cid:durableId="1337419270">
    <w:abstractNumId w:val="0"/>
    <w:lvlOverride w:ilvl="0">
      <w:startOverride w:val="1"/>
    </w:lvlOverride>
  </w:num>
  <w:num w:numId="3" w16cid:durableId="1048646359">
    <w:abstractNumId w:val="0"/>
    <w:lvlOverride w:ilvl="0">
      <w:startOverride w:val="1"/>
    </w:lvlOverride>
  </w:num>
  <w:num w:numId="4" w16cid:durableId="1846744164">
    <w:abstractNumId w:val="0"/>
    <w:lvlOverride w:ilvl="0">
      <w:startOverride w:val="1"/>
    </w:lvlOverride>
  </w:num>
  <w:num w:numId="5" w16cid:durableId="1721510922">
    <w:abstractNumId w:val="0"/>
    <w:lvlOverride w:ilvl="0">
      <w:startOverride w:val="1"/>
    </w:lvlOverride>
  </w:num>
  <w:num w:numId="6" w16cid:durableId="1237941064">
    <w:abstractNumId w:val="0"/>
    <w:lvlOverride w:ilvl="0">
      <w:startOverride w:val="1"/>
    </w:lvlOverride>
  </w:num>
  <w:num w:numId="7" w16cid:durableId="1422141470">
    <w:abstractNumId w:val="0"/>
    <w:lvlOverride w:ilvl="0">
      <w:startOverride w:val="1"/>
    </w:lvlOverride>
  </w:num>
  <w:num w:numId="8" w16cid:durableId="841311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B5E95"/>
    <w:rsid w:val="001F2195"/>
    <w:rsid w:val="004B3DFF"/>
    <w:rsid w:val="004B5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3781"/>
  <w15:docId w15:val="{60E3D985-0428-49F8-8F30-358E4A99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Normlnweb">
    <w:name w:val="Normal (Web)"/>
    <w:basedOn w:val="Normln"/>
    <w:pPr>
      <w:suppressAutoHyphens w:val="0"/>
      <w:spacing w:before="100" w:after="100"/>
      <w:textAlignment w:val="auto"/>
    </w:pPr>
    <w:rPr>
      <w:rFonts w:ascii="Times New Roman" w:eastAsia="Times New Roman" w:hAnsi="Times New Roman" w:cs="Times New Roman"/>
      <w:kern w:val="0"/>
      <w:lang w:eastAsia="cs-CZ" w:bidi="ar-SA"/>
    </w:rPr>
  </w:style>
  <w:style w:type="paragraph" w:styleId="Zkladntext">
    <w:name w:val="Body Text"/>
    <w:basedOn w:val="Normln"/>
    <w:pPr>
      <w:suppressAutoHyphens w:val="0"/>
      <w:textAlignment w:val="auto"/>
    </w:pPr>
    <w:rPr>
      <w:rFonts w:ascii="Times New Roman" w:eastAsia="Times New Roman" w:hAnsi="Times New Roman" w:cs="Times New Roman"/>
      <w:kern w:val="0"/>
      <w:szCs w:val="20"/>
      <w:lang w:eastAsia="cs-CZ" w:bidi="ar-SA"/>
    </w:rPr>
  </w:style>
  <w:style w:type="character" w:customStyle="1" w:styleId="ZkladntextChar">
    <w:name w:val="Základní text Char"/>
    <w:basedOn w:val="Standardnpsmoodstavce"/>
    <w:rPr>
      <w:rFonts w:ascii="Times New Roman" w:eastAsia="Times New Roman" w:hAnsi="Times New Roman" w:cs="Times New Roman"/>
      <w:kern w:val="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1068</Words>
  <Characters>6304</Characters>
  <Application>Microsoft Office Word</Application>
  <DocSecurity>0</DocSecurity>
  <Lines>52</Lines>
  <Paragraphs>14</Paragraphs>
  <ScaleCrop>false</ScaleCrop>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Romana Čechová</dc:creator>
  <cp:lastModifiedBy>Romana Čechová</cp:lastModifiedBy>
  <cp:revision>2</cp:revision>
  <cp:lastPrinted>2023-09-18T12:43:00Z</cp:lastPrinted>
  <dcterms:created xsi:type="dcterms:W3CDTF">2023-12-18T15:05:00Z</dcterms:created>
  <dcterms:modified xsi:type="dcterms:W3CDTF">2023-12-18T15:05:00Z</dcterms:modified>
</cp:coreProperties>
</file>