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82525" w14:textId="3217D155" w:rsidR="00881D3F" w:rsidRPr="00881D3F" w:rsidRDefault="00881D3F" w:rsidP="00881D3F">
      <w:pPr>
        <w:jc w:val="center"/>
      </w:pPr>
      <w:r w:rsidRPr="00881D3F">
        <w:rPr>
          <w:b/>
          <w:bCs/>
        </w:rPr>
        <w:t>MĚSTYS KARLŠTEJN</w:t>
      </w:r>
    </w:p>
    <w:p w14:paraId="7EF5C3B2" w14:textId="77777777" w:rsidR="00881D3F" w:rsidRPr="00881D3F" w:rsidRDefault="00881D3F" w:rsidP="00881D3F">
      <w:r w:rsidRPr="00881D3F">
        <w:rPr>
          <w:b/>
          <w:bCs/>
        </w:rPr>
        <w:t> </w:t>
      </w:r>
    </w:p>
    <w:p w14:paraId="4DFB67E6" w14:textId="056FEE5B" w:rsidR="00881D3F" w:rsidRPr="00881D3F" w:rsidRDefault="00881D3F" w:rsidP="00881D3F">
      <w:pPr>
        <w:jc w:val="center"/>
      </w:pPr>
      <w:r w:rsidRPr="00881D3F">
        <w:rPr>
          <w:b/>
          <w:bCs/>
        </w:rPr>
        <w:t>Obecně závazná vyhláška</w:t>
      </w:r>
      <w:r>
        <w:rPr>
          <w:b/>
          <w:bCs/>
        </w:rPr>
        <w:t xml:space="preserve"> </w:t>
      </w:r>
      <w:r w:rsidRPr="00881D3F">
        <w:rPr>
          <w:b/>
          <w:bCs/>
        </w:rPr>
        <w:t>městys</w:t>
      </w:r>
      <w:r>
        <w:rPr>
          <w:b/>
          <w:bCs/>
        </w:rPr>
        <w:t>e</w:t>
      </w:r>
      <w:r w:rsidRPr="00881D3F">
        <w:rPr>
          <w:b/>
          <w:bCs/>
        </w:rPr>
        <w:t xml:space="preserve"> Karlštejn</w:t>
      </w:r>
      <w:r>
        <w:t xml:space="preserve"> </w:t>
      </w:r>
      <w:r w:rsidRPr="00881D3F">
        <w:rPr>
          <w:b/>
          <w:bCs/>
        </w:rPr>
        <w:t>č. 4/2012,</w:t>
      </w:r>
    </w:p>
    <w:p w14:paraId="40CDC503" w14:textId="77777777" w:rsidR="00881D3F" w:rsidRDefault="00881D3F" w:rsidP="00881D3F">
      <w:pPr>
        <w:jc w:val="center"/>
        <w:rPr>
          <w:b/>
          <w:bCs/>
        </w:rPr>
      </w:pPr>
      <w:r w:rsidRPr="00881D3F">
        <w:rPr>
          <w:b/>
          <w:bCs/>
        </w:rPr>
        <w:t>o místním poplatku ze vstupného</w:t>
      </w:r>
    </w:p>
    <w:p w14:paraId="3C6E4F41" w14:textId="77777777" w:rsidR="00881D3F" w:rsidRPr="00881D3F" w:rsidRDefault="00881D3F" w:rsidP="00881D3F">
      <w:pPr>
        <w:jc w:val="center"/>
      </w:pPr>
    </w:p>
    <w:p w14:paraId="310BD17E" w14:textId="56C66D2A" w:rsidR="00881D3F" w:rsidRDefault="00881D3F" w:rsidP="00881D3F">
      <w:pPr>
        <w:jc w:val="both"/>
      </w:pPr>
      <w:r w:rsidRPr="00881D3F">
        <w:t xml:space="preserve">Zastupitelstvo městyse Karlštejn se na svém zasedání dne 31.10.2012 usneslo vydat na základě § 14 odst. 2 zákona č. 565/1990 Sb., o místních poplatcích, ve znění </w:t>
      </w:r>
      <w:proofErr w:type="spellStart"/>
      <w:r w:rsidRPr="00881D3F">
        <w:t>pozděj</w:t>
      </w:r>
      <w:proofErr w:type="spellEnd"/>
      <w:r>
        <w:t>-</w:t>
      </w:r>
      <w:r w:rsidRPr="00881D3F">
        <w:t>ších předpisů a v souladu s § 10 písm. d) a § 84 odst. 2 písm. h) zákona č. 128/2000 Sb., o obcích (obecní zřízení), ve znění pozdějších předpisů, tuto obecně závaznou vyhlášku (dále jen „vyhláška“):</w:t>
      </w:r>
    </w:p>
    <w:p w14:paraId="1F47A5DA" w14:textId="77777777" w:rsidR="00881D3F" w:rsidRPr="00881D3F" w:rsidRDefault="00881D3F" w:rsidP="00881D3F">
      <w:pPr>
        <w:jc w:val="both"/>
      </w:pPr>
    </w:p>
    <w:p w14:paraId="2D709A9A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Čl. 1</w:t>
      </w:r>
    </w:p>
    <w:p w14:paraId="53E7D8E4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Úvodní ustanovení</w:t>
      </w:r>
    </w:p>
    <w:p w14:paraId="00787F98" w14:textId="77777777" w:rsidR="00881D3F" w:rsidRPr="00881D3F" w:rsidRDefault="00881D3F" w:rsidP="00881D3F">
      <w:r w:rsidRPr="00881D3F">
        <w:t>(1)       Městys Karlštejn touto vyhláškou zavádí místní poplatek ze vstupného (dále jen „poplatek“).</w:t>
      </w:r>
    </w:p>
    <w:p w14:paraId="29C398C0" w14:textId="77777777" w:rsidR="00881D3F" w:rsidRDefault="00881D3F" w:rsidP="00881D3F">
      <w:r w:rsidRPr="00881D3F">
        <w:t>(2)       Řízení o poplatcích vykonává úřad městyse (dále jen „správce poplatku“).</w:t>
      </w:r>
    </w:p>
    <w:p w14:paraId="47733677" w14:textId="77777777" w:rsidR="00881D3F" w:rsidRPr="00881D3F" w:rsidRDefault="00881D3F" w:rsidP="00881D3F"/>
    <w:p w14:paraId="4FC7CFDF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Čl. 2</w:t>
      </w:r>
    </w:p>
    <w:p w14:paraId="3F7E865A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Předmět poplatku a poplatník</w:t>
      </w:r>
    </w:p>
    <w:p w14:paraId="73F4EEE1" w14:textId="77777777" w:rsidR="00881D3F" w:rsidRPr="00881D3F" w:rsidRDefault="00881D3F" w:rsidP="00881D3F">
      <w:r w:rsidRPr="00881D3F">
        <w:t>(1)       Poplatek ze vstupného se vybírá ze vstupného na kulturní, sportovní, prodejní nebo reklamní akce, sníženého o daň z přidané hodnoty, je-li v ceně vstupného obsažena.</w:t>
      </w:r>
    </w:p>
    <w:p w14:paraId="167D12D2" w14:textId="77777777" w:rsidR="00881D3F" w:rsidRDefault="00881D3F" w:rsidP="00881D3F">
      <w:r w:rsidRPr="00881D3F">
        <w:t>(2)       Poplatek ze vstupného platí fyzické a právnické osoby, které akci pořádají.</w:t>
      </w:r>
    </w:p>
    <w:p w14:paraId="745D4A66" w14:textId="77777777" w:rsidR="00881D3F" w:rsidRPr="00881D3F" w:rsidRDefault="00881D3F" w:rsidP="00881D3F"/>
    <w:p w14:paraId="5747B71D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Čl. 3</w:t>
      </w:r>
    </w:p>
    <w:p w14:paraId="7548AF8B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Ohlašovací povinnost</w:t>
      </w:r>
    </w:p>
    <w:p w14:paraId="008369CD" w14:textId="77777777" w:rsidR="00881D3F" w:rsidRPr="00881D3F" w:rsidRDefault="00881D3F" w:rsidP="00881D3F">
      <w:r w:rsidRPr="00881D3F">
        <w:t>(1)       Poplatník je nejpozději 5 dnů před konáním akce povinen ohlásit správci poplatku druh akce, datum, hodinu a místo jejího konání, výši vstupného, případně doložit existenci skutečností zakládajících osvobození nebo úlevu od poplatkové povinnosti.</w:t>
      </w:r>
    </w:p>
    <w:p w14:paraId="4C7E8C27" w14:textId="77777777" w:rsidR="00881D3F" w:rsidRPr="00881D3F" w:rsidRDefault="00881D3F" w:rsidP="00881D3F">
      <w:r w:rsidRPr="00881D3F">
        <w:t xml:space="preserve">(2)       V ohlášení poplatník dále uvede jméno, popřípadě jména, a příjmení nebo název nebo obchodní firmu, obecný identifikátor, byl-li přidělen, místo pobytu nebo sídlo, </w:t>
      </w:r>
      <w:r w:rsidRPr="00881D3F">
        <w:lastRenderedPageBreak/>
        <w:t>místo podnikání, popřípadě další adresy pro doručování; právnická osoba uvede též osoby, které jsou jejím jménem oprávněny jednat v poplatkových věcech, čísla všech svých účtů u poskytovatelů platebních služeb, včetně poskytovatelů těchto služeb v zahraničí, užívaných v souvislosti s podnikatelskou činností, v případě, že předmět poplatku souvisí s podnikatelskou činností poplatníka.</w:t>
      </w:r>
    </w:p>
    <w:p w14:paraId="2DD3943B" w14:textId="77777777" w:rsidR="00881D3F" w:rsidRPr="00881D3F" w:rsidRDefault="00881D3F" w:rsidP="00881D3F">
      <w:r w:rsidRPr="00881D3F">
        <w:t>(3)       Poplatník, který nemá sídlo nebo bydliště na území členského státu Evropské unie, jiného smluvního státu Dohody o Evropském hospodářském prostoru nebo Švýcarské konfederace, uvede kromě údajů požadovaných v odstavci 2 adresu svého zmocněnce v tuzemsku pro doručování.</w:t>
      </w:r>
    </w:p>
    <w:p w14:paraId="28EA5521" w14:textId="77777777" w:rsidR="00881D3F" w:rsidRPr="00881D3F" w:rsidRDefault="00881D3F" w:rsidP="00881D3F">
      <w:r w:rsidRPr="00881D3F">
        <w:t>(4)       Dojde-li ke změně údajů uvedených v ohlášení, je poplatník povinen tuto změnu oznámit do 15 dnů ode dne, kdy nastala.</w:t>
      </w:r>
    </w:p>
    <w:p w14:paraId="40D0A795" w14:textId="77777777" w:rsidR="00881D3F" w:rsidRDefault="00881D3F" w:rsidP="00881D3F">
      <w:r w:rsidRPr="00881D3F">
        <w:t>(5)       Do 5 dnů po skončení akce je poplatník povinen ohlásit správci poplatku celkovou výši vybraného vstupného sníženou o daň z přidané hodnoty, jestliže byla v ceně vstupného obsažena.</w:t>
      </w:r>
    </w:p>
    <w:p w14:paraId="19C3D859" w14:textId="77777777" w:rsidR="00881D3F" w:rsidRPr="00881D3F" w:rsidRDefault="00881D3F" w:rsidP="00881D3F"/>
    <w:p w14:paraId="1FB9DBBE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Čl. 4</w:t>
      </w:r>
    </w:p>
    <w:p w14:paraId="382FCEFB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Sazba poplatku</w:t>
      </w:r>
    </w:p>
    <w:p w14:paraId="1D244D8D" w14:textId="77777777" w:rsidR="00881D3F" w:rsidRPr="00881D3F" w:rsidRDefault="00881D3F" w:rsidP="00881D3F">
      <w:r w:rsidRPr="00881D3F">
        <w:t>Sazba poplatku činí z vybraného vstupného na:</w:t>
      </w:r>
    </w:p>
    <w:p w14:paraId="14BFCFF3" w14:textId="77777777" w:rsidR="00881D3F" w:rsidRPr="00881D3F" w:rsidRDefault="00881D3F" w:rsidP="00881D3F">
      <w:r w:rsidRPr="00881D3F">
        <w:t>a)      kulturní akci ...............................…      10 %,</w:t>
      </w:r>
    </w:p>
    <w:p w14:paraId="1D9959D2" w14:textId="77777777" w:rsidR="00881D3F" w:rsidRPr="00881D3F" w:rsidRDefault="00881D3F" w:rsidP="00881D3F">
      <w:r w:rsidRPr="00881D3F">
        <w:t>b)      sportovní akci .........................…..       10 %,</w:t>
      </w:r>
    </w:p>
    <w:p w14:paraId="1F179E24" w14:textId="77777777" w:rsidR="00881D3F" w:rsidRPr="00881D3F" w:rsidRDefault="00881D3F" w:rsidP="00881D3F">
      <w:r w:rsidRPr="00881D3F">
        <w:t>c)      prodejní akci .................................       10 %,</w:t>
      </w:r>
    </w:p>
    <w:p w14:paraId="681A7E2D" w14:textId="77777777" w:rsidR="00881D3F" w:rsidRPr="00881D3F" w:rsidRDefault="00881D3F" w:rsidP="00881D3F">
      <w:r w:rsidRPr="00881D3F">
        <w:t>d)      reklamní akci .............................…      10 %.</w:t>
      </w:r>
    </w:p>
    <w:p w14:paraId="5B677FE7" w14:textId="77777777" w:rsidR="00881D3F" w:rsidRPr="00881D3F" w:rsidRDefault="00881D3F" w:rsidP="00881D3F">
      <w:r w:rsidRPr="00881D3F">
        <w:t> </w:t>
      </w:r>
    </w:p>
    <w:p w14:paraId="2CA2AEEA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Čl. 5</w:t>
      </w:r>
    </w:p>
    <w:p w14:paraId="781D135B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Splatnost poplatku</w:t>
      </w:r>
    </w:p>
    <w:p w14:paraId="0E7C8DC9" w14:textId="6F8FEF73" w:rsidR="00881D3F" w:rsidRDefault="00881D3F" w:rsidP="00881D3F">
      <w:pPr>
        <w:pStyle w:val="Odstavecseseznamem"/>
        <w:numPr>
          <w:ilvl w:val="0"/>
          <w:numId w:val="1"/>
        </w:numPr>
      </w:pPr>
      <w:r w:rsidRPr="00881D3F">
        <w:t>Poplatek je splatný do 5 dnů ode dne skončení akce.</w:t>
      </w:r>
    </w:p>
    <w:p w14:paraId="4B39481A" w14:textId="77777777" w:rsidR="00881D3F" w:rsidRPr="00881D3F" w:rsidRDefault="00881D3F" w:rsidP="00881D3F">
      <w:pPr>
        <w:pStyle w:val="Odstavecseseznamem"/>
        <w:ind w:left="610"/>
      </w:pPr>
    </w:p>
    <w:p w14:paraId="5B581815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Čl. 6</w:t>
      </w:r>
    </w:p>
    <w:p w14:paraId="5DA0C315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Osvobození</w:t>
      </w:r>
    </w:p>
    <w:p w14:paraId="7B68D437" w14:textId="77777777" w:rsidR="00881D3F" w:rsidRPr="00881D3F" w:rsidRDefault="00881D3F" w:rsidP="00881D3F">
      <w:r w:rsidRPr="00881D3F">
        <w:t>(1)       Poplatek ze vstupného se neplatí z akcí, jejichž celý výtěžek je určen na charitativní a veřejné prospěšné účely.</w:t>
      </w:r>
    </w:p>
    <w:p w14:paraId="7FA24F24" w14:textId="77777777" w:rsidR="00881D3F" w:rsidRPr="00881D3F" w:rsidRDefault="00881D3F" w:rsidP="00881D3F">
      <w:r w:rsidRPr="00881D3F">
        <w:t>(2)       Od poplatku se dále osvobozují:</w:t>
      </w:r>
    </w:p>
    <w:p w14:paraId="10C32060" w14:textId="77777777" w:rsidR="00881D3F" w:rsidRPr="00881D3F" w:rsidRDefault="00881D3F" w:rsidP="00881D3F">
      <w:r w:rsidRPr="00881D3F">
        <w:lastRenderedPageBreak/>
        <w:t>a)      akce které pořádají místní organizace</w:t>
      </w:r>
    </w:p>
    <w:p w14:paraId="28BDC5F0" w14:textId="77777777" w:rsidR="00881D3F" w:rsidRPr="00881D3F" w:rsidRDefault="00881D3F" w:rsidP="00881D3F">
      <w:r w:rsidRPr="00881D3F">
        <w:t> </w:t>
      </w:r>
    </w:p>
    <w:p w14:paraId="135F5178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Čl. 7</w:t>
      </w:r>
    </w:p>
    <w:p w14:paraId="4AC534CC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Navýšení poplatku</w:t>
      </w:r>
    </w:p>
    <w:p w14:paraId="0A874589" w14:textId="77777777" w:rsidR="00881D3F" w:rsidRPr="00881D3F" w:rsidRDefault="00881D3F" w:rsidP="00881D3F">
      <w:r w:rsidRPr="00881D3F">
        <w:t>(1) Nebudou-li poplatky zaplaceny poplatníkem včas nebo ve správné výši, vyměří mu obecní úřad poplatek platebním výměrem nebo hromadným předpisným seznamem.</w:t>
      </w:r>
    </w:p>
    <w:p w14:paraId="028360EE" w14:textId="77777777" w:rsidR="00881D3F" w:rsidRPr="00881D3F" w:rsidRDefault="00881D3F" w:rsidP="00881D3F">
      <w:r w:rsidRPr="00881D3F">
        <w:t>(2) Nebudou-li poplatky odvedeny plátcem poplatku včas nebo ve správné výši, vyměří mu obecní úřad poplatek platebním výměrem k přímé úhradě.</w:t>
      </w:r>
    </w:p>
    <w:p w14:paraId="052A3ADE" w14:textId="77777777" w:rsidR="00881D3F" w:rsidRPr="00881D3F" w:rsidRDefault="00881D3F" w:rsidP="00881D3F">
      <w:r w:rsidRPr="00881D3F">
        <w:t>(3) Včas nezaplacené nebo neodvedené poplatky nebo část těchto poplatků může obecní úřad zvýšit až na trojnásobek; toto zvýšení je příslušenstvím poplatku.</w:t>
      </w:r>
    </w:p>
    <w:p w14:paraId="4021172A" w14:textId="77777777" w:rsidR="00881D3F" w:rsidRPr="00881D3F" w:rsidRDefault="00881D3F" w:rsidP="00881D3F">
      <w:r w:rsidRPr="00881D3F">
        <w:t> </w:t>
      </w:r>
    </w:p>
    <w:p w14:paraId="50827FC9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Čl. 8</w:t>
      </w:r>
    </w:p>
    <w:p w14:paraId="396D3543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Zrušovací ustanovení</w:t>
      </w:r>
    </w:p>
    <w:p w14:paraId="2DA10CC1" w14:textId="77777777" w:rsidR="00881D3F" w:rsidRDefault="00881D3F" w:rsidP="00881D3F">
      <w:r w:rsidRPr="00881D3F">
        <w:t>Zrušuje se obecně závazná vyhláška č.5/2004 o místním poplatku ze vstupného.</w:t>
      </w:r>
    </w:p>
    <w:p w14:paraId="747B380B" w14:textId="77777777" w:rsidR="00881D3F" w:rsidRPr="00881D3F" w:rsidRDefault="00881D3F" w:rsidP="00881D3F"/>
    <w:p w14:paraId="1673118C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Čl. 9</w:t>
      </w:r>
    </w:p>
    <w:p w14:paraId="5774DBA2" w14:textId="77777777" w:rsidR="00881D3F" w:rsidRPr="00881D3F" w:rsidRDefault="00881D3F" w:rsidP="00881D3F">
      <w:pPr>
        <w:jc w:val="center"/>
      </w:pPr>
      <w:r w:rsidRPr="00881D3F">
        <w:rPr>
          <w:b/>
          <w:bCs/>
        </w:rPr>
        <w:t>Účinnost</w:t>
      </w:r>
    </w:p>
    <w:p w14:paraId="391AC366" w14:textId="77777777" w:rsidR="00881D3F" w:rsidRPr="00881D3F" w:rsidRDefault="00881D3F" w:rsidP="00881D3F">
      <w:r w:rsidRPr="00881D3F">
        <w:t>Tato vyhláška nabývá účinnosti 15 dnem po dni vyhlášení.</w:t>
      </w:r>
    </w:p>
    <w:p w14:paraId="52C6E8F6" w14:textId="77777777" w:rsidR="00881D3F" w:rsidRDefault="00881D3F" w:rsidP="00881D3F">
      <w:r w:rsidRPr="00881D3F">
        <w:t> </w:t>
      </w:r>
    </w:p>
    <w:p w14:paraId="0495D7CC" w14:textId="77777777" w:rsidR="00881D3F" w:rsidRDefault="00881D3F" w:rsidP="00881D3F"/>
    <w:p w14:paraId="088B6B64" w14:textId="77777777" w:rsidR="00881D3F" w:rsidRPr="00881D3F" w:rsidRDefault="00881D3F" w:rsidP="00881D3F"/>
    <w:p w14:paraId="357F66B7" w14:textId="77777777" w:rsidR="00881D3F" w:rsidRDefault="00881D3F" w:rsidP="00881D3F">
      <w:r w:rsidRPr="00881D3F">
        <w:t> </w:t>
      </w:r>
      <w:r>
        <w:t xml:space="preserve">………………………….                                                                                       ………………………….                    </w:t>
      </w:r>
      <w:r w:rsidRPr="00AF7B83">
        <w:br/>
      </w:r>
      <w:r w:rsidRPr="00AF7B83">
        <w:br/>
        <w:t> </w:t>
      </w:r>
      <w:r>
        <w:t xml:space="preserve">  Petr Rampas                                                                                                            Karel Vobořil</w:t>
      </w:r>
    </w:p>
    <w:p w14:paraId="73943EAA" w14:textId="77777777" w:rsidR="00881D3F" w:rsidRPr="00AF7B83" w:rsidRDefault="00881D3F" w:rsidP="00881D3F">
      <w:r>
        <w:t>starosta městyse                                                                                             místostarosta městyse</w:t>
      </w:r>
    </w:p>
    <w:p w14:paraId="27179560" w14:textId="0AA42FC0" w:rsidR="00881D3F" w:rsidRPr="00881D3F" w:rsidRDefault="00881D3F" w:rsidP="00881D3F">
      <w:r w:rsidRPr="00881D3F">
        <w:br/>
      </w:r>
      <w:r w:rsidRPr="00881D3F">
        <w:br/>
        <w:t>Vyvěšeno dne: 1.11.2012</w:t>
      </w:r>
    </w:p>
    <w:p w14:paraId="4ECA56BF" w14:textId="77777777" w:rsidR="00881D3F" w:rsidRPr="00881D3F" w:rsidRDefault="00881D3F" w:rsidP="00881D3F">
      <w:r w:rsidRPr="00881D3F">
        <w:t>Sejmuto dne: 17.11.2012</w:t>
      </w:r>
    </w:p>
    <w:p w14:paraId="025B6D04" w14:textId="77777777" w:rsidR="00881D3F" w:rsidRDefault="00881D3F"/>
    <w:sectPr w:rsidR="00881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E01C03"/>
    <w:multiLevelType w:val="hybridMultilevel"/>
    <w:tmpl w:val="96A49BA8"/>
    <w:lvl w:ilvl="0" w:tplc="06A2CA32">
      <w:start w:val="1"/>
      <w:numFmt w:val="decimal"/>
      <w:lvlText w:val="(%1)"/>
      <w:lvlJc w:val="left"/>
      <w:pPr>
        <w:ind w:left="61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0" w:hanging="360"/>
      </w:p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142876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3F"/>
    <w:rsid w:val="004A3D3A"/>
    <w:rsid w:val="0088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FB61"/>
  <w15:chartTrackingRefBased/>
  <w15:docId w15:val="{8FB9C53D-9619-434F-A6E1-17798FBC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1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1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1D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1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1D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1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1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1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1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1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1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1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1D3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1D3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1D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1D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1D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1D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1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1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1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1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1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1D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1D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1D3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1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1D3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1D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3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Weber</dc:creator>
  <cp:keywords/>
  <dc:description/>
  <cp:lastModifiedBy>Petr Weber</cp:lastModifiedBy>
  <cp:revision>1</cp:revision>
  <dcterms:created xsi:type="dcterms:W3CDTF">2024-12-30T13:49:00Z</dcterms:created>
  <dcterms:modified xsi:type="dcterms:W3CDTF">2024-12-30T13:52:00Z</dcterms:modified>
</cp:coreProperties>
</file>