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BC" w:rsidRPr="000777F7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Obec </w:t>
      </w:r>
      <w:r w:rsidR="001C0CA3">
        <w:rPr>
          <w:rFonts w:ascii="Arial" w:hAnsi="Arial" w:cs="Arial"/>
          <w:b/>
          <w:color w:val="000000"/>
          <w:szCs w:val="24"/>
        </w:rPr>
        <w:t>Stratov</w:t>
      </w:r>
    </w:p>
    <w:p w:rsidR="00A274BC" w:rsidRPr="00355823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1C0CA3">
        <w:rPr>
          <w:rFonts w:ascii="Arial" w:hAnsi="Arial" w:cs="Arial"/>
          <w:b/>
          <w:color w:val="000000"/>
          <w:szCs w:val="24"/>
        </w:rPr>
        <w:t>Stratov</w:t>
      </w:r>
    </w:p>
    <w:p w:rsidR="002F4036" w:rsidRPr="000777F7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 w:rsidR="001C0CA3">
        <w:rPr>
          <w:rFonts w:ascii="Arial" w:hAnsi="Arial" w:cs="Arial"/>
          <w:b/>
        </w:rPr>
        <w:t xml:space="preserve"> Stratov</w:t>
      </w:r>
      <w:r w:rsidRPr="00355823">
        <w:rPr>
          <w:rFonts w:ascii="Arial" w:hAnsi="Arial" w:cs="Arial"/>
          <w:b/>
        </w:rPr>
        <w:t>,</w:t>
      </w:r>
    </w:p>
    <w:p w:rsidR="00100155" w:rsidRPr="00355823" w:rsidRDefault="00100155" w:rsidP="009F4ED4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kterou se zakazuje požívání alkoholických nápojů za účelem zabezpečení místních záležitostí veřejného pořádku na veřejných prostranstvích</w:t>
      </w:r>
    </w:p>
    <w:p w:rsidR="00676B75" w:rsidRPr="00355823" w:rsidRDefault="00676B75" w:rsidP="000777F7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676B75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1C0CA3">
        <w:rPr>
          <w:rFonts w:ascii="Arial" w:hAnsi="Arial" w:cs="Arial"/>
          <w:sz w:val="22"/>
          <w:szCs w:val="22"/>
        </w:rPr>
        <w:t xml:space="preserve"> Stratov</w:t>
      </w:r>
      <w:r w:rsidR="00676B75"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="009F1291">
        <w:rPr>
          <w:rFonts w:ascii="Arial" w:hAnsi="Arial" w:cs="Arial"/>
          <w:sz w:val="22"/>
          <w:szCs w:val="22"/>
        </w:rPr>
        <w:t>13. prosince 2023</w:t>
      </w:r>
      <w:r w:rsidR="00676B75" w:rsidRPr="00355823">
        <w:rPr>
          <w:rFonts w:ascii="Arial" w:hAnsi="Arial" w:cs="Arial"/>
          <w:sz w:val="22"/>
          <w:szCs w:val="22"/>
        </w:rPr>
        <w:t xml:space="preserve"> usneslo </w:t>
      </w:r>
      <w:proofErr w:type="gramStart"/>
      <w:r w:rsidR="00676B75" w:rsidRPr="00355823">
        <w:rPr>
          <w:rFonts w:ascii="Arial" w:hAnsi="Arial" w:cs="Arial"/>
          <w:sz w:val="22"/>
          <w:szCs w:val="22"/>
        </w:rPr>
        <w:t>vydat</w:t>
      </w:r>
      <w:r w:rsidR="009F1291">
        <w:rPr>
          <w:rFonts w:ascii="Arial" w:hAnsi="Arial" w:cs="Arial"/>
          <w:sz w:val="22"/>
          <w:szCs w:val="22"/>
        </w:rPr>
        <w:t xml:space="preserve">                   </w:t>
      </w:r>
      <w:r w:rsidR="00676B75" w:rsidRPr="00355823">
        <w:rPr>
          <w:rFonts w:ascii="Arial" w:hAnsi="Arial" w:cs="Arial"/>
          <w:sz w:val="22"/>
          <w:szCs w:val="22"/>
        </w:rPr>
        <w:t xml:space="preserve"> na</w:t>
      </w:r>
      <w:proofErr w:type="gramEnd"/>
      <w:r w:rsidR="00676B75" w:rsidRPr="00355823">
        <w:rPr>
          <w:rFonts w:ascii="Arial" w:hAnsi="Arial" w:cs="Arial"/>
          <w:sz w:val="22"/>
          <w:szCs w:val="22"/>
        </w:rPr>
        <w:t xml:space="preserve"> základě ustanovení § 10 písm. a) a ustanovení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="00676B75" w:rsidRPr="00355823">
        <w:rPr>
          <w:rFonts w:ascii="Arial" w:hAnsi="Arial" w:cs="Arial"/>
          <w:sz w:val="22"/>
          <w:szCs w:val="22"/>
        </w:rPr>
        <w:t>§ 84 odst. 2 písm. h) zákona č. 128/2000 Sb.,</w:t>
      </w:r>
      <w:r w:rsidR="009F1291">
        <w:rPr>
          <w:rFonts w:ascii="Arial" w:hAnsi="Arial" w:cs="Arial"/>
          <w:sz w:val="22"/>
          <w:szCs w:val="22"/>
        </w:rPr>
        <w:t xml:space="preserve"> </w:t>
      </w:r>
      <w:r w:rsidR="00676B75" w:rsidRPr="00355823">
        <w:rPr>
          <w:rFonts w:ascii="Arial" w:hAnsi="Arial" w:cs="Arial"/>
          <w:sz w:val="22"/>
          <w:szCs w:val="22"/>
        </w:rPr>
        <w:t>o 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676B75" w:rsidRPr="00355823">
        <w:rPr>
          <w:rFonts w:ascii="Arial" w:hAnsi="Arial" w:cs="Arial"/>
          <w:sz w:val="22"/>
          <w:szCs w:val="22"/>
        </w:rPr>
        <w:t>:</w:t>
      </w:r>
    </w:p>
    <w:p w:rsidR="00676B75" w:rsidRPr="00355823" w:rsidRDefault="00676B75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Pr="000777F7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:rsidR="00676B75" w:rsidRPr="00355823" w:rsidRDefault="00676B75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Předmět a cíl </w:t>
      </w:r>
    </w:p>
    <w:p w:rsidR="00676B75" w:rsidRDefault="00676B75" w:rsidP="00CB3619">
      <w:pPr>
        <w:pStyle w:val="Odstavecseseznamem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</w:t>
      </w:r>
      <w:r w:rsidR="00E046E5" w:rsidRPr="00355823">
        <w:rPr>
          <w:rFonts w:ascii="Arial" w:hAnsi="Arial" w:cs="Arial"/>
          <w:sz w:val="22"/>
          <w:szCs w:val="22"/>
        </w:rPr>
        <w:t>této</w:t>
      </w:r>
      <w:r w:rsidRPr="00355823">
        <w:rPr>
          <w:rFonts w:ascii="Arial" w:hAnsi="Arial" w:cs="Arial"/>
          <w:sz w:val="22"/>
          <w:szCs w:val="22"/>
        </w:rPr>
        <w:t xml:space="preserve"> vyhlášky je zákaz požívání alkoholických </w:t>
      </w:r>
      <w:r w:rsidR="00E046E5" w:rsidRPr="00355823">
        <w:rPr>
          <w:rFonts w:ascii="Arial" w:hAnsi="Arial" w:cs="Arial"/>
          <w:sz w:val="22"/>
          <w:szCs w:val="22"/>
        </w:rPr>
        <w:t>nápojů‚</w:t>
      </w:r>
      <w:r w:rsidR="001C0CA3">
        <w:rPr>
          <w:rFonts w:ascii="Arial" w:hAnsi="Arial" w:cs="Arial"/>
          <w:sz w:val="22"/>
          <w:szCs w:val="22"/>
        </w:rPr>
        <w:t xml:space="preserve"> </w:t>
      </w:r>
      <w:r w:rsidR="00E046E5" w:rsidRPr="00355823">
        <w:rPr>
          <w:rFonts w:ascii="Arial" w:hAnsi="Arial" w:cs="Arial"/>
          <w:sz w:val="22"/>
          <w:szCs w:val="22"/>
        </w:rPr>
        <w:t>neboť</w:t>
      </w:r>
      <w:r w:rsidRPr="00355823">
        <w:rPr>
          <w:rFonts w:ascii="Arial" w:hAnsi="Arial" w:cs="Arial"/>
          <w:sz w:val="22"/>
          <w:szCs w:val="22"/>
        </w:rPr>
        <w:t xml:space="preserve"> se jedná o</w:t>
      </w:r>
      <w:r w:rsidR="004653F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 obci nebo bý</w:t>
      </w:r>
      <w:r w:rsidR="00D62716" w:rsidRPr="00355823">
        <w:rPr>
          <w:rFonts w:ascii="Arial" w:hAnsi="Arial" w:cs="Arial"/>
          <w:sz w:val="22"/>
          <w:szCs w:val="22"/>
        </w:rPr>
        <w:t>t </w:t>
      </w:r>
      <w:r w:rsidRPr="00355823">
        <w:rPr>
          <w:rFonts w:ascii="Arial" w:hAnsi="Arial" w:cs="Arial"/>
          <w:sz w:val="22"/>
          <w:szCs w:val="22"/>
        </w:rPr>
        <w:t>v rozporu s dobrými mravy, ochranou bezpečnosti, zdraví a majetku.</w:t>
      </w:r>
    </w:p>
    <w:p w:rsidR="00F92410" w:rsidRPr="00CB3619" w:rsidRDefault="00F92410" w:rsidP="00CB36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2410" w:rsidRPr="00F92410" w:rsidRDefault="00F92410" w:rsidP="00CB3619">
      <w:pPr>
        <w:pStyle w:val="Odstavecseseznamem"/>
        <w:numPr>
          <w:ilvl w:val="0"/>
          <w:numId w:val="2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92410">
        <w:rPr>
          <w:rFonts w:ascii="Arial" w:hAnsi="Arial" w:cs="Arial"/>
          <w:sz w:val="22"/>
          <w:szCs w:val="22"/>
        </w:rPr>
        <w:t xml:space="preserve">Cílem této vyhlášky je vytvoření opatření směřujících k zabezpečení místních záležitostí veřejného pořádku jako stavu, který umožňuje pokojné soužití </w:t>
      </w:r>
      <w:proofErr w:type="gramStart"/>
      <w:r w:rsidRPr="00F92410">
        <w:rPr>
          <w:rFonts w:ascii="Arial" w:hAnsi="Arial" w:cs="Arial"/>
          <w:sz w:val="22"/>
          <w:szCs w:val="22"/>
        </w:rPr>
        <w:t>občanů</w:t>
      </w:r>
      <w:r w:rsidR="004641E0">
        <w:rPr>
          <w:rFonts w:ascii="Arial" w:hAnsi="Arial" w:cs="Arial"/>
          <w:sz w:val="22"/>
          <w:szCs w:val="22"/>
        </w:rPr>
        <w:t xml:space="preserve">                      </w:t>
      </w:r>
      <w:r w:rsidRPr="00F92410">
        <w:rPr>
          <w:rFonts w:ascii="Arial" w:hAnsi="Arial" w:cs="Arial"/>
          <w:sz w:val="22"/>
          <w:szCs w:val="22"/>
        </w:rPr>
        <w:t xml:space="preserve"> i návštěvníků</w:t>
      </w:r>
      <w:proofErr w:type="gramEnd"/>
      <w:r w:rsidRPr="00F92410">
        <w:rPr>
          <w:rFonts w:ascii="Arial" w:hAnsi="Arial" w:cs="Arial"/>
          <w:sz w:val="22"/>
          <w:szCs w:val="22"/>
        </w:rPr>
        <w:t xml:space="preserve"> obce, vytváření příznivých podmínek pro život a zlepšování estetického vzhledu obce. </w:t>
      </w:r>
    </w:p>
    <w:p w:rsidR="00676B75" w:rsidRPr="00355823" w:rsidRDefault="00676B75" w:rsidP="00F92410">
      <w:pPr>
        <w:jc w:val="both"/>
        <w:rPr>
          <w:rFonts w:ascii="Arial" w:hAnsi="Arial" w:cs="Arial"/>
          <w:sz w:val="22"/>
          <w:szCs w:val="22"/>
        </w:rPr>
      </w:pPr>
    </w:p>
    <w:p w:rsidR="00475D7F" w:rsidRPr="00355823" w:rsidRDefault="00475D7F" w:rsidP="00F92410">
      <w:pPr>
        <w:jc w:val="both"/>
        <w:rPr>
          <w:rFonts w:ascii="Arial" w:hAnsi="Arial" w:cs="Arial"/>
          <w:sz w:val="22"/>
          <w:szCs w:val="22"/>
        </w:rPr>
      </w:pPr>
    </w:p>
    <w:p w:rsidR="00676B75" w:rsidRPr="000777F7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:rsidR="00676B75" w:rsidRPr="00355823" w:rsidRDefault="00676B75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Vymezení pojmů</w:t>
      </w:r>
    </w:p>
    <w:p w:rsidR="00475D7F" w:rsidRDefault="00676B75" w:rsidP="000777F7">
      <w:pPr>
        <w:pStyle w:val="Odstavecseseznamem"/>
        <w:numPr>
          <w:ilvl w:val="0"/>
          <w:numId w:val="22"/>
        </w:numPr>
        <w:spacing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475D7F" w:rsidRPr="00355823">
        <w:rPr>
          <w:rFonts w:ascii="Arial" w:hAnsi="Arial" w:cs="Arial"/>
          <w:sz w:val="22"/>
          <w:szCs w:val="22"/>
        </w:rPr>
        <w:t>.</w:t>
      </w:r>
      <w:r w:rsidR="00475D7F" w:rsidRPr="0035582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777F7" w:rsidRDefault="000777F7" w:rsidP="000777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75D7F" w:rsidRDefault="00676B75" w:rsidP="00475D7F">
      <w:pPr>
        <w:pStyle w:val="Odstavecseseznamem"/>
        <w:numPr>
          <w:ilvl w:val="0"/>
          <w:numId w:val="2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41E0">
        <w:rPr>
          <w:rFonts w:ascii="Arial" w:hAnsi="Arial" w:cs="Arial"/>
          <w:sz w:val="22"/>
          <w:szCs w:val="22"/>
        </w:rPr>
        <w:t>Alkoholickým nápojem se rozumí</w:t>
      </w:r>
      <w:r w:rsidR="007A3392" w:rsidRPr="004641E0">
        <w:rPr>
          <w:rFonts w:ascii="Arial" w:hAnsi="Arial" w:cs="Arial"/>
          <w:sz w:val="22"/>
          <w:szCs w:val="22"/>
        </w:rPr>
        <w:t xml:space="preserve"> nápoj obsahující více než 0,5 % objemových ethanolu</w:t>
      </w:r>
      <w:r w:rsidR="00475D7F" w:rsidRPr="004641E0">
        <w:rPr>
          <w:rFonts w:ascii="Arial" w:hAnsi="Arial" w:cs="Arial"/>
          <w:sz w:val="22"/>
          <w:szCs w:val="22"/>
        </w:rPr>
        <w:t>.</w:t>
      </w:r>
      <w:r w:rsidR="00475D7F" w:rsidRPr="0035582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4641E0" w:rsidRPr="004641E0" w:rsidRDefault="004641E0" w:rsidP="004641E0">
      <w:pPr>
        <w:pStyle w:val="Odstavecseseznamem"/>
        <w:rPr>
          <w:rFonts w:ascii="Arial" w:hAnsi="Arial" w:cs="Arial"/>
          <w:sz w:val="22"/>
          <w:szCs w:val="22"/>
        </w:rPr>
      </w:pPr>
    </w:p>
    <w:p w:rsidR="004641E0" w:rsidRPr="004641E0" w:rsidRDefault="004641E0" w:rsidP="004641E0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676B75" w:rsidRPr="000777F7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3</w:t>
      </w:r>
    </w:p>
    <w:p w:rsidR="00676B75" w:rsidRPr="00355823" w:rsidRDefault="00676B75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Místa a čas, na nichž je požívání alkoholických nápojů dovoleno</w:t>
      </w:r>
    </w:p>
    <w:p w:rsidR="00E70014" w:rsidRDefault="00676B75" w:rsidP="000777F7">
      <w:pPr>
        <w:pStyle w:val="Odstavecseseznamem"/>
        <w:numPr>
          <w:ilvl w:val="0"/>
          <w:numId w:val="23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„požívání alkoholických nápojů“) se na veřejných prostranstvích zakazuje, s výjimkami stanovenými v odst. 2.</w:t>
      </w:r>
    </w:p>
    <w:p w:rsidR="007A5172" w:rsidRPr="007A5172" w:rsidRDefault="007A5172" w:rsidP="007A517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A5172" w:rsidRPr="000777F7" w:rsidRDefault="007A5172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76B75" w:rsidRPr="00355823" w:rsidRDefault="00F92410" w:rsidP="000777F7">
      <w:pPr>
        <w:pStyle w:val="Odstavecseseznamem"/>
        <w:numPr>
          <w:ilvl w:val="0"/>
          <w:numId w:val="23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uvedený v odst. 1 se nevztahuje:</w:t>
      </w:r>
      <w:r w:rsidR="0049139F">
        <w:rPr>
          <w:rFonts w:ascii="Arial" w:hAnsi="Arial" w:cs="Arial"/>
          <w:sz w:val="22"/>
          <w:szCs w:val="22"/>
        </w:rPr>
        <w:t xml:space="preserve">  </w:t>
      </w:r>
    </w:p>
    <w:p w:rsidR="00676B75" w:rsidRDefault="0049139F" w:rsidP="000777F7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49139F">
        <w:rPr>
          <w:rFonts w:ascii="Arial" w:hAnsi="Arial" w:cs="Arial"/>
          <w:sz w:val="22"/>
          <w:szCs w:val="22"/>
        </w:rPr>
        <w:t>dny 31. prosince a 1. ledna,</w:t>
      </w:r>
    </w:p>
    <w:p w:rsidR="004641E0" w:rsidRDefault="004641E0" w:rsidP="004641E0">
      <w:pPr>
        <w:pStyle w:val="Odstavecseseznamem"/>
        <w:spacing w:after="120"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:rsidR="00676B75" w:rsidRPr="00707948" w:rsidRDefault="0049139F" w:rsidP="000777F7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07948">
        <w:rPr>
          <w:rFonts w:ascii="Arial" w:hAnsi="Arial" w:cs="Arial"/>
          <w:sz w:val="22"/>
          <w:szCs w:val="22"/>
        </w:rPr>
        <w:t>na prostory zahrádek a předzahrádek umístěných u provozoven poskytujících služby v oblasti pohostinství (cukrárny, kavárny, vinárny, restaurace apod.), a</w:t>
      </w:r>
      <w:r w:rsidR="00CD3663">
        <w:rPr>
          <w:rFonts w:ascii="Arial" w:hAnsi="Arial" w:cs="Arial"/>
          <w:sz w:val="22"/>
          <w:szCs w:val="22"/>
        </w:rPr>
        <w:t> </w:t>
      </w:r>
      <w:r w:rsidRPr="00707948">
        <w:rPr>
          <w:rFonts w:ascii="Arial" w:hAnsi="Arial" w:cs="Arial"/>
          <w:sz w:val="22"/>
          <w:szCs w:val="22"/>
        </w:rPr>
        <w:t>to</w:t>
      </w:r>
      <w:r w:rsidR="00CD3663">
        <w:rPr>
          <w:rFonts w:ascii="Arial" w:hAnsi="Arial" w:cs="Arial"/>
          <w:sz w:val="22"/>
          <w:szCs w:val="22"/>
        </w:rPr>
        <w:t> </w:t>
      </w:r>
      <w:r w:rsidRPr="00707948">
        <w:rPr>
          <w:rFonts w:ascii="Arial" w:hAnsi="Arial" w:cs="Arial"/>
          <w:sz w:val="22"/>
          <w:szCs w:val="22"/>
        </w:rPr>
        <w:t>po</w:t>
      </w:r>
      <w:r w:rsidR="00CD3663">
        <w:rPr>
          <w:rFonts w:ascii="Arial" w:hAnsi="Arial" w:cs="Arial"/>
          <w:sz w:val="22"/>
          <w:szCs w:val="22"/>
        </w:rPr>
        <w:t> </w:t>
      </w:r>
      <w:r w:rsidRPr="00707948">
        <w:rPr>
          <w:rFonts w:ascii="Arial" w:hAnsi="Arial" w:cs="Arial"/>
          <w:sz w:val="22"/>
          <w:szCs w:val="22"/>
        </w:rPr>
        <w:t>dobu jejich provozu,</w:t>
      </w:r>
    </w:p>
    <w:p w:rsidR="00676B75" w:rsidRPr="00CB3619" w:rsidRDefault="00707948" w:rsidP="000777F7">
      <w:pPr>
        <w:pStyle w:val="Odstavecseseznamem"/>
        <w:numPr>
          <w:ilvl w:val="0"/>
          <w:numId w:val="3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B3619">
        <w:rPr>
          <w:rFonts w:ascii="Arial" w:hAnsi="Arial" w:cs="Arial"/>
          <w:sz w:val="22"/>
          <w:szCs w:val="22"/>
        </w:rPr>
        <w:t>na veřejné, kulturní a jiné společenské akce konané na veřejných prostranstvích</w:t>
      </w:r>
      <w:r w:rsidR="00CB3619" w:rsidRPr="00CB3619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AD0C08">
        <w:rPr>
          <w:rFonts w:ascii="Arial" w:hAnsi="Arial" w:cs="Arial"/>
          <w:sz w:val="22"/>
          <w:szCs w:val="22"/>
        </w:rPr>
        <w:t>p.č</w:t>
      </w:r>
      <w:proofErr w:type="spellEnd"/>
      <w:r w:rsidR="00AD0C08">
        <w:rPr>
          <w:rFonts w:ascii="Arial" w:hAnsi="Arial" w:cs="Arial"/>
          <w:sz w:val="22"/>
          <w:szCs w:val="22"/>
        </w:rPr>
        <w:t>.</w:t>
      </w:r>
      <w:proofErr w:type="gramEnd"/>
      <w:r w:rsidR="00AD0C08">
        <w:rPr>
          <w:rFonts w:ascii="Arial" w:hAnsi="Arial" w:cs="Arial"/>
          <w:sz w:val="22"/>
          <w:szCs w:val="22"/>
        </w:rPr>
        <w:t xml:space="preserve"> 1/1, 2, </w:t>
      </w:r>
      <w:r w:rsidR="00AD0C08" w:rsidRPr="00AD0C08">
        <w:rPr>
          <w:rFonts w:ascii="Arial" w:hAnsi="Arial" w:cs="Arial"/>
          <w:sz w:val="22"/>
          <w:szCs w:val="22"/>
        </w:rPr>
        <w:t xml:space="preserve">163, 204/1, 204/2, 204/3, 205, </w:t>
      </w:r>
      <w:r w:rsidR="00AD0C08">
        <w:rPr>
          <w:rFonts w:ascii="Arial" w:hAnsi="Arial" w:cs="Arial"/>
          <w:sz w:val="22"/>
          <w:szCs w:val="22"/>
        </w:rPr>
        <w:t xml:space="preserve">349/2, </w:t>
      </w:r>
      <w:r w:rsidR="00AD0C08" w:rsidRPr="00AD0C08">
        <w:rPr>
          <w:rFonts w:ascii="Arial" w:hAnsi="Arial" w:cs="Arial"/>
          <w:sz w:val="22"/>
          <w:szCs w:val="22"/>
        </w:rPr>
        <w:t>356,</w:t>
      </w:r>
      <w:r w:rsidR="00AD0C08">
        <w:rPr>
          <w:rFonts w:ascii="Arial" w:hAnsi="Arial" w:cs="Arial"/>
          <w:sz w:val="22"/>
          <w:szCs w:val="22"/>
        </w:rPr>
        <w:t xml:space="preserve"> 365/1</w:t>
      </w:r>
      <w:r w:rsidR="00CB3619" w:rsidRPr="00CB3619">
        <w:rPr>
          <w:rFonts w:ascii="Arial" w:hAnsi="Arial" w:cs="Arial"/>
          <w:sz w:val="22"/>
          <w:szCs w:val="22"/>
        </w:rPr>
        <w:t>, které jsou ohlášené nejméně 7 kalendářních dnů před konáním akce.</w:t>
      </w:r>
    </w:p>
    <w:p w:rsidR="00676B75" w:rsidRPr="00355823" w:rsidRDefault="00676B75" w:rsidP="00D846A3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475D7F" w:rsidRPr="00355823" w:rsidRDefault="00475D7F" w:rsidP="00676B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676B75" w:rsidRPr="000777F7" w:rsidRDefault="00676B75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4</w:t>
      </w:r>
    </w:p>
    <w:p w:rsidR="00676B75" w:rsidRPr="00355823" w:rsidRDefault="00676B75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:rsidR="00C90CF7" w:rsidRPr="00355823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dnem</w:t>
      </w:r>
      <w:r w:rsidR="0049139F">
        <w:rPr>
          <w:rFonts w:ascii="Arial" w:hAnsi="Arial" w:cs="Arial"/>
          <w:sz w:val="22"/>
          <w:szCs w:val="22"/>
        </w:rPr>
        <w:t xml:space="preserve"> 1. 1. 2024.</w:t>
      </w:r>
    </w:p>
    <w:p w:rsidR="00C90CF7" w:rsidRPr="00355823" w:rsidRDefault="00C90CF7" w:rsidP="00C90CF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76B75" w:rsidRDefault="00676B75" w:rsidP="00676B75">
      <w:pPr>
        <w:spacing w:after="120"/>
        <w:rPr>
          <w:rFonts w:ascii="Arial" w:hAnsi="Arial" w:cs="Arial"/>
          <w:sz w:val="22"/>
          <w:szCs w:val="22"/>
        </w:rPr>
      </w:pPr>
    </w:p>
    <w:p w:rsidR="0049139F" w:rsidRDefault="00707948" w:rsidP="00676B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49139F" w:rsidRPr="00355823" w:rsidRDefault="00707948" w:rsidP="00676B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9139F">
        <w:rPr>
          <w:rFonts w:ascii="Arial" w:hAnsi="Arial" w:cs="Arial"/>
          <w:sz w:val="22"/>
          <w:szCs w:val="22"/>
        </w:rPr>
        <w:t xml:space="preserve">Lenka Novotná </w:t>
      </w:r>
      <w:proofErr w:type="gramStart"/>
      <w:r w:rsidR="0049139F">
        <w:rPr>
          <w:rFonts w:ascii="Arial" w:hAnsi="Arial" w:cs="Arial"/>
          <w:sz w:val="22"/>
          <w:szCs w:val="22"/>
        </w:rPr>
        <w:t>v.r.</w:t>
      </w:r>
      <w:proofErr w:type="gramEnd"/>
      <w:r w:rsidR="0049139F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49139F">
        <w:rPr>
          <w:rFonts w:ascii="Arial" w:hAnsi="Arial" w:cs="Arial"/>
          <w:sz w:val="22"/>
          <w:szCs w:val="22"/>
        </w:rPr>
        <w:t>Josef Horvát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9139F">
        <w:rPr>
          <w:rFonts w:ascii="Arial" w:hAnsi="Arial" w:cs="Arial"/>
          <w:sz w:val="22"/>
          <w:szCs w:val="22"/>
        </w:rPr>
        <w:t xml:space="preserve"> </w:t>
      </w:r>
    </w:p>
    <w:p w:rsidR="00413BFC" w:rsidRPr="00355823" w:rsidRDefault="00707948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413BFC" w:rsidRPr="0035582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="00413BFC" w:rsidRPr="00355823">
        <w:rPr>
          <w:rFonts w:ascii="Arial" w:hAnsi="Arial" w:cs="Arial"/>
          <w:sz w:val="22"/>
          <w:szCs w:val="22"/>
        </w:rPr>
        <w:t xml:space="preserve">starosta  </w:t>
      </w:r>
      <w:r w:rsidR="00413BFC"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13BFC" w:rsidRPr="00355823">
        <w:rPr>
          <w:rFonts w:ascii="Arial" w:hAnsi="Arial" w:cs="Arial"/>
          <w:sz w:val="22"/>
          <w:szCs w:val="22"/>
        </w:rPr>
        <w:t>starosta</w:t>
      </w:r>
    </w:p>
    <w:p w:rsidR="00413BFC" w:rsidRPr="0035582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13BFC" w:rsidRPr="00355823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9F" w:rsidRDefault="00F10A9F">
      <w:r>
        <w:separator/>
      </w:r>
    </w:p>
  </w:endnote>
  <w:endnote w:type="continuationSeparator" w:id="0">
    <w:p w:rsidR="00F10A9F" w:rsidRDefault="00F1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9F" w:rsidRDefault="00F10A9F">
      <w:r>
        <w:separator/>
      </w:r>
    </w:p>
  </w:footnote>
  <w:footnote w:type="continuationSeparator" w:id="0">
    <w:p w:rsidR="00F10A9F" w:rsidRDefault="00F10A9F">
      <w:r>
        <w:continuationSeparator/>
      </w:r>
    </w:p>
  </w:footnote>
  <w:footnote w:id="1">
    <w:p w:rsidR="00475D7F" w:rsidRPr="00475D7F" w:rsidRDefault="00475D7F" w:rsidP="000777F7">
      <w:pPr>
        <w:pStyle w:val="Textpoznpodarou"/>
        <w:jc w:val="both"/>
        <w:rPr>
          <w:rFonts w:ascii="Arial" w:hAnsi="Arial" w:cs="Arial"/>
        </w:rPr>
      </w:pPr>
      <w:r w:rsidRPr="00475D7F">
        <w:rPr>
          <w:rStyle w:val="Znakapoznpodarou"/>
          <w:rFonts w:ascii="Arial" w:hAnsi="Arial" w:cs="Arial"/>
        </w:rPr>
        <w:footnoteRef/>
      </w:r>
      <w:r w:rsidRPr="00475D7F">
        <w:rPr>
          <w:rFonts w:ascii="Arial" w:hAnsi="Arial" w:cs="Arial"/>
        </w:rPr>
        <w:t xml:space="preserve"> ustanovení § 34 zákona č. 128/2000 Sb., o obcích (obecní zřízení), ve znění pozdějších předpisů</w:t>
      </w:r>
    </w:p>
  </w:footnote>
  <w:footnote w:id="2">
    <w:p w:rsidR="00475D7F" w:rsidRDefault="00475D7F" w:rsidP="000777F7">
      <w:pPr>
        <w:pStyle w:val="Textpoznpodarou"/>
        <w:jc w:val="both"/>
      </w:pPr>
      <w:r w:rsidRPr="00475D7F">
        <w:rPr>
          <w:rStyle w:val="Znakapoznpodarou"/>
          <w:rFonts w:ascii="Arial" w:hAnsi="Arial" w:cs="Arial"/>
        </w:rPr>
        <w:footnoteRef/>
      </w:r>
      <w:r w:rsidRPr="00475D7F">
        <w:rPr>
          <w:rFonts w:ascii="Arial" w:hAnsi="Arial" w:cs="Arial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25"/>
  </w:num>
  <w:num w:numId="5">
    <w:abstractNumId w:val="22"/>
  </w:num>
  <w:num w:numId="6">
    <w:abstractNumId w:val="28"/>
  </w:num>
  <w:num w:numId="7">
    <w:abstractNumId w:val="11"/>
  </w:num>
  <w:num w:numId="8">
    <w:abstractNumId w:val="0"/>
  </w:num>
  <w:num w:numId="9">
    <w:abstractNumId w:val="27"/>
  </w:num>
  <w:num w:numId="10">
    <w:abstractNumId w:val="3"/>
  </w:num>
  <w:num w:numId="11">
    <w:abstractNumId w:val="16"/>
  </w:num>
  <w:num w:numId="12">
    <w:abstractNumId w:val="19"/>
  </w:num>
  <w:num w:numId="13">
    <w:abstractNumId w:val="29"/>
  </w:num>
  <w:num w:numId="14">
    <w:abstractNumId w:val="26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24"/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17"/>
  </w:num>
  <w:num w:numId="31">
    <w:abstractNumId w:val="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3724A"/>
    <w:rsid w:val="00142363"/>
    <w:rsid w:val="001457B5"/>
    <w:rsid w:val="00145A3B"/>
    <w:rsid w:val="00167FA5"/>
    <w:rsid w:val="001961E1"/>
    <w:rsid w:val="001A58E6"/>
    <w:rsid w:val="001A79E1"/>
    <w:rsid w:val="001C0CA3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41E0"/>
    <w:rsid w:val="004653F5"/>
    <w:rsid w:val="00470C68"/>
    <w:rsid w:val="0047425E"/>
    <w:rsid w:val="00475D7F"/>
    <w:rsid w:val="00477861"/>
    <w:rsid w:val="00477C4B"/>
    <w:rsid w:val="00483B57"/>
    <w:rsid w:val="00485025"/>
    <w:rsid w:val="004850EE"/>
    <w:rsid w:val="00486A23"/>
    <w:rsid w:val="00487CC6"/>
    <w:rsid w:val="0049139F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613A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3181"/>
    <w:rsid w:val="006F76D2"/>
    <w:rsid w:val="00707948"/>
    <w:rsid w:val="00725357"/>
    <w:rsid w:val="00727186"/>
    <w:rsid w:val="007369B3"/>
    <w:rsid w:val="00744A2D"/>
    <w:rsid w:val="00771BD5"/>
    <w:rsid w:val="00774C69"/>
    <w:rsid w:val="00776A2C"/>
    <w:rsid w:val="007858BA"/>
    <w:rsid w:val="007A1548"/>
    <w:rsid w:val="007A3392"/>
    <w:rsid w:val="007A4AEC"/>
    <w:rsid w:val="007A5172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64B7B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22C"/>
    <w:rsid w:val="00906EE1"/>
    <w:rsid w:val="009204A9"/>
    <w:rsid w:val="00922828"/>
    <w:rsid w:val="00927A2A"/>
    <w:rsid w:val="0093449D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1291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46B1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D0C08"/>
    <w:rsid w:val="00AF74BD"/>
    <w:rsid w:val="00B04E79"/>
    <w:rsid w:val="00B26438"/>
    <w:rsid w:val="00B42B0E"/>
    <w:rsid w:val="00B436E9"/>
    <w:rsid w:val="00B61E65"/>
    <w:rsid w:val="00B7307A"/>
    <w:rsid w:val="00C26578"/>
    <w:rsid w:val="00C532AC"/>
    <w:rsid w:val="00C57AD6"/>
    <w:rsid w:val="00C6702B"/>
    <w:rsid w:val="00C82D9F"/>
    <w:rsid w:val="00C90CF7"/>
    <w:rsid w:val="00C935FF"/>
    <w:rsid w:val="00CB088B"/>
    <w:rsid w:val="00CB3619"/>
    <w:rsid w:val="00CB56D6"/>
    <w:rsid w:val="00CD3663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0A9F"/>
    <w:rsid w:val="00F17B8B"/>
    <w:rsid w:val="00F2603F"/>
    <w:rsid w:val="00F27938"/>
    <w:rsid w:val="00F81EC5"/>
    <w:rsid w:val="00F92410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49D"/>
    <w:rPr>
      <w:sz w:val="24"/>
      <w:szCs w:val="24"/>
    </w:rPr>
  </w:style>
  <w:style w:type="paragraph" w:styleId="Nadpis2">
    <w:name w:val="heading 2"/>
    <w:basedOn w:val="Normln"/>
    <w:next w:val="Normln"/>
    <w:qFormat/>
    <w:rsid w:val="0093449D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449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3449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93449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93449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3449D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93449D"/>
    <w:rPr>
      <w:vertAlign w:val="superscript"/>
    </w:rPr>
  </w:style>
  <w:style w:type="paragraph" w:customStyle="1" w:styleId="NormlnIMP">
    <w:name w:val="Normální_IMP"/>
    <w:basedOn w:val="Normln"/>
    <w:rsid w:val="0093449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3449D"/>
    <w:rPr>
      <w:sz w:val="16"/>
      <w:szCs w:val="16"/>
    </w:rPr>
  </w:style>
  <w:style w:type="paragraph" w:styleId="Textkomente">
    <w:name w:val="annotation text"/>
    <w:basedOn w:val="Normln"/>
    <w:semiHidden/>
    <w:rsid w:val="0093449D"/>
    <w:rPr>
      <w:sz w:val="20"/>
      <w:szCs w:val="20"/>
    </w:rPr>
  </w:style>
  <w:style w:type="paragraph" w:styleId="Zkladntextodsazen3">
    <w:name w:val="Body Text Indent 3"/>
    <w:basedOn w:val="Normln"/>
    <w:rsid w:val="0093449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3449D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5530-8B87-457E-AE5D-F08CB3DE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4</cp:revision>
  <cp:lastPrinted>2007-03-05T10:30:00Z</cp:lastPrinted>
  <dcterms:created xsi:type="dcterms:W3CDTF">2023-12-13T12:41:00Z</dcterms:created>
  <dcterms:modified xsi:type="dcterms:W3CDTF">2023-12-20T10:33:00Z</dcterms:modified>
</cp:coreProperties>
</file>