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816" w:rsidRDefault="00564816" w:rsidP="007D5FA3">
      <w:pPr>
        <w:keepNext/>
        <w:keepLines/>
        <w:spacing w:before="240" w:after="60"/>
        <w:jc w:val="center"/>
        <w:outlineLvl w:val="0"/>
        <w:rPr>
          <w:rFonts w:ascii="Arial" w:hAnsi="Arial"/>
          <w:b/>
          <w:spacing w:val="40"/>
          <w:kern w:val="48"/>
          <w:sz w:val="48"/>
          <w:szCs w:val="48"/>
        </w:rPr>
      </w:pPr>
      <w:r>
        <w:rPr>
          <w:rFonts w:ascii="Arial" w:hAnsi="Arial"/>
          <w:b/>
          <w:spacing w:val="40"/>
          <w:kern w:val="48"/>
          <w:sz w:val="48"/>
          <w:szCs w:val="48"/>
        </w:rPr>
        <w:t>Obecně závazná vyhláška</w:t>
      </w:r>
    </w:p>
    <w:p w:rsidR="00564816" w:rsidRPr="004B0519" w:rsidRDefault="00564816" w:rsidP="007D5FA3">
      <w:pPr>
        <w:keepNext/>
        <w:keepLines/>
        <w:spacing w:after="60"/>
        <w:jc w:val="center"/>
        <w:outlineLvl w:val="0"/>
        <w:rPr>
          <w:rFonts w:ascii="Arial" w:hAnsi="Arial"/>
          <w:b/>
          <w:spacing w:val="20"/>
          <w:kern w:val="48"/>
          <w:sz w:val="32"/>
          <w:szCs w:val="32"/>
        </w:rPr>
      </w:pPr>
      <w:r w:rsidRPr="004B0519">
        <w:rPr>
          <w:rFonts w:ascii="Arial" w:hAnsi="Arial"/>
          <w:b/>
          <w:spacing w:val="20"/>
          <w:kern w:val="48"/>
          <w:sz w:val="32"/>
          <w:szCs w:val="32"/>
        </w:rPr>
        <w:t>o </w:t>
      </w:r>
      <w:r>
        <w:rPr>
          <w:rFonts w:ascii="Arial" w:hAnsi="Arial"/>
          <w:b/>
          <w:spacing w:val="20"/>
          <w:kern w:val="48"/>
          <w:sz w:val="32"/>
          <w:szCs w:val="32"/>
        </w:rPr>
        <w:t>nočním klidu</w:t>
      </w:r>
    </w:p>
    <w:p w:rsidR="00564816" w:rsidRPr="007D5FA3" w:rsidRDefault="00564816" w:rsidP="007D5FA3">
      <w:pPr>
        <w:jc w:val="both"/>
      </w:pPr>
    </w:p>
    <w:p w:rsidR="00564816" w:rsidRPr="00520C7F" w:rsidRDefault="00564816" w:rsidP="007D5FA3">
      <w:pPr>
        <w:jc w:val="both"/>
      </w:pPr>
      <w:r w:rsidRPr="00520C7F">
        <w:t xml:space="preserve">Zastupitelstvo obce Chlístovice se na svém zasedání dne </w:t>
      </w:r>
      <w:r>
        <w:t>30</w:t>
      </w:r>
      <w:r w:rsidRPr="00520C7F">
        <w:t xml:space="preserve">. </w:t>
      </w:r>
      <w:r>
        <w:t>května</w:t>
      </w:r>
      <w:r w:rsidRPr="00520C7F">
        <w:t xml:space="preserve"> 202</w:t>
      </w:r>
      <w:r>
        <w:t>4</w:t>
      </w:r>
      <w:r w:rsidRPr="00520C7F">
        <w:t xml:space="preserve"> usneslo vydat na základě </w:t>
      </w:r>
      <w:r w:rsidRPr="00C47D5F">
        <w:t>§ 10 písm. d) a ustanovení § 84 odst. 2 písm. h) zákona č. 128/2000 Sb., o obcích (obecní zřízení), ve znění pozdějších předpisů, a na základě ustanovení § 5 odst. 7 zákona č. 251/2016 Sb., o některých přestupcích, ve znění pozdějších předpisů</w:t>
      </w:r>
      <w:r w:rsidRPr="00520C7F">
        <w:t>, ve znění pozdějších předpisů, tuto obecně závaznou vyhlášku (dále jen „vyhláška“):</w:t>
      </w:r>
    </w:p>
    <w:p w:rsidR="00564816" w:rsidRDefault="00564816" w:rsidP="00520C7F">
      <w:pPr>
        <w:pStyle w:val="Heading3"/>
        <w:numPr>
          <w:ilvl w:val="0"/>
          <w:numId w:val="1"/>
        </w:numPr>
        <w:jc w:val="center"/>
      </w:pPr>
      <w:r>
        <w:t>Předmět</w:t>
      </w:r>
    </w:p>
    <w:p w:rsidR="00564816" w:rsidRDefault="00564816" w:rsidP="004B0519"/>
    <w:p w:rsidR="00564816" w:rsidRDefault="00564816" w:rsidP="002A0E5A">
      <w:pPr>
        <w:numPr>
          <w:ilvl w:val="0"/>
          <w:numId w:val="5"/>
        </w:numPr>
        <w:jc w:val="both"/>
      </w:pPr>
      <w:r w:rsidRPr="00C47D5F">
        <w:t>Předmětem této obecně závazné vyhlášky je stanovení výjimečných případů, při nichž je doba nočního klidu vymezena dobou kratší</w:t>
      </w:r>
      <w:r>
        <w:t>.</w:t>
      </w:r>
    </w:p>
    <w:p w:rsidR="00564816" w:rsidRPr="004B0519" w:rsidRDefault="00564816" w:rsidP="004B0519">
      <w:pPr>
        <w:pStyle w:val="Heading3"/>
        <w:numPr>
          <w:ilvl w:val="0"/>
          <w:numId w:val="1"/>
        </w:numPr>
        <w:jc w:val="center"/>
      </w:pPr>
      <w:r>
        <w:t>Doba nočního klidu</w:t>
      </w:r>
    </w:p>
    <w:p w:rsidR="00564816" w:rsidRDefault="00564816" w:rsidP="00C47D5F">
      <w:pPr>
        <w:numPr>
          <w:ilvl w:val="0"/>
          <w:numId w:val="27"/>
        </w:numPr>
        <w:jc w:val="both"/>
      </w:pPr>
      <w:r w:rsidRPr="00C47D5F">
        <w:t>Dobou nočního klidu se rozumí doba od dvacáté druhé do šesté hodiny.</w:t>
      </w:r>
    </w:p>
    <w:p w:rsidR="00564816" w:rsidRPr="004B0519" w:rsidRDefault="00564816" w:rsidP="004B0519">
      <w:pPr>
        <w:pStyle w:val="Heading3"/>
        <w:numPr>
          <w:ilvl w:val="0"/>
          <w:numId w:val="1"/>
        </w:numPr>
        <w:jc w:val="center"/>
      </w:pPr>
      <w:r w:rsidRPr="00C47D5F">
        <w:t>Stanovení výjimečných případů, při nichž je doba nočního klidu vymezena dobou kratší</w:t>
      </w:r>
    </w:p>
    <w:p w:rsidR="00564816" w:rsidRDefault="00564816" w:rsidP="00CE227F">
      <w:pPr>
        <w:numPr>
          <w:ilvl w:val="0"/>
          <w:numId w:val="29"/>
        </w:numPr>
        <w:jc w:val="both"/>
      </w:pPr>
      <w:r w:rsidRPr="00C47D5F">
        <w:t xml:space="preserve">Doba nočního klidu se vymezuje od </w:t>
      </w:r>
      <w:r>
        <w:t>0</w:t>
      </w:r>
      <w:r w:rsidRPr="00C47D5F">
        <w:t xml:space="preserve"> do </w:t>
      </w:r>
      <w:r>
        <w:t>6</w:t>
      </w:r>
      <w:r w:rsidRPr="00C47D5F">
        <w:t xml:space="preserve"> hodin, a to v následujících případech:</w:t>
      </w:r>
    </w:p>
    <w:p w:rsidR="00564816" w:rsidRPr="00C47D5F" w:rsidRDefault="00564816" w:rsidP="00C47D5F">
      <w:pPr>
        <w:numPr>
          <w:ilvl w:val="1"/>
          <w:numId w:val="29"/>
        </w:numPr>
      </w:pPr>
      <w:r w:rsidRPr="00C47D5F">
        <w:t xml:space="preserve">Vyhodnocení pohádkového lesa </w:t>
      </w:r>
      <w:r>
        <w:br/>
      </w:r>
      <w:r w:rsidRPr="00C47D5F">
        <w:t>(</w:t>
      </w:r>
      <w:r>
        <w:t xml:space="preserve">noc ze soboty na neděli ve druhé polovině </w:t>
      </w:r>
      <w:r w:rsidRPr="00C47D5F">
        <w:t>června</w:t>
      </w:r>
      <w:r>
        <w:t xml:space="preserve"> nebo prvním týdnu v červenci</w:t>
      </w:r>
      <w:r w:rsidRPr="00C47D5F">
        <w:t>)</w:t>
      </w:r>
    </w:p>
    <w:p w:rsidR="00564816" w:rsidRPr="00C47D5F" w:rsidRDefault="00564816" w:rsidP="00C47D5F">
      <w:pPr>
        <w:numPr>
          <w:ilvl w:val="1"/>
          <w:numId w:val="29"/>
        </w:numPr>
      </w:pPr>
      <w:r w:rsidRPr="00C47D5F">
        <w:t>Pálení čarodějnic (</w:t>
      </w:r>
      <w:r>
        <w:t xml:space="preserve">noc z </w:t>
      </w:r>
      <w:r w:rsidRPr="00C47D5F">
        <w:t>30.</w:t>
      </w:r>
      <w:r>
        <w:t> </w:t>
      </w:r>
      <w:r w:rsidRPr="00C47D5F">
        <w:t>4.</w:t>
      </w:r>
      <w:r>
        <w:t xml:space="preserve"> na 1. 5.</w:t>
      </w:r>
      <w:r w:rsidRPr="00C47D5F">
        <w:t>)</w:t>
      </w:r>
    </w:p>
    <w:p w:rsidR="00564816" w:rsidRPr="00C47D5F" w:rsidRDefault="00564816" w:rsidP="00C47D5F">
      <w:pPr>
        <w:numPr>
          <w:ilvl w:val="1"/>
          <w:numId w:val="29"/>
        </w:numPr>
      </w:pPr>
      <w:r>
        <w:t>Svatojanská p</w:t>
      </w:r>
      <w:r w:rsidRPr="00C47D5F">
        <w:t xml:space="preserve">ouť ve Sv. Janu t. Krsovicích </w:t>
      </w:r>
      <w:r>
        <w:br/>
      </w:r>
      <w:r w:rsidRPr="00C47D5F">
        <w:t>(</w:t>
      </w:r>
      <w:r>
        <w:t xml:space="preserve">noc ze soboty na neděli předcházející </w:t>
      </w:r>
      <w:r w:rsidRPr="00C47D5F">
        <w:t xml:space="preserve">nebo </w:t>
      </w:r>
      <w:r>
        <w:t xml:space="preserve">těsně následující </w:t>
      </w:r>
      <w:r w:rsidRPr="00C47D5F">
        <w:t>svát</w:t>
      </w:r>
      <w:r>
        <w:t>e</w:t>
      </w:r>
      <w:r w:rsidRPr="00C47D5F">
        <w:t xml:space="preserve">k sv. Jana Křtitele, </w:t>
      </w:r>
      <w:r>
        <w:t xml:space="preserve">který je </w:t>
      </w:r>
      <w:r w:rsidRPr="00C47D5F">
        <w:t>24.</w:t>
      </w:r>
      <w:r>
        <w:t> </w:t>
      </w:r>
      <w:r w:rsidRPr="00C47D5F">
        <w:t>6.)</w:t>
      </w:r>
    </w:p>
    <w:p w:rsidR="00564816" w:rsidRPr="00C47D5F" w:rsidRDefault="00564816" w:rsidP="00C47D5F">
      <w:pPr>
        <w:numPr>
          <w:ilvl w:val="1"/>
          <w:numId w:val="29"/>
        </w:numPr>
      </w:pPr>
      <w:r w:rsidRPr="00C47D5F">
        <w:t xml:space="preserve">Výroční nohejbalové turnaje </w:t>
      </w:r>
      <w:r>
        <w:br/>
      </w:r>
      <w:r w:rsidRPr="00C47D5F">
        <w:t xml:space="preserve">(jarní </w:t>
      </w:r>
      <w:r>
        <w:t xml:space="preserve">turnaj </w:t>
      </w:r>
      <w:r w:rsidRPr="00C47D5F">
        <w:t xml:space="preserve">– </w:t>
      </w:r>
      <w:r>
        <w:t>noc ze soboty na neděli okolo poloviny</w:t>
      </w:r>
      <w:r w:rsidRPr="00C47D5F">
        <w:t xml:space="preserve"> května, „prasečí“ </w:t>
      </w:r>
      <w:r>
        <w:t xml:space="preserve">turnaj </w:t>
      </w:r>
      <w:r w:rsidRPr="00C47D5F">
        <w:t xml:space="preserve">– </w:t>
      </w:r>
      <w:r>
        <w:t xml:space="preserve">noc ze soboty na neděli v první polovině </w:t>
      </w:r>
      <w:r w:rsidRPr="00C47D5F">
        <w:t>září)</w:t>
      </w:r>
    </w:p>
    <w:p w:rsidR="00564816" w:rsidRPr="00C47D5F" w:rsidRDefault="00564816" w:rsidP="00C47D5F">
      <w:pPr>
        <w:numPr>
          <w:ilvl w:val="1"/>
          <w:numId w:val="29"/>
        </w:numPr>
      </w:pPr>
      <w:r w:rsidRPr="00C47D5F">
        <w:t>Skuhrovácky k</w:t>
      </w:r>
      <w:r>
        <w:t xml:space="preserve">arneval </w:t>
      </w:r>
      <w:r>
        <w:br/>
        <w:t>(noc ze soboty na neděli okolo poloviny února</w:t>
      </w:r>
      <w:r w:rsidRPr="00C47D5F">
        <w:t>)</w:t>
      </w:r>
    </w:p>
    <w:p w:rsidR="00564816" w:rsidRPr="00C47D5F" w:rsidRDefault="00564816" w:rsidP="00C47D5F">
      <w:pPr>
        <w:numPr>
          <w:ilvl w:val="1"/>
          <w:numId w:val="29"/>
        </w:numPr>
      </w:pPr>
      <w:r w:rsidRPr="00C47D5F">
        <w:t xml:space="preserve">Zdeslavická traktoriáda </w:t>
      </w:r>
      <w:r>
        <w:br/>
      </w:r>
      <w:r w:rsidRPr="00C47D5F">
        <w:t>(</w:t>
      </w:r>
      <w:r>
        <w:t>noc z 1. soboty na 1. neděli v září</w:t>
      </w:r>
      <w:r w:rsidRPr="00C47D5F">
        <w:t>)</w:t>
      </w:r>
    </w:p>
    <w:p w:rsidR="00564816" w:rsidRPr="00C47D5F" w:rsidRDefault="00564816" w:rsidP="00C47D5F">
      <w:pPr>
        <w:numPr>
          <w:ilvl w:val="1"/>
          <w:numId w:val="29"/>
        </w:numPr>
      </w:pPr>
      <w:r w:rsidRPr="00C47D5F">
        <w:t xml:space="preserve">Vyhodnocení Zdeslavické traktoriády </w:t>
      </w:r>
      <w:r>
        <w:br/>
      </w:r>
      <w:r w:rsidRPr="00C47D5F">
        <w:t>(</w:t>
      </w:r>
      <w:r>
        <w:t xml:space="preserve">noc ze soboty na neděli </w:t>
      </w:r>
      <w:r w:rsidRPr="00C47D5F">
        <w:t xml:space="preserve">týden až dva </w:t>
      </w:r>
      <w:r>
        <w:t xml:space="preserve">týdny </w:t>
      </w:r>
      <w:r w:rsidRPr="00C47D5F">
        <w:t>po termínu traktoriády)</w:t>
      </w:r>
    </w:p>
    <w:p w:rsidR="00564816" w:rsidRPr="00C47D5F" w:rsidRDefault="00564816" w:rsidP="00C47D5F">
      <w:pPr>
        <w:numPr>
          <w:ilvl w:val="1"/>
          <w:numId w:val="29"/>
        </w:numPr>
      </w:pPr>
      <w:r w:rsidRPr="00C47D5F">
        <w:t xml:space="preserve">Svatoannenská pouť ve Zdeslavicích </w:t>
      </w:r>
      <w:r>
        <w:br/>
      </w:r>
      <w:r w:rsidRPr="00C47D5F">
        <w:t>(</w:t>
      </w:r>
      <w:r>
        <w:t xml:space="preserve">noc ze soboty na neděli </w:t>
      </w:r>
      <w:r w:rsidRPr="00C47D5F">
        <w:t xml:space="preserve"> </w:t>
      </w:r>
      <w:r>
        <w:t xml:space="preserve">předcházející </w:t>
      </w:r>
      <w:r w:rsidRPr="00C47D5F">
        <w:t xml:space="preserve">nebo </w:t>
      </w:r>
      <w:r>
        <w:t xml:space="preserve">těsně následující </w:t>
      </w:r>
      <w:r w:rsidRPr="00C47D5F">
        <w:t>svát</w:t>
      </w:r>
      <w:r>
        <w:t>e</w:t>
      </w:r>
      <w:r w:rsidRPr="00C47D5F">
        <w:t xml:space="preserve">k sv. Anny, </w:t>
      </w:r>
      <w:r>
        <w:t xml:space="preserve">který je </w:t>
      </w:r>
      <w:r w:rsidRPr="00C47D5F">
        <w:t>25.</w:t>
      </w:r>
      <w:r>
        <w:t> </w:t>
      </w:r>
      <w:r w:rsidRPr="00C47D5F">
        <w:t>7.)</w:t>
      </w:r>
    </w:p>
    <w:p w:rsidR="00564816" w:rsidRDefault="00564816" w:rsidP="00C47D5F">
      <w:pPr>
        <w:numPr>
          <w:ilvl w:val="1"/>
          <w:numId w:val="29"/>
        </w:numPr>
      </w:pPr>
      <w:r w:rsidRPr="00C47D5F">
        <w:t>Žandovský masopust</w:t>
      </w:r>
      <w:r>
        <w:br/>
      </w:r>
      <w:r w:rsidRPr="00C47D5F">
        <w:t>(</w:t>
      </w:r>
      <w:r>
        <w:t>noc ze soboty na neděli</w:t>
      </w:r>
      <w:r w:rsidRPr="00C47D5F">
        <w:t xml:space="preserve"> poblíž masopustního úterý, </w:t>
      </w:r>
      <w:r>
        <w:t xml:space="preserve">t.j. v </w:t>
      </w:r>
      <w:r w:rsidRPr="00C47D5F">
        <w:t>únor</w:t>
      </w:r>
      <w:r>
        <w:t>u</w:t>
      </w:r>
      <w:r w:rsidRPr="00C47D5F">
        <w:t>)</w:t>
      </w:r>
    </w:p>
    <w:p w:rsidR="00564816" w:rsidRPr="00C47D5F" w:rsidRDefault="00564816" w:rsidP="00C47D5F">
      <w:pPr>
        <w:numPr>
          <w:ilvl w:val="1"/>
          <w:numId w:val="29"/>
        </w:numPr>
      </w:pPr>
      <w:r>
        <w:t xml:space="preserve">Poslední leč </w:t>
      </w:r>
      <w:r>
        <w:br/>
        <w:t>(noc ze soboty na neděli ve druhé polovině listopadu či první polovině prosince)</w:t>
      </w:r>
      <w:r w:rsidRPr="00C47D5F">
        <w:t>.</w:t>
      </w:r>
    </w:p>
    <w:p w:rsidR="00564816" w:rsidRDefault="00564816" w:rsidP="00C47D5F">
      <w:pPr>
        <w:numPr>
          <w:ilvl w:val="0"/>
          <w:numId w:val="29"/>
        </w:numPr>
        <w:jc w:val="both"/>
      </w:pPr>
      <w:r>
        <w:t>Pokud informace o konkrétním termínu konání akcí uvedených v odst. 1 tohoto článku obecně závazné vyhlášky není dostatečně jasná a nebyla upřesněna např. v Oběžníku Chlístovicka bude informace o datu konání akce zveřejněna obecním úřadem na úřední desce minimálně 5 dnů před datem konání, aby bylo zabráněno pochybnostem a byla splněna podmínka předvídatelnosti akce.</w:t>
      </w:r>
    </w:p>
    <w:p w:rsidR="00564816" w:rsidRPr="004B0519" w:rsidRDefault="00564816" w:rsidP="004B0519">
      <w:pPr>
        <w:pStyle w:val="Heading3"/>
        <w:numPr>
          <w:ilvl w:val="0"/>
          <w:numId w:val="1"/>
        </w:numPr>
        <w:jc w:val="center"/>
      </w:pPr>
      <w:r w:rsidRPr="004B0519">
        <w:t>Účinnost</w:t>
      </w:r>
    </w:p>
    <w:p w:rsidR="00564816" w:rsidRDefault="00564816" w:rsidP="00C47D5F">
      <w:pPr>
        <w:numPr>
          <w:ilvl w:val="0"/>
          <w:numId w:val="41"/>
        </w:numPr>
        <w:jc w:val="both"/>
      </w:pPr>
      <w:r>
        <w:t>Tato vyhláška nabývá účinnosti dnem 1. července 2024.</w:t>
      </w:r>
    </w:p>
    <w:p w:rsidR="00564816" w:rsidRPr="007D5FA3" w:rsidRDefault="00564816" w:rsidP="007D5FA3">
      <w:pPr>
        <w:pStyle w:val="BodyText"/>
        <w:tabs>
          <w:tab w:val="left" w:pos="1440"/>
          <w:tab w:val="left" w:pos="7020"/>
        </w:tabs>
        <w:spacing w:after="0"/>
        <w:rPr>
          <w:i/>
        </w:rPr>
      </w:pPr>
    </w:p>
    <w:p w:rsidR="00564816" w:rsidRDefault="00564816" w:rsidP="007D5FA3">
      <w:pPr>
        <w:pStyle w:val="BodyText"/>
        <w:tabs>
          <w:tab w:val="left" w:pos="1440"/>
          <w:tab w:val="left" w:pos="7020"/>
        </w:tabs>
        <w:spacing w:after="0"/>
        <w:rPr>
          <w:i/>
        </w:rPr>
      </w:pPr>
    </w:p>
    <w:p w:rsidR="00564816" w:rsidRDefault="00564816" w:rsidP="007D5FA3">
      <w:pPr>
        <w:pStyle w:val="BodyText"/>
        <w:tabs>
          <w:tab w:val="left" w:pos="1440"/>
          <w:tab w:val="left" w:pos="7020"/>
        </w:tabs>
        <w:spacing w:after="0"/>
        <w:rPr>
          <w:i/>
        </w:rPr>
      </w:pPr>
    </w:p>
    <w:p w:rsidR="00564816" w:rsidRPr="00CE4467" w:rsidRDefault="00564816" w:rsidP="00E83BF8">
      <w:pPr>
        <w:jc w:val="both"/>
      </w:pPr>
    </w:p>
    <w:p w:rsidR="00564816" w:rsidRPr="00CE4467" w:rsidRDefault="00564816" w:rsidP="00E83BF8">
      <w:pPr>
        <w:pStyle w:val="BodyText"/>
        <w:tabs>
          <w:tab w:val="left" w:pos="1440"/>
          <w:tab w:val="left" w:pos="7020"/>
        </w:tabs>
        <w:spacing w:after="0"/>
        <w:rPr>
          <w:i/>
        </w:rPr>
      </w:pPr>
    </w:p>
    <w:p w:rsidR="00564816" w:rsidRPr="00CE4467" w:rsidRDefault="00564816" w:rsidP="00DC13B3">
      <w:pPr>
        <w:pStyle w:val="BodyText"/>
        <w:tabs>
          <w:tab w:val="left" w:pos="540"/>
          <w:tab w:val="left" w:pos="5580"/>
        </w:tabs>
        <w:spacing w:after="0"/>
      </w:pPr>
      <w:r w:rsidRPr="00CE4467">
        <w:tab/>
      </w:r>
      <w:r>
        <w:t>Ing. Jaroslav Vokolek, v.r.</w:t>
      </w:r>
      <w:r w:rsidRPr="00CE4467">
        <w:tab/>
      </w:r>
      <w:r>
        <w:t>RNDr. Zdeněk Janovský, Ph.D., v.r.</w:t>
      </w:r>
    </w:p>
    <w:p w:rsidR="00564816" w:rsidRDefault="00564816" w:rsidP="00E83BF8">
      <w:pPr>
        <w:pStyle w:val="BodyText"/>
        <w:tabs>
          <w:tab w:val="left" w:pos="1080"/>
          <w:tab w:val="left" w:pos="7020"/>
        </w:tabs>
        <w:spacing w:after="0"/>
      </w:pPr>
      <w:r w:rsidRPr="00CE4467">
        <w:tab/>
        <w:t>místostarosta</w:t>
      </w:r>
      <w:r w:rsidRPr="00CE4467">
        <w:tab/>
        <w:t>starosta</w:t>
      </w:r>
    </w:p>
    <w:p w:rsidR="00564816" w:rsidRPr="00CE4467" w:rsidRDefault="00564816" w:rsidP="00E83BF8">
      <w:pPr>
        <w:pStyle w:val="BodyText"/>
        <w:tabs>
          <w:tab w:val="left" w:pos="1080"/>
          <w:tab w:val="left" w:pos="7020"/>
        </w:tabs>
        <w:spacing w:after="0"/>
      </w:pPr>
    </w:p>
    <w:sectPr w:rsidR="00564816" w:rsidRPr="00CE4467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4816" w:rsidRDefault="00564816">
      <w:r>
        <w:separator/>
      </w:r>
    </w:p>
  </w:endnote>
  <w:endnote w:type="continuationSeparator" w:id="0">
    <w:p w:rsidR="00564816" w:rsidRDefault="005648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4816" w:rsidRDefault="00564816">
      <w:r>
        <w:separator/>
      </w:r>
    </w:p>
  </w:footnote>
  <w:footnote w:type="continuationSeparator" w:id="0">
    <w:p w:rsidR="00564816" w:rsidRDefault="005648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5101"/>
    <w:multiLevelType w:val="multilevel"/>
    <w:tmpl w:val="9288F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70160D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">
    <w:nsid w:val="084B4882"/>
    <w:multiLevelType w:val="multilevel"/>
    <w:tmpl w:val="F162C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AB90543"/>
    <w:multiLevelType w:val="multilevel"/>
    <w:tmpl w:val="0E8C6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8E252F5"/>
    <w:multiLevelType w:val="multilevel"/>
    <w:tmpl w:val="792AC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D5206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6">
    <w:nsid w:val="1EF96C6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7">
    <w:nsid w:val="22FC4E4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8">
    <w:nsid w:val="25EB73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9">
    <w:nsid w:val="295B4FB8"/>
    <w:multiLevelType w:val="multilevel"/>
    <w:tmpl w:val="166A4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9FD7C1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1">
    <w:nsid w:val="2C056C7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2">
    <w:nsid w:val="2F823AD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3">
    <w:nsid w:val="30142FC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4">
    <w:nsid w:val="412269CA"/>
    <w:multiLevelType w:val="multilevel"/>
    <w:tmpl w:val="757CA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435F61D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6">
    <w:nsid w:val="487278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7">
    <w:nsid w:val="48E25C44"/>
    <w:multiLevelType w:val="multilevel"/>
    <w:tmpl w:val="76E464D8"/>
    <w:lvl w:ilvl="0">
      <w:start w:val="1"/>
      <w:numFmt w:val="decimal"/>
      <w:pStyle w:val="Heading3"/>
      <w:lvlText w:val="Čl. %1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363" w:hanging="36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8">
    <w:nsid w:val="4BBD52E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9">
    <w:nsid w:val="60D75A2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0">
    <w:nsid w:val="648B6FB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1">
    <w:nsid w:val="66CD1F9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2">
    <w:nsid w:val="693F6AE7"/>
    <w:multiLevelType w:val="multilevel"/>
    <w:tmpl w:val="E0AA9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6A5479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4">
    <w:nsid w:val="6A784C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5">
    <w:nsid w:val="6ACE266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6">
    <w:nsid w:val="6D9E26F3"/>
    <w:multiLevelType w:val="hybridMultilevel"/>
    <w:tmpl w:val="50E6F7BC"/>
    <w:lvl w:ilvl="0" w:tplc="4408505C">
      <w:start w:val="1"/>
      <w:numFmt w:val="decimal"/>
      <w:lvlText w:val="Čl. %1"/>
      <w:lvlJc w:val="left"/>
      <w:pPr>
        <w:tabs>
          <w:tab w:val="num" w:pos="1080"/>
        </w:tabs>
        <w:ind w:left="1077" w:hanging="372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7">
    <w:nsid w:val="715801B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8">
    <w:nsid w:val="721E498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9">
    <w:nsid w:val="73BB225B"/>
    <w:multiLevelType w:val="multilevel"/>
    <w:tmpl w:val="49F6E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74A8308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31">
    <w:nsid w:val="74CE45D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32">
    <w:nsid w:val="76AF792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33">
    <w:nsid w:val="77571820"/>
    <w:multiLevelType w:val="hybridMultilevel"/>
    <w:tmpl w:val="5086A32A"/>
    <w:lvl w:ilvl="0" w:tplc="04050011">
      <w:start w:val="1"/>
      <w:numFmt w:val="decimal"/>
      <w:lvlText w:val="%1)"/>
      <w:lvlJc w:val="left"/>
      <w:pPr>
        <w:tabs>
          <w:tab w:val="num" w:pos="370"/>
        </w:tabs>
        <w:ind w:left="37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num w:numId="1">
    <w:abstractNumId w:val="26"/>
  </w:num>
  <w:num w:numId="2">
    <w:abstractNumId w:val="17"/>
  </w:num>
  <w:num w:numId="3">
    <w:abstractNumId w:val="21"/>
  </w:num>
  <w:num w:numId="4">
    <w:abstractNumId w:val="11"/>
  </w:num>
  <w:num w:numId="5">
    <w:abstractNumId w:val="15"/>
  </w:num>
  <w:num w:numId="6">
    <w:abstractNumId w:val="19"/>
  </w:num>
  <w:num w:numId="7">
    <w:abstractNumId w:val="30"/>
  </w:num>
  <w:num w:numId="8">
    <w:abstractNumId w:val="10"/>
  </w:num>
  <w:num w:numId="9">
    <w:abstractNumId w:val="18"/>
  </w:num>
  <w:num w:numId="10">
    <w:abstractNumId w:val="28"/>
  </w:num>
  <w:num w:numId="11">
    <w:abstractNumId w:val="7"/>
  </w:num>
  <w:num w:numId="12">
    <w:abstractNumId w:val="3"/>
  </w:num>
  <w:num w:numId="13">
    <w:abstractNumId w:val="29"/>
  </w:num>
  <w:num w:numId="14">
    <w:abstractNumId w:val="4"/>
  </w:num>
  <w:num w:numId="15">
    <w:abstractNumId w:val="2"/>
  </w:num>
  <w:num w:numId="16">
    <w:abstractNumId w:val="14"/>
  </w:num>
  <w:num w:numId="17">
    <w:abstractNumId w:val="22"/>
  </w:num>
  <w:num w:numId="18">
    <w:abstractNumId w:val="0"/>
  </w:num>
  <w:num w:numId="19">
    <w:abstractNumId w:val="17"/>
  </w:num>
  <w:num w:numId="20">
    <w:abstractNumId w:val="17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20"/>
  </w:num>
  <w:num w:numId="27">
    <w:abstractNumId w:val="5"/>
  </w:num>
  <w:num w:numId="28">
    <w:abstractNumId w:val="12"/>
  </w:num>
  <w:num w:numId="29">
    <w:abstractNumId w:val="1"/>
  </w:num>
  <w:num w:numId="30">
    <w:abstractNumId w:val="16"/>
  </w:num>
  <w:num w:numId="31">
    <w:abstractNumId w:val="25"/>
  </w:num>
  <w:num w:numId="32">
    <w:abstractNumId w:val="8"/>
  </w:num>
  <w:num w:numId="33">
    <w:abstractNumId w:val="32"/>
  </w:num>
  <w:num w:numId="34">
    <w:abstractNumId w:val="27"/>
  </w:num>
  <w:num w:numId="35">
    <w:abstractNumId w:val="6"/>
  </w:num>
  <w:num w:numId="36">
    <w:abstractNumId w:val="31"/>
  </w:num>
  <w:num w:numId="37">
    <w:abstractNumId w:val="13"/>
  </w:num>
  <w:num w:numId="38">
    <w:abstractNumId w:val="9"/>
  </w:num>
  <w:num w:numId="39">
    <w:abstractNumId w:val="33"/>
  </w:num>
  <w:num w:numId="40">
    <w:abstractNumId w:val="23"/>
  </w:num>
  <w:num w:numId="41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1DB2"/>
    <w:rsid w:val="00012545"/>
    <w:rsid w:val="00017B67"/>
    <w:rsid w:val="00025823"/>
    <w:rsid w:val="00031153"/>
    <w:rsid w:val="00032EB2"/>
    <w:rsid w:val="00036912"/>
    <w:rsid w:val="000452AD"/>
    <w:rsid w:val="00055664"/>
    <w:rsid w:val="00057BD4"/>
    <w:rsid w:val="000651FD"/>
    <w:rsid w:val="00065B85"/>
    <w:rsid w:val="000720E9"/>
    <w:rsid w:val="00073275"/>
    <w:rsid w:val="00074A54"/>
    <w:rsid w:val="00074C26"/>
    <w:rsid w:val="0008365C"/>
    <w:rsid w:val="000874B8"/>
    <w:rsid w:val="0009086F"/>
    <w:rsid w:val="00090C84"/>
    <w:rsid w:val="00091E54"/>
    <w:rsid w:val="0009546D"/>
    <w:rsid w:val="00097B2C"/>
    <w:rsid w:val="000A05E0"/>
    <w:rsid w:val="000A49AB"/>
    <w:rsid w:val="000A78E8"/>
    <w:rsid w:val="000B06B2"/>
    <w:rsid w:val="000B4917"/>
    <w:rsid w:val="000C2DC4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27AC2"/>
    <w:rsid w:val="00133FB8"/>
    <w:rsid w:val="00133FE7"/>
    <w:rsid w:val="0013786A"/>
    <w:rsid w:val="001461A7"/>
    <w:rsid w:val="00146325"/>
    <w:rsid w:val="00156CD5"/>
    <w:rsid w:val="001572EB"/>
    <w:rsid w:val="00157B53"/>
    <w:rsid w:val="00177527"/>
    <w:rsid w:val="001859A3"/>
    <w:rsid w:val="00191186"/>
    <w:rsid w:val="001B2023"/>
    <w:rsid w:val="001B25C5"/>
    <w:rsid w:val="001C080C"/>
    <w:rsid w:val="001D6CCD"/>
    <w:rsid w:val="001E10BB"/>
    <w:rsid w:val="001F36F8"/>
    <w:rsid w:val="001F3CB9"/>
    <w:rsid w:val="002025FC"/>
    <w:rsid w:val="00212840"/>
    <w:rsid w:val="00213A58"/>
    <w:rsid w:val="002201BE"/>
    <w:rsid w:val="00222EAB"/>
    <w:rsid w:val="0023394C"/>
    <w:rsid w:val="00244A6D"/>
    <w:rsid w:val="00245566"/>
    <w:rsid w:val="00246E09"/>
    <w:rsid w:val="0024722A"/>
    <w:rsid w:val="002541CE"/>
    <w:rsid w:val="00261607"/>
    <w:rsid w:val="00264C98"/>
    <w:rsid w:val="0027761B"/>
    <w:rsid w:val="002A0E5A"/>
    <w:rsid w:val="002A3806"/>
    <w:rsid w:val="002B4293"/>
    <w:rsid w:val="002C7F09"/>
    <w:rsid w:val="002D0857"/>
    <w:rsid w:val="002D6C62"/>
    <w:rsid w:val="002E0717"/>
    <w:rsid w:val="002E5FDE"/>
    <w:rsid w:val="002E6E4A"/>
    <w:rsid w:val="002E727F"/>
    <w:rsid w:val="002E7A23"/>
    <w:rsid w:val="002F5E93"/>
    <w:rsid w:val="00300F46"/>
    <w:rsid w:val="0032333A"/>
    <w:rsid w:val="0032641F"/>
    <w:rsid w:val="003311FD"/>
    <w:rsid w:val="00331C2D"/>
    <w:rsid w:val="0033491B"/>
    <w:rsid w:val="00356764"/>
    <w:rsid w:val="00357895"/>
    <w:rsid w:val="00370CE3"/>
    <w:rsid w:val="003757EA"/>
    <w:rsid w:val="00381A9A"/>
    <w:rsid w:val="00390716"/>
    <w:rsid w:val="003A0EFD"/>
    <w:rsid w:val="003A1269"/>
    <w:rsid w:val="003B022D"/>
    <w:rsid w:val="003B7989"/>
    <w:rsid w:val="003C5034"/>
    <w:rsid w:val="003D25F7"/>
    <w:rsid w:val="003E128F"/>
    <w:rsid w:val="003E4684"/>
    <w:rsid w:val="003E69F4"/>
    <w:rsid w:val="003E7DFB"/>
    <w:rsid w:val="003F165C"/>
    <w:rsid w:val="003F1F0F"/>
    <w:rsid w:val="003F76A8"/>
    <w:rsid w:val="00402E9E"/>
    <w:rsid w:val="00403839"/>
    <w:rsid w:val="0040771F"/>
    <w:rsid w:val="004100B7"/>
    <w:rsid w:val="00410E15"/>
    <w:rsid w:val="00414349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974F8"/>
    <w:rsid w:val="004A2F6B"/>
    <w:rsid w:val="004A5767"/>
    <w:rsid w:val="004B0519"/>
    <w:rsid w:val="004B15E3"/>
    <w:rsid w:val="004B5663"/>
    <w:rsid w:val="004C0F9A"/>
    <w:rsid w:val="004D01DB"/>
    <w:rsid w:val="004D742F"/>
    <w:rsid w:val="004E090F"/>
    <w:rsid w:val="004E6313"/>
    <w:rsid w:val="004F2551"/>
    <w:rsid w:val="004F7518"/>
    <w:rsid w:val="005113E8"/>
    <w:rsid w:val="00514BC5"/>
    <w:rsid w:val="00516744"/>
    <w:rsid w:val="00520C7F"/>
    <w:rsid w:val="005325F5"/>
    <w:rsid w:val="00537341"/>
    <w:rsid w:val="0054071F"/>
    <w:rsid w:val="005563CE"/>
    <w:rsid w:val="00556B60"/>
    <w:rsid w:val="00557C62"/>
    <w:rsid w:val="00560DD0"/>
    <w:rsid w:val="00564816"/>
    <w:rsid w:val="005806EF"/>
    <w:rsid w:val="0058239D"/>
    <w:rsid w:val="005850B5"/>
    <w:rsid w:val="00585F3C"/>
    <w:rsid w:val="005A0C5C"/>
    <w:rsid w:val="005B5336"/>
    <w:rsid w:val="005C1452"/>
    <w:rsid w:val="005C323B"/>
    <w:rsid w:val="005C5540"/>
    <w:rsid w:val="005C6033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86CC9"/>
    <w:rsid w:val="006943B6"/>
    <w:rsid w:val="00695504"/>
    <w:rsid w:val="006974B9"/>
    <w:rsid w:val="006A4968"/>
    <w:rsid w:val="006A5567"/>
    <w:rsid w:val="006B025A"/>
    <w:rsid w:val="006B435A"/>
    <w:rsid w:val="006B68A9"/>
    <w:rsid w:val="006C2E3F"/>
    <w:rsid w:val="006C2F5F"/>
    <w:rsid w:val="006C4EC2"/>
    <w:rsid w:val="006D5CD3"/>
    <w:rsid w:val="006D7726"/>
    <w:rsid w:val="0071251C"/>
    <w:rsid w:val="00746792"/>
    <w:rsid w:val="00750D57"/>
    <w:rsid w:val="007516CF"/>
    <w:rsid w:val="00752599"/>
    <w:rsid w:val="007574A5"/>
    <w:rsid w:val="007614A6"/>
    <w:rsid w:val="00763331"/>
    <w:rsid w:val="00764D3F"/>
    <w:rsid w:val="00764F5D"/>
    <w:rsid w:val="00772E88"/>
    <w:rsid w:val="007746EC"/>
    <w:rsid w:val="00777B53"/>
    <w:rsid w:val="00781EC6"/>
    <w:rsid w:val="00782775"/>
    <w:rsid w:val="0078444D"/>
    <w:rsid w:val="00786241"/>
    <w:rsid w:val="0079114B"/>
    <w:rsid w:val="00793F7C"/>
    <w:rsid w:val="00797395"/>
    <w:rsid w:val="007A3595"/>
    <w:rsid w:val="007B2C89"/>
    <w:rsid w:val="007C6025"/>
    <w:rsid w:val="007C70AD"/>
    <w:rsid w:val="007D096B"/>
    <w:rsid w:val="007D14CD"/>
    <w:rsid w:val="007D287A"/>
    <w:rsid w:val="007D3CBD"/>
    <w:rsid w:val="007D5FA3"/>
    <w:rsid w:val="007E1269"/>
    <w:rsid w:val="007E1DB2"/>
    <w:rsid w:val="007E66AA"/>
    <w:rsid w:val="007F2253"/>
    <w:rsid w:val="00800A25"/>
    <w:rsid w:val="00813089"/>
    <w:rsid w:val="00824956"/>
    <w:rsid w:val="00824D25"/>
    <w:rsid w:val="008328C4"/>
    <w:rsid w:val="00837132"/>
    <w:rsid w:val="008507AE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A790C"/>
    <w:rsid w:val="008B1837"/>
    <w:rsid w:val="008B4D75"/>
    <w:rsid w:val="008C374C"/>
    <w:rsid w:val="008C6F3D"/>
    <w:rsid w:val="008D18AB"/>
    <w:rsid w:val="008D6906"/>
    <w:rsid w:val="008E16BF"/>
    <w:rsid w:val="008E7074"/>
    <w:rsid w:val="008F0F4A"/>
    <w:rsid w:val="00902102"/>
    <w:rsid w:val="0090767C"/>
    <w:rsid w:val="009079F0"/>
    <w:rsid w:val="00907BB8"/>
    <w:rsid w:val="009350D2"/>
    <w:rsid w:val="00945F0D"/>
    <w:rsid w:val="00946A28"/>
    <w:rsid w:val="00962186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A6331"/>
    <w:rsid w:val="009B5917"/>
    <w:rsid w:val="009C6649"/>
    <w:rsid w:val="009D09ED"/>
    <w:rsid w:val="009D2F2A"/>
    <w:rsid w:val="009E14C3"/>
    <w:rsid w:val="009F439E"/>
    <w:rsid w:val="00A03E97"/>
    <w:rsid w:val="00A10FB8"/>
    <w:rsid w:val="00A11E1C"/>
    <w:rsid w:val="00A25230"/>
    <w:rsid w:val="00A25979"/>
    <w:rsid w:val="00A35B09"/>
    <w:rsid w:val="00A40313"/>
    <w:rsid w:val="00A40F04"/>
    <w:rsid w:val="00A7253D"/>
    <w:rsid w:val="00A74351"/>
    <w:rsid w:val="00A7709D"/>
    <w:rsid w:val="00AB218D"/>
    <w:rsid w:val="00AB3118"/>
    <w:rsid w:val="00AB69AB"/>
    <w:rsid w:val="00AD1ADC"/>
    <w:rsid w:val="00AE1D36"/>
    <w:rsid w:val="00AE6BEB"/>
    <w:rsid w:val="00B037E3"/>
    <w:rsid w:val="00B1791A"/>
    <w:rsid w:val="00B20FAE"/>
    <w:rsid w:val="00B224DE"/>
    <w:rsid w:val="00B243AD"/>
    <w:rsid w:val="00B36D09"/>
    <w:rsid w:val="00B411F8"/>
    <w:rsid w:val="00B53E98"/>
    <w:rsid w:val="00B6175C"/>
    <w:rsid w:val="00B62D43"/>
    <w:rsid w:val="00B659EF"/>
    <w:rsid w:val="00B81ED6"/>
    <w:rsid w:val="00B83E73"/>
    <w:rsid w:val="00B94DD8"/>
    <w:rsid w:val="00BA2CD2"/>
    <w:rsid w:val="00BB4552"/>
    <w:rsid w:val="00BB5136"/>
    <w:rsid w:val="00BC3E97"/>
    <w:rsid w:val="00BC55D3"/>
    <w:rsid w:val="00BC5E44"/>
    <w:rsid w:val="00BC7D23"/>
    <w:rsid w:val="00BD0E0E"/>
    <w:rsid w:val="00BF7A3F"/>
    <w:rsid w:val="00C0285F"/>
    <w:rsid w:val="00C048A1"/>
    <w:rsid w:val="00C11D1C"/>
    <w:rsid w:val="00C3792D"/>
    <w:rsid w:val="00C47D5F"/>
    <w:rsid w:val="00C62D15"/>
    <w:rsid w:val="00C71F94"/>
    <w:rsid w:val="00C72DF4"/>
    <w:rsid w:val="00C74C76"/>
    <w:rsid w:val="00C76234"/>
    <w:rsid w:val="00C859F1"/>
    <w:rsid w:val="00C919CB"/>
    <w:rsid w:val="00C935B8"/>
    <w:rsid w:val="00C95B76"/>
    <w:rsid w:val="00CA6247"/>
    <w:rsid w:val="00CA7846"/>
    <w:rsid w:val="00CB2CAC"/>
    <w:rsid w:val="00CC0C6C"/>
    <w:rsid w:val="00CC0EEF"/>
    <w:rsid w:val="00CD292B"/>
    <w:rsid w:val="00CE1E08"/>
    <w:rsid w:val="00CE227F"/>
    <w:rsid w:val="00CE4467"/>
    <w:rsid w:val="00CE73FD"/>
    <w:rsid w:val="00CE76EE"/>
    <w:rsid w:val="00D005D2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3746"/>
    <w:rsid w:val="00D55E44"/>
    <w:rsid w:val="00D71E50"/>
    <w:rsid w:val="00D7413C"/>
    <w:rsid w:val="00D95E7D"/>
    <w:rsid w:val="00DA35DC"/>
    <w:rsid w:val="00DB63E4"/>
    <w:rsid w:val="00DC13B3"/>
    <w:rsid w:val="00DC243C"/>
    <w:rsid w:val="00DC3796"/>
    <w:rsid w:val="00DD5D09"/>
    <w:rsid w:val="00DD7ED7"/>
    <w:rsid w:val="00DE3BF3"/>
    <w:rsid w:val="00DE3D9F"/>
    <w:rsid w:val="00DF3E59"/>
    <w:rsid w:val="00DF5857"/>
    <w:rsid w:val="00E3484D"/>
    <w:rsid w:val="00E35FB2"/>
    <w:rsid w:val="00E53492"/>
    <w:rsid w:val="00E53FF5"/>
    <w:rsid w:val="00E64DF2"/>
    <w:rsid w:val="00E67D93"/>
    <w:rsid w:val="00E8103B"/>
    <w:rsid w:val="00E814C3"/>
    <w:rsid w:val="00E83BF8"/>
    <w:rsid w:val="00E83E36"/>
    <w:rsid w:val="00E97A8E"/>
    <w:rsid w:val="00EA5EC5"/>
    <w:rsid w:val="00EC42D7"/>
    <w:rsid w:val="00EC65FC"/>
    <w:rsid w:val="00EE0D68"/>
    <w:rsid w:val="00EE0E0F"/>
    <w:rsid w:val="00EF60A3"/>
    <w:rsid w:val="00EF661F"/>
    <w:rsid w:val="00F00AD9"/>
    <w:rsid w:val="00F0217B"/>
    <w:rsid w:val="00F03F40"/>
    <w:rsid w:val="00F126DC"/>
    <w:rsid w:val="00F15EBC"/>
    <w:rsid w:val="00F300A9"/>
    <w:rsid w:val="00F31CB3"/>
    <w:rsid w:val="00F412F6"/>
    <w:rsid w:val="00F44970"/>
    <w:rsid w:val="00F4498B"/>
    <w:rsid w:val="00F57F0E"/>
    <w:rsid w:val="00F651F2"/>
    <w:rsid w:val="00F734EE"/>
    <w:rsid w:val="00F96128"/>
    <w:rsid w:val="00FA13E1"/>
    <w:rsid w:val="00FB6C7B"/>
    <w:rsid w:val="00FC302A"/>
    <w:rsid w:val="00FE5110"/>
    <w:rsid w:val="00FF2804"/>
    <w:rsid w:val="00FF2D0A"/>
    <w:rsid w:val="00FF4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53D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7253D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20FAE"/>
    <w:pPr>
      <w:keepNext/>
      <w:numPr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2333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B2023"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D1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32333A"/>
    <w:rPr>
      <w:rFonts w:ascii="Calibri" w:hAnsi="Calibri" w:cs="Times New Roman"/>
      <w:b/>
      <w:sz w:val="22"/>
    </w:rPr>
  </w:style>
  <w:style w:type="paragraph" w:styleId="BodyTextIndent">
    <w:name w:val="Body Text Indent"/>
    <w:basedOn w:val="Normal"/>
    <w:link w:val="BodyTextIndentChar"/>
    <w:uiPriority w:val="99"/>
    <w:rsid w:val="00A7253D"/>
    <w:pPr>
      <w:ind w:left="708" w:firstLine="357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B2023"/>
    <w:rPr>
      <w:rFonts w:cs="Times New Roman"/>
      <w:sz w:val="24"/>
    </w:rPr>
  </w:style>
  <w:style w:type="paragraph" w:styleId="BodyTextIndent2">
    <w:name w:val="Body Text Indent 2"/>
    <w:basedOn w:val="Normal"/>
    <w:link w:val="BodyTextIndent2Char"/>
    <w:uiPriority w:val="99"/>
    <w:rsid w:val="00A7253D"/>
    <w:pPr>
      <w:ind w:left="708" w:firstLine="36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1B2023"/>
    <w:rPr>
      <w:rFonts w:cs="Times New Roman"/>
      <w:sz w:val="24"/>
    </w:rPr>
  </w:style>
  <w:style w:type="paragraph" w:styleId="Header">
    <w:name w:val="header"/>
    <w:basedOn w:val="Normal"/>
    <w:link w:val="Header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B2023"/>
    <w:rPr>
      <w:rFonts w:cs="Times New Roman"/>
      <w:sz w:val="24"/>
    </w:rPr>
  </w:style>
  <w:style w:type="paragraph" w:styleId="BodyText">
    <w:name w:val="Body Text"/>
    <w:basedOn w:val="Normal"/>
    <w:link w:val="BodyTextChar"/>
    <w:uiPriority w:val="99"/>
    <w:rsid w:val="00A7253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1B2023"/>
    <w:rPr>
      <w:rFonts w:cs="Times New Roman"/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A7253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B2023"/>
    <w:rPr>
      <w:rFonts w:cs="Times New Roman"/>
      <w:sz w:val="20"/>
    </w:rPr>
  </w:style>
  <w:style w:type="character" w:styleId="FootnoteReference">
    <w:name w:val="footnote reference"/>
    <w:basedOn w:val="DefaultParagraphFont"/>
    <w:uiPriority w:val="99"/>
    <w:semiHidden/>
    <w:rsid w:val="00A7253D"/>
    <w:rPr>
      <w:rFonts w:cs="Times New Roman"/>
      <w:vertAlign w:val="superscript"/>
    </w:rPr>
  </w:style>
  <w:style w:type="paragraph" w:customStyle="1" w:styleId="NormlnIMP">
    <w:name w:val="Normální_IMP"/>
    <w:basedOn w:val="Normal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CommentReference">
    <w:name w:val="annotation reference"/>
    <w:basedOn w:val="DefaultParagraphFont"/>
    <w:uiPriority w:val="99"/>
    <w:semiHidden/>
    <w:rsid w:val="00A7253D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A725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B2023"/>
    <w:rPr>
      <w:rFonts w:cs="Times New Roman"/>
      <w:sz w:val="20"/>
    </w:rPr>
  </w:style>
  <w:style w:type="paragraph" w:styleId="BodyTextIndent3">
    <w:name w:val="Body Text Indent 3"/>
    <w:basedOn w:val="Normal"/>
    <w:link w:val="BodyTextIndent3Char"/>
    <w:uiPriority w:val="99"/>
    <w:rsid w:val="00A7253D"/>
    <w:pPr>
      <w:widowControl w:val="0"/>
      <w:tabs>
        <w:tab w:val="num" w:pos="540"/>
      </w:tabs>
      <w:ind w:left="540" w:hanging="540"/>
      <w:jc w:val="both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1B2023"/>
    <w:rPr>
      <w:rFonts w:cs="Times New Roman"/>
      <w:sz w:val="16"/>
    </w:rPr>
  </w:style>
  <w:style w:type="paragraph" w:styleId="BalloonText">
    <w:name w:val="Balloon Text"/>
    <w:basedOn w:val="Normal"/>
    <w:link w:val="BalloonTextChar"/>
    <w:uiPriority w:val="99"/>
    <w:semiHidden/>
    <w:rsid w:val="00A7253D"/>
    <w:rPr>
      <w:sz w:val="2"/>
      <w:szCs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2023"/>
    <w:rPr>
      <w:rFonts w:cs="Times New Roman"/>
      <w:sz w:val="2"/>
    </w:rPr>
  </w:style>
  <w:style w:type="paragraph" w:styleId="BodyText3">
    <w:name w:val="Body Text 3"/>
    <w:basedOn w:val="Normal"/>
    <w:link w:val="Body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32333A"/>
    <w:rPr>
      <w:rFonts w:cs="Times New Roman"/>
      <w:sz w:val="16"/>
    </w:rPr>
  </w:style>
  <w:style w:type="paragraph" w:styleId="BodyText2">
    <w:name w:val="Body Text 2"/>
    <w:basedOn w:val="Normal"/>
    <w:link w:val="BodyText2Char"/>
    <w:uiPriority w:val="99"/>
    <w:semiHidden/>
    <w:rsid w:val="0032333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32333A"/>
    <w:rPr>
      <w:rFonts w:cs="Times New Roman"/>
      <w:sz w:val="24"/>
    </w:rPr>
  </w:style>
  <w:style w:type="paragraph" w:customStyle="1" w:styleId="Textparagrafu">
    <w:name w:val="Text paragrafu"/>
    <w:basedOn w:val="Normal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Title"/>
    <w:uiPriority w:val="99"/>
    <w:rsid w:val="0032333A"/>
  </w:style>
  <w:style w:type="paragraph" w:styleId="Title">
    <w:name w:val="Title"/>
    <w:basedOn w:val="Normal"/>
    <w:next w:val="Normal"/>
    <w:link w:val="Title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32333A"/>
    <w:rPr>
      <w:rFonts w:ascii="Cambria" w:hAnsi="Cambria" w:cs="Times New Roman"/>
      <w:b/>
      <w:kern w:val="28"/>
      <w:sz w:val="32"/>
    </w:rPr>
  </w:style>
  <w:style w:type="paragraph" w:customStyle="1" w:styleId="slalnk">
    <w:name w:val="Čísla článků"/>
    <w:basedOn w:val="Normal"/>
    <w:uiPriority w:val="99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uiPriority w:val="99"/>
    <w:rsid w:val="00AB218D"/>
    <w:pPr>
      <w:spacing w:before="60" w:after="160"/>
    </w:pPr>
  </w:style>
  <w:style w:type="table" w:styleId="TableGrid">
    <w:name w:val="Table Grid"/>
    <w:basedOn w:val="TableNormal"/>
    <w:uiPriority w:val="99"/>
    <w:rsid w:val="002201B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nakypropoznmkupodarou">
    <w:name w:val="Znaky pro poznámku pod čarou"/>
    <w:uiPriority w:val="99"/>
    <w:rsid w:val="00520C7F"/>
  </w:style>
  <w:style w:type="paragraph" w:customStyle="1" w:styleId="Odstavec">
    <w:name w:val="Odstavec"/>
    <w:basedOn w:val="BodyText"/>
    <w:uiPriority w:val="99"/>
    <w:rsid w:val="00520C7F"/>
    <w:pPr>
      <w:tabs>
        <w:tab w:val="left" w:pos="567"/>
      </w:tabs>
      <w:suppressAutoHyphens/>
      <w:spacing w:line="276" w:lineRule="auto"/>
      <w:jc w:val="both"/>
    </w:pPr>
    <w:rPr>
      <w:rFonts w:ascii="Arial" w:hAnsi="Arial" w:cs="Arial Unicode MS"/>
      <w:kern w:val="2"/>
      <w:sz w:val="22"/>
      <w:szCs w:val="22"/>
      <w:lang w:eastAsia="zh-CN" w:bidi="hi-IN"/>
    </w:rPr>
  </w:style>
  <w:style w:type="character" w:styleId="Hyperlink">
    <w:name w:val="Hyperlink"/>
    <w:basedOn w:val="DefaultParagraphFont"/>
    <w:uiPriority w:val="99"/>
    <w:locked/>
    <w:rsid w:val="004B0519"/>
    <w:rPr>
      <w:rFonts w:cs="Times New Roman"/>
      <w:color w:val="000080"/>
      <w:u w:val="single"/>
    </w:rPr>
  </w:style>
  <w:style w:type="paragraph" w:customStyle="1" w:styleId="sdfootnote-western">
    <w:name w:val="sdfootnote-western"/>
    <w:basedOn w:val="Normal"/>
    <w:uiPriority w:val="99"/>
    <w:rsid w:val="004B0519"/>
    <w:pPr>
      <w:spacing w:before="100" w:beforeAutospacing="1"/>
      <w:ind w:left="170" w:hanging="170"/>
    </w:pPr>
    <w:rPr>
      <w:rFonts w:ascii="Arial" w:hAnsi="Arial" w:cs="Arial"/>
      <w:sz w:val="18"/>
      <w:szCs w:val="18"/>
    </w:rPr>
  </w:style>
  <w:style w:type="paragraph" w:customStyle="1" w:styleId="odstavec0">
    <w:name w:val="odstavec"/>
    <w:basedOn w:val="Normal"/>
    <w:uiPriority w:val="99"/>
    <w:rsid w:val="004B0519"/>
    <w:pPr>
      <w:spacing w:before="100" w:beforeAutospacing="1" w:after="119" w:line="276" w:lineRule="auto"/>
      <w:jc w:val="both"/>
    </w:pPr>
    <w:rPr>
      <w:sz w:val="22"/>
      <w:szCs w:val="22"/>
    </w:rPr>
  </w:style>
  <w:style w:type="paragraph" w:customStyle="1" w:styleId="western">
    <w:name w:val="western"/>
    <w:basedOn w:val="Normal"/>
    <w:uiPriority w:val="99"/>
    <w:rsid w:val="00E3484D"/>
    <w:pPr>
      <w:spacing w:before="100" w:beforeAutospacing="1" w:after="142" w:line="276" w:lineRule="auto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51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3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1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1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1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51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346</Words>
  <Characters>2044</Characters>
  <Application>Microsoft Office Outlook</Application>
  <DocSecurity>0</DocSecurity>
  <Lines>0</Lines>
  <Paragraphs>0</Paragraphs>
  <ScaleCrop>false</ScaleCrop>
  <Company>MV ČR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Zdeněk Janovský</cp:lastModifiedBy>
  <cp:revision>3</cp:revision>
  <cp:lastPrinted>2024-06-05T07:39:00Z</cp:lastPrinted>
  <dcterms:created xsi:type="dcterms:W3CDTF">2024-06-05T07:42:00Z</dcterms:created>
  <dcterms:modified xsi:type="dcterms:W3CDTF">2024-06-05T07:42:00Z</dcterms:modified>
</cp:coreProperties>
</file>