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jc w:val="center"/>
        <w:rPr/>
      </w:pPr>
      <w:r>
        <w:rPr/>
        <w:t>Obec Džbánice</w:t>
        <w:br/>
        <w:t>Zastupitelstvo obce Džbánice</w:t>
      </w:r>
    </w:p>
    <w:p>
      <w:pPr>
        <w:pStyle w:val="Nadpis1"/>
        <w:rPr/>
      </w:pPr>
      <w:r>
        <w:rPr/>
        <w:t>Obecně závazná vyhláška obce Džbánice</w:t>
        <w:br/>
        <w:t>o místním poplatku za užívání veřejného prostranství</w:t>
      </w:r>
    </w:p>
    <w:p>
      <w:pPr>
        <w:pStyle w:val="UvodniVeta"/>
        <w:rPr/>
      </w:pPr>
      <w:r>
        <w:rPr/>
        <w:t>Zastupitelstvo obce Džbánice se na svém zasedání dne 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Džbánice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rPr/>
      </w:pPr>
      <w:r>
        <w:rPr/>
        <w:t>umístění dočasných staveb sloužících pro poskytování služeb,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3"/>
        </w:numPr>
        <w:rPr/>
      </w:pPr>
      <w:r>
        <w:rPr/>
        <w:t>umístění dočasných staveb sloužících pro poskytování prodeje,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rPr/>
      </w:pPr>
      <w:r>
        <w:rPr/>
        <w:t>umístění reklamních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provádění výkopových prací,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stavebních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skládek,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cirkusů,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lunaparků a jiných obdobných atrakcí,</w:t>
      </w:r>
    </w:p>
    <w:p>
      <w:pPr>
        <w:pStyle w:val="Odstavec"/>
        <w:numPr>
          <w:ilvl w:val="1"/>
          <w:numId w:val="3"/>
        </w:numPr>
        <w:rPr/>
      </w:pPr>
      <w:r>
        <w:rPr/>
        <w:t>vyhrazení trvalého parkovacího místa,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kulturní akce,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sportovní akce,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reklamní akce,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potřeby tvorby filmových a televizních děl.</w:t>
      </w:r>
    </w:p>
    <w:p>
      <w:pPr>
        <w:pStyle w:val="Odstavec"/>
        <w:numPr>
          <w:ilvl w:val="0"/>
          <w:numId w:val="3"/>
        </w:numPr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 xml:space="preserve">Poplatek se platí za užívání veřejného prostranství, kterým se rozumí </w:t>
      </w:r>
      <w:r>
        <w:rPr/>
        <w:t>(Příloha č.1)</w:t>
      </w:r>
      <w:r>
        <w:rPr/>
        <w:t>:</w:t>
      </w:r>
    </w:p>
    <w:p>
      <w:pPr>
        <w:pStyle w:val="Odstavec"/>
        <w:numPr>
          <w:ilvl w:val="1"/>
          <w:numId w:val="4"/>
        </w:numPr>
        <w:rPr/>
      </w:pPr>
      <w:r>
        <w:rPr/>
        <w:t xml:space="preserve">prostor kolem obecního úřadu </w:t>
      </w:r>
      <w:r>
        <w:rPr/>
        <w:t>č.p. 50</w:t>
      </w:r>
      <w:r>
        <w:rPr/>
        <w:t xml:space="preserve"> a sýpky,</w:t>
      </w:r>
    </w:p>
    <w:p>
      <w:pPr>
        <w:pStyle w:val="Odstavec"/>
        <w:numPr>
          <w:ilvl w:val="1"/>
          <w:numId w:val="4"/>
        </w:numPr>
        <w:rPr/>
      </w:pPr>
      <w:r>
        <w:rPr/>
        <w:t>prostor kolem parku a kulturního domu č.p. 74,</w:t>
      </w:r>
    </w:p>
    <w:p>
      <w:pPr>
        <w:pStyle w:val="Odstavec"/>
        <w:numPr>
          <w:ilvl w:val="1"/>
          <w:numId w:val="4"/>
        </w:numPr>
        <w:rPr/>
      </w:pPr>
      <w:r>
        <w:rPr/>
        <w:t>sportoviště,</w:t>
      </w:r>
    </w:p>
    <w:p>
      <w:pPr>
        <w:pStyle w:val="Odstavec"/>
        <w:numPr>
          <w:ilvl w:val="1"/>
          <w:numId w:val="4"/>
        </w:numPr>
        <w:rPr/>
      </w:pPr>
      <w:r>
        <w:rPr/>
        <w:t>taneční plocha za kulturním domem č.p. 74.</w:t>
      </w:r>
    </w:p>
    <w:p>
      <w:pPr>
        <w:pStyle w:val="Nadpis2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5"/>
        </w:numPr>
        <w:rPr/>
      </w:pPr>
      <w:r>
        <w:rPr/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5"/>
        </w:numPr>
        <w:rPr/>
      </w:pPr>
      <w:r>
        <w:rPr/>
        <w:t>Údaje uváděné v ohlášení upravuje zákon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dočasných staveb sloužících pro poskytování služeb 5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zařízení sloužících pro poskytování služeb 5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dočasných staveb sloužících pro poskytování prodeje 5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zařízení sloužících pro poskytování prodeje 50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reklamních zařízení 50 Kč,</w:t>
      </w:r>
    </w:p>
    <w:p>
      <w:pPr>
        <w:pStyle w:val="Odstavec"/>
        <w:numPr>
          <w:ilvl w:val="1"/>
          <w:numId w:val="6"/>
        </w:numPr>
        <w:rPr/>
      </w:pPr>
      <w:r>
        <w:rPr/>
        <w:t>za provádění výkopových prací 5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stavebních zařízení 5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skládek 10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zařízení cirkusů 10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zařízení lunaparků a jiných obdobných atrakcí 50 Kč,</w:t>
      </w:r>
    </w:p>
    <w:p>
      <w:pPr>
        <w:pStyle w:val="Odstavec"/>
        <w:numPr>
          <w:ilvl w:val="1"/>
          <w:numId w:val="6"/>
        </w:numPr>
        <w:rPr/>
      </w:pPr>
      <w:r>
        <w:rPr/>
        <w:t>za vyhrazení trvalého parkovacího místa 5 Kč,</w:t>
      </w:r>
    </w:p>
    <w:p>
      <w:pPr>
        <w:pStyle w:val="Odstavec"/>
        <w:numPr>
          <w:ilvl w:val="1"/>
          <w:numId w:val="6"/>
        </w:numPr>
        <w:rPr/>
      </w:pPr>
      <w:r>
        <w:rPr/>
        <w:t>za užívání veřejného prostranství pro kulturní akce 5 Kč,</w:t>
      </w:r>
    </w:p>
    <w:p>
      <w:pPr>
        <w:pStyle w:val="Odstavec"/>
        <w:numPr>
          <w:ilvl w:val="1"/>
          <w:numId w:val="6"/>
        </w:numPr>
        <w:rPr/>
      </w:pPr>
      <w:r>
        <w:rPr/>
        <w:t>za užívání veřejného prostranství pro sportovní akce 5 Kč,</w:t>
      </w:r>
    </w:p>
    <w:p>
      <w:pPr>
        <w:pStyle w:val="Odstavec"/>
        <w:numPr>
          <w:ilvl w:val="1"/>
          <w:numId w:val="6"/>
        </w:numPr>
        <w:rPr/>
      </w:pPr>
      <w:r>
        <w:rPr/>
        <w:t>za užívání veřejného prostranství pro reklamní akce 5 Kč,</w:t>
      </w:r>
    </w:p>
    <w:p>
      <w:pPr>
        <w:pStyle w:val="Odstavec"/>
        <w:numPr>
          <w:ilvl w:val="1"/>
          <w:numId w:val="6"/>
        </w:numPr>
        <w:rPr/>
      </w:pPr>
      <w:r>
        <w:rPr/>
        <w:t>za užívání veřejného prostranství pro potřeby tvorby filmových a televizních děl 5 Kč.</w:t>
      </w:r>
    </w:p>
    <w:p>
      <w:pPr>
        <w:pStyle w:val="Nadpis2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>Poplatek je splatný v den ukončení užívání veřejného prostranství.</w:t>
      </w:r>
    </w:p>
    <w:p>
      <w:pPr>
        <w:pStyle w:val="Nadpis2"/>
        <w:rPr/>
      </w:pPr>
      <w:r>
        <w:rPr/>
        <w:t>Čl. 7</w:t>
        <w:br/>
        <w:t xml:space="preserve"> Osvobození </w:t>
      </w:r>
    </w:p>
    <w:p>
      <w:pPr>
        <w:pStyle w:val="Odstavec"/>
        <w:numPr>
          <w:ilvl w:val="0"/>
          <w:numId w:val="7"/>
        </w:numPr>
        <w:rPr/>
      </w:pPr>
      <w:r>
        <w:rPr/>
        <w:t>Poplatek se neplatí:</w:t>
      </w:r>
    </w:p>
    <w:p>
      <w:pPr>
        <w:pStyle w:val="Odstavec"/>
        <w:numPr>
          <w:ilvl w:val="1"/>
          <w:numId w:val="7"/>
        </w:numPr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7"/>
        </w:numPr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8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rPr/>
      </w:pPr>
      <w:r>
        <w:rPr/>
        <w:t>Zrušuje se obecně závazná vyhláška č. 3/2019, o místním poplatku za užívání veřejného prostranství, ze dne 30. prosince 2019.</w:t>
      </w:r>
    </w:p>
    <w:p>
      <w:pPr>
        <w:pStyle w:val="Nadpis2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jc w:val="center"/>
              <w:rPr/>
            </w:pPr>
            <w:r>
              <w:rPr/>
              <w:t>Bc. Jana Páralová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Mgr. Marcela Jelínková v. r.</w:t>
              <w:br/>
              <w:t xml:space="preserve"> místostarostka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953000" cy="9733915"/>
            <wp:effectExtent l="0" t="0" r="0" b="0"/>
            <wp:wrapNone/>
            <wp:docPr id="1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73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4925060" cy="9721850"/>
            <wp:effectExtent l="0" t="0" r="0" b="0"/>
            <wp:docPr id="2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0" cy="972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type w:val="nextPage"/>
      <w:pgSz w:w="11909" w:h="16834"/>
      <w:pgMar w:left="1134" w:right="1134" w:gutter="0" w:header="0" w:top="838" w:footer="0" w:bottom="68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DefaultParagraphFont">
    <w:name w:val="Default Paragraph Font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0"/>
      <w:szCs w:val="20"/>
      <w:lang w:val="cs-CZ" w:eastAsia="cs-CZ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LibreOffice/7.3.1.3$Windows_X86_64 LibreOffice_project/a69ca51ded25f3eefd52d7bf9a5fad8c90b87951</Application>
  <AppVersion>15.0000</AppVersion>
  <Pages>4</Pages>
  <Words>744</Words>
  <Characters>4169</Characters>
  <CharactersWithSpaces>4801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2023-11-24T12:54:17Z</dcterms:modified>
  <cp:revision>4</cp:revision>
  <dc:subject/>
  <dc:title/>
</cp:coreProperties>
</file>