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8E5C" w14:textId="77777777" w:rsidR="0081609B" w:rsidRDefault="0081609B" w:rsidP="0081609B">
      <w:pPr>
        <w:pStyle w:val="Zkladntext"/>
        <w:spacing w:after="0"/>
        <w:jc w:val="center"/>
        <w:rPr>
          <w:rFonts w:ascii="Arial" w:hAnsi="Arial" w:cs="Arial"/>
          <w:b/>
          <w:color w:val="000000"/>
          <w:sz w:val="28"/>
          <w:szCs w:val="28"/>
        </w:rPr>
      </w:pPr>
      <w:r>
        <w:rPr>
          <w:rFonts w:ascii="Arial" w:hAnsi="Arial" w:cs="Arial"/>
          <w:b/>
          <w:color w:val="000000"/>
          <w:sz w:val="28"/>
          <w:szCs w:val="28"/>
        </w:rPr>
        <w:t>Město Králův Dvůr</w:t>
      </w:r>
    </w:p>
    <w:p w14:paraId="270B5C41" w14:textId="77777777" w:rsidR="0081609B" w:rsidRDefault="00AF0A44" w:rsidP="0081609B">
      <w:pPr>
        <w:pStyle w:val="Zkladntext"/>
        <w:spacing w:after="0"/>
        <w:jc w:val="center"/>
        <w:rPr>
          <w:rFonts w:ascii="Arial" w:hAnsi="Arial" w:cs="Arial"/>
          <w:b/>
          <w:color w:val="000000"/>
          <w:sz w:val="28"/>
          <w:szCs w:val="28"/>
        </w:rPr>
      </w:pPr>
      <w:r>
        <w:rPr>
          <w:rFonts w:ascii="Arial" w:hAnsi="Arial" w:cs="Arial"/>
          <w:b/>
          <w:color w:val="000000"/>
          <w:sz w:val="28"/>
          <w:szCs w:val="28"/>
        </w:rPr>
        <w:t>Zastupitelstvo města Králův Dvůr</w:t>
      </w:r>
    </w:p>
    <w:p w14:paraId="79DEF4C3" w14:textId="77777777" w:rsidR="0081609B" w:rsidRPr="00AC06E2" w:rsidRDefault="0081609B" w:rsidP="0081609B">
      <w:pPr>
        <w:pStyle w:val="Bezmezer"/>
        <w:jc w:val="center"/>
        <w:rPr>
          <w:rFonts w:ascii="Arial" w:hAnsi="Arial" w:cs="Arial"/>
          <w:b/>
          <w:caps/>
          <w:sz w:val="44"/>
          <w:szCs w:val="44"/>
        </w:rPr>
      </w:pPr>
      <w:r>
        <w:rPr>
          <w:rFonts w:ascii="Arial" w:hAnsi="Arial" w:cs="Arial"/>
          <w:b/>
          <w:caps/>
          <w:sz w:val="44"/>
          <w:szCs w:val="44"/>
        </w:rPr>
        <w:t xml:space="preserve">Obecně závazná vyhláška </w:t>
      </w:r>
    </w:p>
    <w:p w14:paraId="7960E428" w14:textId="77777777" w:rsidR="0081609B" w:rsidRDefault="0081609B" w:rsidP="0081609B">
      <w:pPr>
        <w:pStyle w:val="Bezmezer"/>
        <w:jc w:val="center"/>
        <w:rPr>
          <w:rFonts w:ascii="Arial" w:hAnsi="Arial" w:cs="Arial"/>
          <w:b/>
          <w:sz w:val="28"/>
          <w:szCs w:val="28"/>
        </w:rPr>
      </w:pPr>
    </w:p>
    <w:p w14:paraId="151DD489" w14:textId="77777777" w:rsidR="0081609B" w:rsidRDefault="0081609B" w:rsidP="0081609B">
      <w:pPr>
        <w:spacing w:after="120"/>
        <w:jc w:val="center"/>
        <w:rPr>
          <w:rFonts w:ascii="Arial" w:hAnsi="Arial" w:cs="Arial"/>
          <w:b/>
          <w:sz w:val="28"/>
          <w:szCs w:val="28"/>
        </w:rPr>
      </w:pPr>
      <w:r>
        <w:rPr>
          <w:rFonts w:ascii="Arial" w:hAnsi="Arial" w:cs="Arial"/>
          <w:b/>
          <w:sz w:val="28"/>
          <w:szCs w:val="28"/>
        </w:rPr>
        <w:t>o stanovení obecního systému odpadového hospodářství</w:t>
      </w:r>
    </w:p>
    <w:p w14:paraId="346F44F1" w14:textId="77777777" w:rsidR="0081609B" w:rsidRDefault="0081609B" w:rsidP="00D51D24">
      <w:pPr>
        <w:spacing w:line="276" w:lineRule="auto"/>
        <w:jc w:val="center"/>
        <w:rPr>
          <w:rFonts w:ascii="Arial" w:hAnsi="Arial" w:cs="Arial"/>
          <w:b/>
        </w:rPr>
      </w:pPr>
    </w:p>
    <w:p w14:paraId="2BB49BBB" w14:textId="77777777" w:rsidR="0024722A" w:rsidRPr="00FB6AE5" w:rsidRDefault="0024722A">
      <w:pPr>
        <w:jc w:val="both"/>
        <w:rPr>
          <w:rFonts w:ascii="Arial" w:hAnsi="Arial" w:cs="Arial"/>
          <w:sz w:val="22"/>
          <w:szCs w:val="22"/>
        </w:rPr>
      </w:pPr>
    </w:p>
    <w:p w14:paraId="4AC72807"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142770">
        <w:rPr>
          <w:rFonts w:ascii="Arial" w:hAnsi="Arial" w:cs="Arial"/>
          <w:sz w:val="22"/>
          <w:szCs w:val="22"/>
        </w:rPr>
        <w:t>města Králův Dvůr</w:t>
      </w:r>
      <w:r w:rsidR="00E2491F">
        <w:rPr>
          <w:rFonts w:ascii="Arial" w:hAnsi="Arial" w:cs="Arial"/>
          <w:sz w:val="22"/>
          <w:szCs w:val="22"/>
        </w:rPr>
        <w:t xml:space="preserve"> se na svém zasedání dne </w:t>
      </w:r>
      <w:r w:rsidR="00B7379E">
        <w:rPr>
          <w:rFonts w:ascii="Arial" w:hAnsi="Arial" w:cs="Arial"/>
          <w:sz w:val="22"/>
          <w:szCs w:val="22"/>
        </w:rPr>
        <w:t>23</w:t>
      </w:r>
      <w:r w:rsidR="002B225A">
        <w:rPr>
          <w:rFonts w:ascii="Arial" w:hAnsi="Arial" w:cs="Arial"/>
          <w:sz w:val="22"/>
          <w:szCs w:val="22"/>
        </w:rPr>
        <w:t>.</w:t>
      </w:r>
      <w:r w:rsidR="00441B82">
        <w:rPr>
          <w:rFonts w:ascii="Arial" w:hAnsi="Arial" w:cs="Arial"/>
          <w:sz w:val="22"/>
          <w:szCs w:val="22"/>
        </w:rPr>
        <w:t>03</w:t>
      </w:r>
      <w:r w:rsidR="00142770">
        <w:rPr>
          <w:rFonts w:ascii="Arial" w:hAnsi="Arial" w:cs="Arial"/>
          <w:sz w:val="22"/>
          <w:szCs w:val="22"/>
        </w:rPr>
        <w:t>.202</w:t>
      </w:r>
      <w:r w:rsidR="00441B82">
        <w:rPr>
          <w:rFonts w:ascii="Arial" w:hAnsi="Arial" w:cs="Arial"/>
          <w:sz w:val="22"/>
          <w:szCs w:val="22"/>
        </w:rPr>
        <w:t>3</w:t>
      </w:r>
      <w:r w:rsidR="00E2491F">
        <w:rPr>
          <w:rFonts w:ascii="Arial" w:hAnsi="Arial" w:cs="Arial"/>
          <w:sz w:val="22"/>
          <w:szCs w:val="22"/>
        </w:rPr>
        <w:t xml:space="preserve"> </w:t>
      </w:r>
      <w:r w:rsidR="0024722A" w:rsidRPr="00FB6AE5">
        <w:rPr>
          <w:rFonts w:ascii="Arial" w:hAnsi="Arial" w:cs="Arial"/>
          <w:sz w:val="22"/>
          <w:szCs w:val="22"/>
        </w:rPr>
        <w:t xml:space="preserve">usnesením </w:t>
      </w:r>
      <w:r w:rsidR="003673C0">
        <w:rPr>
          <w:rFonts w:ascii="Arial" w:hAnsi="Arial" w:cs="Arial"/>
          <w:sz w:val="22"/>
          <w:szCs w:val="22"/>
        </w:rPr>
        <w:t xml:space="preserve">             </w:t>
      </w:r>
      <w:r w:rsidR="0024722A" w:rsidRPr="00FB6AE5">
        <w:rPr>
          <w:rFonts w:ascii="Arial" w:hAnsi="Arial" w:cs="Arial"/>
          <w:sz w:val="22"/>
          <w:szCs w:val="22"/>
        </w:rPr>
        <w:t xml:space="preserve">č. </w:t>
      </w:r>
      <w:r w:rsidR="003673C0">
        <w:rPr>
          <w:rFonts w:ascii="Arial" w:hAnsi="Arial" w:cs="Arial"/>
          <w:sz w:val="22"/>
          <w:szCs w:val="22"/>
        </w:rPr>
        <w:t>202</w:t>
      </w:r>
      <w:r w:rsidR="00441B82">
        <w:rPr>
          <w:rFonts w:ascii="Arial" w:hAnsi="Arial" w:cs="Arial"/>
          <w:sz w:val="22"/>
          <w:szCs w:val="22"/>
        </w:rPr>
        <w:t>3</w:t>
      </w:r>
      <w:r w:rsidR="003673C0">
        <w:rPr>
          <w:rFonts w:ascii="Arial" w:hAnsi="Arial" w:cs="Arial"/>
          <w:sz w:val="22"/>
          <w:szCs w:val="22"/>
        </w:rPr>
        <w:t>/</w:t>
      </w:r>
      <w:r w:rsidR="00441B82">
        <w:rPr>
          <w:rFonts w:ascii="Arial" w:hAnsi="Arial" w:cs="Arial"/>
          <w:sz w:val="22"/>
          <w:szCs w:val="22"/>
        </w:rPr>
        <w:t>1</w:t>
      </w:r>
      <w:r w:rsidR="003673C0">
        <w:rPr>
          <w:rFonts w:ascii="Arial" w:hAnsi="Arial" w:cs="Arial"/>
          <w:sz w:val="22"/>
          <w:szCs w:val="22"/>
        </w:rPr>
        <w:t>/</w:t>
      </w:r>
      <w:r w:rsidR="008C4F9A">
        <w:rPr>
          <w:rFonts w:ascii="Arial" w:hAnsi="Arial" w:cs="Arial"/>
          <w:sz w:val="22"/>
          <w:szCs w:val="22"/>
        </w:rPr>
        <w:t>44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w:t>
      </w:r>
      <w:r w:rsidR="003673C0">
        <w:rPr>
          <w:rFonts w:ascii="Arial" w:hAnsi="Arial" w:cs="Arial"/>
          <w:sz w:val="22"/>
          <w:szCs w:val="22"/>
        </w:rPr>
        <w:t xml:space="preserve"> </w:t>
      </w:r>
      <w:r w:rsidR="0024722A" w:rsidRPr="00FB6AE5">
        <w:rPr>
          <w:rFonts w:ascii="Arial" w:hAnsi="Arial" w:cs="Arial"/>
          <w:sz w:val="22"/>
          <w:szCs w:val="22"/>
        </w:rPr>
        <w:t>„zákon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w:t>
      </w:r>
      <w:r w:rsidR="003673C0">
        <w:rPr>
          <w:rFonts w:ascii="Arial" w:hAnsi="Arial" w:cs="Arial"/>
          <w:sz w:val="22"/>
          <w:szCs w:val="22"/>
        </w:rPr>
        <w:t xml:space="preserve"> </w:t>
      </w:r>
      <w:r w:rsidR="0024722A" w:rsidRPr="00FB6AE5">
        <w:rPr>
          <w:rFonts w:ascii="Arial" w:hAnsi="Arial" w:cs="Arial"/>
          <w:sz w:val="22"/>
          <w:szCs w:val="22"/>
        </w:rPr>
        <w:t>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5577F3D" w14:textId="77777777" w:rsidR="0024722A" w:rsidRDefault="0024722A">
      <w:pPr>
        <w:jc w:val="center"/>
        <w:rPr>
          <w:rFonts w:ascii="Arial" w:hAnsi="Arial" w:cs="Arial"/>
          <w:b/>
          <w:sz w:val="22"/>
          <w:szCs w:val="22"/>
        </w:rPr>
      </w:pPr>
    </w:p>
    <w:p w14:paraId="18B93A2E" w14:textId="77777777" w:rsidR="002F4782" w:rsidRDefault="002F4782" w:rsidP="00540BAC">
      <w:pPr>
        <w:jc w:val="center"/>
        <w:rPr>
          <w:rFonts w:ascii="Arial" w:hAnsi="Arial" w:cs="Arial"/>
          <w:b/>
          <w:sz w:val="22"/>
          <w:szCs w:val="22"/>
        </w:rPr>
      </w:pPr>
    </w:p>
    <w:p w14:paraId="14F9A339"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7F77123"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ABC24BA" w14:textId="77777777" w:rsidR="00BA2FB8" w:rsidRDefault="00BA2FB8" w:rsidP="00540BAC">
      <w:pPr>
        <w:tabs>
          <w:tab w:val="left" w:pos="567"/>
        </w:tabs>
        <w:jc w:val="both"/>
        <w:rPr>
          <w:rFonts w:ascii="Arial" w:hAnsi="Arial" w:cs="Arial"/>
          <w:sz w:val="22"/>
          <w:szCs w:val="22"/>
        </w:rPr>
      </w:pPr>
    </w:p>
    <w:p w14:paraId="1ED9EBAF" w14:textId="77777777" w:rsidR="00EB486C" w:rsidRPr="00142770" w:rsidRDefault="0024722A" w:rsidP="007C792C">
      <w:pPr>
        <w:numPr>
          <w:ilvl w:val="0"/>
          <w:numId w:val="24"/>
        </w:numPr>
        <w:tabs>
          <w:tab w:val="left" w:pos="0"/>
        </w:tabs>
        <w:ind w:left="0" w:hanging="426"/>
        <w:jc w:val="both"/>
        <w:rPr>
          <w:rFonts w:ascii="Arial" w:hAnsi="Arial" w:cs="Arial"/>
          <w:i/>
          <w:color w:val="00B0F0"/>
          <w:sz w:val="22"/>
          <w:szCs w:val="22"/>
        </w:rPr>
      </w:pPr>
      <w:r w:rsidRPr="00142770">
        <w:rPr>
          <w:rFonts w:ascii="Arial" w:hAnsi="Arial" w:cs="Arial"/>
          <w:sz w:val="22"/>
          <w:szCs w:val="22"/>
        </w:rPr>
        <w:t xml:space="preserve">Tato vyhláška stanovuje </w:t>
      </w:r>
      <w:r w:rsidR="00A342C0" w:rsidRPr="00142770">
        <w:rPr>
          <w:rFonts w:ascii="Arial" w:hAnsi="Arial" w:cs="Arial"/>
          <w:sz w:val="22"/>
          <w:szCs w:val="22"/>
        </w:rPr>
        <w:t xml:space="preserve">obecní systém </w:t>
      </w:r>
      <w:r w:rsidR="00BD2B1D" w:rsidRPr="00142770">
        <w:rPr>
          <w:rFonts w:ascii="Arial" w:hAnsi="Arial" w:cs="Arial"/>
          <w:sz w:val="22"/>
          <w:szCs w:val="22"/>
        </w:rPr>
        <w:t xml:space="preserve">odpadového hospodářství na území </w:t>
      </w:r>
      <w:r w:rsidR="00142770" w:rsidRPr="00142770">
        <w:rPr>
          <w:rFonts w:ascii="Arial" w:hAnsi="Arial" w:cs="Arial"/>
          <w:sz w:val="22"/>
          <w:szCs w:val="22"/>
        </w:rPr>
        <w:t>města Králův Dvůr</w:t>
      </w:r>
      <w:r w:rsidR="00142770">
        <w:rPr>
          <w:rFonts w:ascii="Arial" w:hAnsi="Arial" w:cs="Arial"/>
          <w:sz w:val="22"/>
          <w:szCs w:val="22"/>
        </w:rPr>
        <w:t>.</w:t>
      </w:r>
      <w:r w:rsidR="00EB486C" w:rsidRPr="00142770">
        <w:rPr>
          <w:rFonts w:ascii="Arial" w:hAnsi="Arial" w:cs="Arial"/>
          <w:i/>
          <w:color w:val="00B0F0"/>
          <w:sz w:val="22"/>
          <w:szCs w:val="22"/>
        </w:rPr>
        <w:t xml:space="preserve"> </w:t>
      </w:r>
    </w:p>
    <w:p w14:paraId="293352A5" w14:textId="77777777" w:rsidR="00EB486C" w:rsidRPr="00EB486C" w:rsidRDefault="00EB486C" w:rsidP="00540BAC">
      <w:pPr>
        <w:tabs>
          <w:tab w:val="left" w:pos="567"/>
        </w:tabs>
        <w:jc w:val="both"/>
        <w:rPr>
          <w:rFonts w:ascii="Arial" w:hAnsi="Arial" w:cs="Arial"/>
          <w:color w:val="FF0000"/>
          <w:sz w:val="22"/>
          <w:szCs w:val="22"/>
        </w:rPr>
      </w:pPr>
    </w:p>
    <w:p w14:paraId="30F65504" w14:textId="77777777" w:rsidR="006B58B2" w:rsidRPr="00BF6EFC" w:rsidRDefault="00EB486C" w:rsidP="00FD1150">
      <w:pPr>
        <w:numPr>
          <w:ilvl w:val="0"/>
          <w:numId w:val="24"/>
        </w:numPr>
        <w:tabs>
          <w:tab w:val="left" w:pos="0"/>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528427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48A71B3" w14:textId="77777777" w:rsidR="00D62F8B" w:rsidRDefault="006B58B2" w:rsidP="00FD1150">
      <w:pPr>
        <w:numPr>
          <w:ilvl w:val="0"/>
          <w:numId w:val="24"/>
        </w:numPr>
        <w:tabs>
          <w:tab w:val="left" w:pos="0"/>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E38A8C8" w14:textId="77777777" w:rsidR="00D62F8B" w:rsidRDefault="00D62F8B" w:rsidP="00D62F8B">
      <w:pPr>
        <w:tabs>
          <w:tab w:val="left" w:pos="-142"/>
        </w:tabs>
        <w:autoSpaceDE w:val="0"/>
        <w:autoSpaceDN w:val="0"/>
        <w:adjustRightInd w:val="0"/>
        <w:jc w:val="both"/>
        <w:rPr>
          <w:rFonts w:ascii="Arial" w:hAnsi="Arial" w:cs="Arial"/>
          <w:sz w:val="22"/>
          <w:szCs w:val="22"/>
        </w:rPr>
      </w:pPr>
    </w:p>
    <w:p w14:paraId="0EAFE8CF" w14:textId="77777777" w:rsidR="00D62F8B" w:rsidRDefault="00D62F8B" w:rsidP="00FD1150">
      <w:pPr>
        <w:numPr>
          <w:ilvl w:val="0"/>
          <w:numId w:val="24"/>
        </w:numPr>
        <w:tabs>
          <w:tab w:val="left" w:pos="0"/>
        </w:tabs>
        <w:autoSpaceDE w:val="0"/>
        <w:autoSpaceDN w:val="0"/>
        <w:adjustRightInd w:val="0"/>
        <w:ind w:left="0"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D831343" w14:textId="77777777" w:rsidR="00FD1150" w:rsidRDefault="00FD1150" w:rsidP="00FD1150">
      <w:pPr>
        <w:tabs>
          <w:tab w:val="left" w:pos="-142"/>
        </w:tabs>
        <w:autoSpaceDE w:val="0"/>
        <w:autoSpaceDN w:val="0"/>
        <w:adjustRightInd w:val="0"/>
        <w:jc w:val="both"/>
        <w:rPr>
          <w:rFonts w:ascii="Arial" w:hAnsi="Arial" w:cs="Arial"/>
          <w:sz w:val="22"/>
          <w:szCs w:val="22"/>
        </w:rPr>
      </w:pPr>
    </w:p>
    <w:p w14:paraId="78869E72" w14:textId="77777777" w:rsidR="00FD1150" w:rsidRPr="0036259E" w:rsidRDefault="00FD1150" w:rsidP="00FD1150">
      <w:pPr>
        <w:numPr>
          <w:ilvl w:val="0"/>
          <w:numId w:val="24"/>
        </w:numPr>
        <w:tabs>
          <w:tab w:val="left" w:pos="0"/>
        </w:tabs>
        <w:autoSpaceDE w:val="0"/>
        <w:autoSpaceDN w:val="0"/>
        <w:adjustRightInd w:val="0"/>
        <w:ind w:left="0" w:hanging="426"/>
        <w:jc w:val="both"/>
        <w:rPr>
          <w:rFonts w:ascii="Arial" w:hAnsi="Arial" w:cs="Arial"/>
          <w:sz w:val="22"/>
          <w:szCs w:val="22"/>
        </w:rPr>
      </w:pPr>
      <w:r w:rsidRPr="0036259E">
        <w:rPr>
          <w:rFonts w:ascii="Arial" w:hAnsi="Arial" w:cs="Arial"/>
          <w:sz w:val="22"/>
          <w:szCs w:val="22"/>
        </w:rPr>
        <w:t>Město Králův Dvůr má pro účely odpadového hospodářství zřízen sběrný dvůr, a to v ulici Pod Litní 490, v městské části Levín, na konci města směrem na Zdice po levé straně (dále jen „sběrný dvůr").</w:t>
      </w:r>
      <w:r w:rsidR="00667D06" w:rsidRPr="0036259E">
        <w:rPr>
          <w:rFonts w:ascii="Arial" w:hAnsi="Arial" w:cs="Arial"/>
          <w:sz w:val="22"/>
          <w:szCs w:val="22"/>
        </w:rPr>
        <w:t xml:space="preserve"> </w:t>
      </w:r>
      <w:r w:rsidR="00B7379E" w:rsidRPr="00B7379E">
        <w:rPr>
          <w:rFonts w:ascii="Arial" w:hAnsi="Arial" w:cs="Arial"/>
          <w:sz w:val="22"/>
          <w:szCs w:val="22"/>
        </w:rPr>
        <w:t xml:space="preserve">Provozní doba je zveřejněna </w:t>
      </w:r>
      <w:r w:rsidR="00A047C9">
        <w:rPr>
          <w:rFonts w:ascii="Arial" w:hAnsi="Arial" w:cs="Arial"/>
          <w:sz w:val="22"/>
          <w:szCs w:val="22"/>
        </w:rPr>
        <w:t xml:space="preserve">na </w:t>
      </w:r>
      <w:r w:rsidR="00B7379E">
        <w:rPr>
          <w:rFonts w:ascii="Arial" w:hAnsi="Arial" w:cs="Arial"/>
          <w:sz w:val="22"/>
          <w:szCs w:val="22"/>
        </w:rPr>
        <w:t xml:space="preserve">sběrném dvoře a </w:t>
      </w:r>
      <w:r w:rsidR="00B7379E" w:rsidRPr="00B7379E">
        <w:rPr>
          <w:rFonts w:ascii="Arial" w:hAnsi="Arial" w:cs="Arial"/>
          <w:sz w:val="22"/>
          <w:szCs w:val="22"/>
        </w:rPr>
        <w:t xml:space="preserve">na </w:t>
      </w:r>
      <w:r w:rsidR="00A047C9">
        <w:rPr>
          <w:rFonts w:ascii="Arial" w:hAnsi="Arial" w:cs="Arial"/>
          <w:sz w:val="22"/>
          <w:szCs w:val="22"/>
        </w:rPr>
        <w:t xml:space="preserve">webových stránkách města </w:t>
      </w:r>
      <w:hyperlink r:id="rId8" w:history="1">
        <w:r w:rsidR="0066703D" w:rsidRPr="00E170E4">
          <w:rPr>
            <w:rStyle w:val="Hypertextovodkaz"/>
            <w:rFonts w:ascii="Arial" w:hAnsi="Arial" w:cs="Arial"/>
            <w:sz w:val="22"/>
            <w:szCs w:val="22"/>
          </w:rPr>
          <w:t>www.k</w:t>
        </w:r>
        <w:r w:rsidR="0066703D" w:rsidRPr="00E170E4">
          <w:rPr>
            <w:rStyle w:val="Hypertextovodkaz"/>
            <w:rFonts w:ascii="Arial" w:hAnsi="Arial" w:cs="Arial"/>
            <w:sz w:val="22"/>
            <w:szCs w:val="22"/>
          </w:rPr>
          <w:t>r</w:t>
        </w:r>
        <w:r w:rsidR="0066703D" w:rsidRPr="00E170E4">
          <w:rPr>
            <w:rStyle w:val="Hypertextovodkaz"/>
            <w:rFonts w:ascii="Arial" w:hAnsi="Arial" w:cs="Arial"/>
            <w:sz w:val="22"/>
            <w:szCs w:val="22"/>
          </w:rPr>
          <w:t>aluv-dvur.cz</w:t>
        </w:r>
      </w:hyperlink>
      <w:r w:rsidR="0066703D">
        <w:rPr>
          <w:rFonts w:ascii="Arial" w:hAnsi="Arial" w:cs="Arial"/>
          <w:sz w:val="22"/>
          <w:szCs w:val="22"/>
        </w:rPr>
        <w:t xml:space="preserve"> (dále jen „stránky města“)</w:t>
      </w:r>
      <w:r w:rsidR="00B7379E" w:rsidRPr="00B7379E">
        <w:rPr>
          <w:rFonts w:ascii="Arial" w:hAnsi="Arial" w:cs="Arial"/>
          <w:sz w:val="22"/>
          <w:szCs w:val="22"/>
        </w:rPr>
        <w:t>.</w:t>
      </w:r>
    </w:p>
    <w:p w14:paraId="5F796297" w14:textId="77777777" w:rsidR="00D62F8B" w:rsidRDefault="00D62F8B" w:rsidP="00FD1150">
      <w:pPr>
        <w:tabs>
          <w:tab w:val="left" w:pos="-142"/>
        </w:tabs>
        <w:autoSpaceDE w:val="0"/>
        <w:autoSpaceDN w:val="0"/>
        <w:adjustRightInd w:val="0"/>
        <w:jc w:val="both"/>
        <w:rPr>
          <w:rFonts w:ascii="Arial" w:hAnsi="Arial" w:cs="Arial"/>
          <w:sz w:val="22"/>
          <w:szCs w:val="22"/>
        </w:rPr>
      </w:pPr>
    </w:p>
    <w:p w14:paraId="4EC81957" w14:textId="77777777" w:rsidR="002F4782" w:rsidRDefault="002F4782">
      <w:pPr>
        <w:jc w:val="center"/>
        <w:rPr>
          <w:rFonts w:ascii="Arial" w:hAnsi="Arial" w:cs="Arial"/>
          <w:b/>
          <w:sz w:val="22"/>
          <w:szCs w:val="22"/>
        </w:rPr>
      </w:pPr>
    </w:p>
    <w:p w14:paraId="6D80FA5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80FDBDB"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3721FB9" w14:textId="77777777" w:rsidR="00CB5754" w:rsidRDefault="00CB5754" w:rsidP="00CB5754">
      <w:pPr>
        <w:jc w:val="center"/>
        <w:rPr>
          <w:rFonts w:ascii="Arial" w:hAnsi="Arial" w:cs="Arial"/>
          <w:sz w:val="22"/>
          <w:szCs w:val="22"/>
        </w:rPr>
      </w:pPr>
    </w:p>
    <w:p w14:paraId="2C37DAC5"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5D073E1" w14:textId="77777777" w:rsidR="0024722A" w:rsidRPr="00FB6AE5" w:rsidRDefault="0024722A">
      <w:pPr>
        <w:rPr>
          <w:rFonts w:ascii="Arial" w:hAnsi="Arial" w:cs="Arial"/>
          <w:i/>
          <w:iCs/>
          <w:sz w:val="22"/>
          <w:szCs w:val="22"/>
        </w:rPr>
      </w:pPr>
    </w:p>
    <w:p w14:paraId="58FA876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E29869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3A1DE2BE"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66129D">
        <w:rPr>
          <w:rFonts w:ascii="Arial" w:hAnsi="Arial" w:cs="Arial"/>
          <w:bCs/>
          <w:i/>
          <w:color w:val="000000"/>
        </w:rPr>
        <w:t xml:space="preserve"> a nápojových kartonů</w:t>
      </w:r>
      <w:r w:rsidRPr="00FB6AE5">
        <w:rPr>
          <w:rFonts w:ascii="Arial" w:hAnsi="Arial" w:cs="Arial"/>
          <w:bCs/>
          <w:i/>
          <w:color w:val="000000"/>
        </w:rPr>
        <w:t>,</w:t>
      </w:r>
    </w:p>
    <w:p w14:paraId="2790653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6987F92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206DFE8C"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lastRenderedPageBreak/>
        <w:t>Nebezpečné odpady</w:t>
      </w:r>
      <w:r w:rsidR="00795009">
        <w:rPr>
          <w:rFonts w:ascii="Arial" w:hAnsi="Arial" w:cs="Arial"/>
          <w:bCs/>
          <w:i/>
          <w:color w:val="000000"/>
          <w:sz w:val="22"/>
          <w:szCs w:val="22"/>
        </w:rPr>
        <w:t>,</w:t>
      </w:r>
    </w:p>
    <w:p w14:paraId="36CB0F3C"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27144A7D"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07A6125" w14:textId="77777777" w:rsidR="00E66B2E" w:rsidRPr="002D64B8" w:rsidRDefault="006F432E" w:rsidP="00142770">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01EDAA14" w14:textId="77777777" w:rsidR="007909DA" w:rsidRPr="00667D06" w:rsidRDefault="00142770" w:rsidP="00A63918">
      <w:pPr>
        <w:numPr>
          <w:ilvl w:val="0"/>
          <w:numId w:val="10"/>
        </w:numPr>
        <w:rPr>
          <w:rFonts w:ascii="Arial" w:hAnsi="Arial" w:cs="Arial"/>
          <w:i/>
          <w:sz w:val="22"/>
          <w:szCs w:val="22"/>
        </w:rPr>
      </w:pPr>
      <w:r w:rsidRPr="002F4782">
        <w:rPr>
          <w:rFonts w:ascii="Arial" w:hAnsi="Arial" w:cs="Arial"/>
          <w:i/>
          <w:iCs/>
          <w:sz w:val="22"/>
          <w:szCs w:val="22"/>
        </w:rPr>
        <w:t>Směsný komunální odpad</w:t>
      </w:r>
      <w:r w:rsidR="00547890" w:rsidRPr="002F4782">
        <w:rPr>
          <w:rFonts w:ascii="Arial" w:hAnsi="Arial" w:cs="Arial"/>
          <w:i/>
          <w:color w:val="00B0F0"/>
          <w:sz w:val="22"/>
          <w:szCs w:val="22"/>
        </w:rPr>
        <w:t xml:space="preserve"> </w:t>
      </w:r>
    </w:p>
    <w:p w14:paraId="15A26862" w14:textId="77777777" w:rsidR="00667D06" w:rsidRPr="002F4782" w:rsidRDefault="00667D06" w:rsidP="00667D06">
      <w:pPr>
        <w:ind w:left="786"/>
        <w:rPr>
          <w:rFonts w:ascii="Arial" w:hAnsi="Arial" w:cs="Arial"/>
          <w:i/>
          <w:sz w:val="22"/>
          <w:szCs w:val="22"/>
        </w:rPr>
      </w:pPr>
    </w:p>
    <w:p w14:paraId="128B240A" w14:textId="77777777" w:rsidR="00262D62"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947B5C">
        <w:rPr>
          <w:rFonts w:ascii="Arial" w:hAnsi="Arial" w:cs="Arial"/>
          <w:sz w:val="22"/>
          <w:szCs w:val="22"/>
        </w:rPr>
        <w:t xml:space="preserve"> a</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7EF25318" w14:textId="77777777" w:rsidR="0034238E" w:rsidRDefault="0034238E" w:rsidP="0034238E">
      <w:pPr>
        <w:pStyle w:val="Zkladntextodsazen"/>
        <w:ind w:left="360" w:firstLine="0"/>
        <w:rPr>
          <w:rFonts w:ascii="Arial" w:hAnsi="Arial" w:cs="Arial"/>
          <w:sz w:val="22"/>
          <w:szCs w:val="22"/>
        </w:rPr>
      </w:pPr>
    </w:p>
    <w:p w14:paraId="316ABA27" w14:textId="77777777" w:rsidR="0034238E" w:rsidRDefault="0034238E" w:rsidP="00262D62">
      <w:pPr>
        <w:pStyle w:val="Zkladntextodsazen"/>
        <w:numPr>
          <w:ilvl w:val="0"/>
          <w:numId w:val="17"/>
        </w:numPr>
        <w:rPr>
          <w:rFonts w:ascii="Arial" w:hAnsi="Arial" w:cs="Arial"/>
          <w:sz w:val="22"/>
          <w:szCs w:val="22"/>
        </w:rPr>
      </w:pPr>
      <w:r>
        <w:rPr>
          <w:rFonts w:ascii="Arial" w:hAnsi="Arial" w:cs="Arial"/>
          <w:sz w:val="22"/>
          <w:szCs w:val="22"/>
        </w:rPr>
        <w:t xml:space="preserve">Objemný odpad je takový odpad, který vzhledem ke svým rozměrům nemůže být umístěn do sběrných nádob. </w:t>
      </w:r>
    </w:p>
    <w:p w14:paraId="66743C83" w14:textId="77777777" w:rsidR="0034238E" w:rsidRDefault="0034238E" w:rsidP="0034238E">
      <w:pPr>
        <w:pStyle w:val="Zkladntextodsazen"/>
        <w:rPr>
          <w:rFonts w:ascii="Arial" w:hAnsi="Arial" w:cs="Arial"/>
          <w:sz w:val="22"/>
          <w:szCs w:val="22"/>
        </w:rPr>
      </w:pPr>
    </w:p>
    <w:p w14:paraId="14425F55" w14:textId="77777777" w:rsidR="0034238E" w:rsidRPr="00122EA8" w:rsidRDefault="0034238E" w:rsidP="0034238E">
      <w:pPr>
        <w:pStyle w:val="Zkladntextodsazen"/>
        <w:rPr>
          <w:rFonts w:ascii="Arial" w:hAnsi="Arial" w:cs="Arial"/>
          <w:sz w:val="22"/>
          <w:szCs w:val="22"/>
        </w:rPr>
      </w:pPr>
    </w:p>
    <w:p w14:paraId="51500F6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076ACB5E" w14:textId="77777777" w:rsidR="0024722A" w:rsidRPr="00FB6AE5" w:rsidRDefault="00A047C9" w:rsidP="00E5725E">
      <w:pPr>
        <w:pStyle w:val="Nadpis2"/>
        <w:jc w:val="center"/>
        <w:rPr>
          <w:rFonts w:ascii="Arial" w:hAnsi="Arial" w:cs="Arial"/>
          <w:b/>
          <w:bCs/>
          <w:sz w:val="22"/>
          <w:szCs w:val="22"/>
          <w:u w:val="none"/>
        </w:rPr>
      </w:pPr>
      <w:r>
        <w:rPr>
          <w:rFonts w:ascii="Arial" w:hAnsi="Arial" w:cs="Arial"/>
          <w:b/>
          <w:bCs/>
          <w:sz w:val="22"/>
          <w:szCs w:val="22"/>
          <w:u w:val="none"/>
        </w:rPr>
        <w:t>Určení míst pro oddělené s</w:t>
      </w:r>
      <w:r w:rsidR="00F53E58">
        <w:rPr>
          <w:rFonts w:ascii="Arial" w:hAnsi="Arial" w:cs="Arial"/>
          <w:b/>
          <w:bCs/>
          <w:sz w:val="22"/>
          <w:szCs w:val="22"/>
          <w:u w:val="none"/>
        </w:rPr>
        <w:t>oustřeďování</w:t>
      </w:r>
      <w:r>
        <w:rPr>
          <w:rFonts w:ascii="Arial" w:hAnsi="Arial" w:cs="Arial"/>
          <w:b/>
          <w:bCs/>
          <w:sz w:val="22"/>
          <w:szCs w:val="22"/>
          <w:u w:val="none"/>
        </w:rPr>
        <w:t xml:space="preserve"> určitých složek komunálního odpadu</w:t>
      </w:r>
    </w:p>
    <w:p w14:paraId="2708816F" w14:textId="77777777" w:rsidR="00223F72" w:rsidRDefault="00223F72" w:rsidP="00223F72">
      <w:pPr>
        <w:tabs>
          <w:tab w:val="num" w:pos="927"/>
        </w:tabs>
        <w:jc w:val="both"/>
        <w:rPr>
          <w:rFonts w:ascii="Arial" w:hAnsi="Arial" w:cs="Arial"/>
          <w:b/>
          <w:sz w:val="22"/>
          <w:szCs w:val="22"/>
          <w:u w:val="single"/>
        </w:rPr>
      </w:pPr>
    </w:p>
    <w:p w14:paraId="0C5A4037" w14:textId="77777777" w:rsidR="00667D06" w:rsidRPr="00AF0A44" w:rsidRDefault="0017608F" w:rsidP="00AF0A44">
      <w:pPr>
        <w:numPr>
          <w:ilvl w:val="0"/>
          <w:numId w:val="4"/>
        </w:numPr>
        <w:tabs>
          <w:tab w:val="num" w:pos="540"/>
          <w:tab w:val="num" w:pos="927"/>
        </w:tabs>
        <w:jc w:val="both"/>
        <w:rPr>
          <w:rFonts w:ascii="Arial" w:hAnsi="Arial" w:cs="Arial"/>
          <w:iCs/>
          <w:sz w:val="22"/>
          <w:szCs w:val="22"/>
        </w:rPr>
      </w:pPr>
      <w:r>
        <w:rPr>
          <w:rFonts w:ascii="Arial" w:hAnsi="Arial" w:cs="Arial"/>
          <w:sz w:val="22"/>
          <w:szCs w:val="22"/>
        </w:rPr>
        <w:t>Pap</w:t>
      </w:r>
      <w:r w:rsidR="007F2BAC">
        <w:rPr>
          <w:rFonts w:ascii="Arial" w:hAnsi="Arial" w:cs="Arial"/>
          <w:sz w:val="22"/>
          <w:szCs w:val="22"/>
        </w:rPr>
        <w:t>ír</w:t>
      </w:r>
      <w:r>
        <w:rPr>
          <w:rFonts w:ascii="Arial" w:hAnsi="Arial" w:cs="Arial"/>
          <w:sz w:val="22"/>
          <w:szCs w:val="22"/>
        </w:rPr>
        <w:t>, plasty</w:t>
      </w:r>
      <w:r w:rsidR="008D77E9">
        <w:rPr>
          <w:rFonts w:ascii="Arial" w:hAnsi="Arial" w:cs="Arial"/>
          <w:sz w:val="22"/>
          <w:szCs w:val="22"/>
        </w:rPr>
        <w:t xml:space="preserve"> a kartony</w:t>
      </w:r>
      <w:r>
        <w:rPr>
          <w:rFonts w:ascii="Arial" w:hAnsi="Arial" w:cs="Arial"/>
          <w:sz w:val="22"/>
          <w:szCs w:val="22"/>
        </w:rPr>
        <w:t>,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w:t>
      </w:r>
      <w:r w:rsidR="0066703D">
        <w:rPr>
          <w:rFonts w:ascii="Arial" w:hAnsi="Arial" w:cs="Arial"/>
          <w:sz w:val="22"/>
          <w:szCs w:val="22"/>
        </w:rPr>
        <w:t xml:space="preserve"> kter</w:t>
      </w:r>
      <w:r w:rsidR="0034238E">
        <w:rPr>
          <w:rFonts w:ascii="Arial" w:hAnsi="Arial" w:cs="Arial"/>
          <w:sz w:val="22"/>
          <w:szCs w:val="22"/>
        </w:rPr>
        <w:t>ými</w:t>
      </w:r>
      <w:r w:rsidR="0066703D">
        <w:rPr>
          <w:rFonts w:ascii="Arial" w:hAnsi="Arial" w:cs="Arial"/>
          <w:sz w:val="22"/>
          <w:szCs w:val="22"/>
        </w:rPr>
        <w:t xml:space="preserve"> jsou</w:t>
      </w:r>
      <w:r w:rsidR="0034238E">
        <w:rPr>
          <w:rFonts w:ascii="Arial" w:hAnsi="Arial" w:cs="Arial"/>
          <w:sz w:val="22"/>
          <w:szCs w:val="22"/>
        </w:rPr>
        <w:t xml:space="preserve"> sběrné nádoby.</w:t>
      </w:r>
      <w:r w:rsidR="0066703D">
        <w:rPr>
          <w:rFonts w:ascii="Arial" w:hAnsi="Arial" w:cs="Arial"/>
          <w:sz w:val="22"/>
          <w:szCs w:val="22"/>
        </w:rPr>
        <w:t xml:space="preserve"> </w:t>
      </w:r>
    </w:p>
    <w:p w14:paraId="7D5E3CFE" w14:textId="77777777" w:rsidR="0024722A" w:rsidRPr="00FB6AE5" w:rsidRDefault="0024722A">
      <w:pPr>
        <w:rPr>
          <w:rFonts w:ascii="Arial" w:hAnsi="Arial" w:cs="Arial"/>
          <w:sz w:val="22"/>
          <w:szCs w:val="22"/>
        </w:rPr>
      </w:pPr>
    </w:p>
    <w:p w14:paraId="2356D343" w14:textId="77777777" w:rsidR="002A3581" w:rsidRPr="0036259E" w:rsidRDefault="007F2BAC" w:rsidP="00BB4779">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36259E">
        <w:rPr>
          <w:rFonts w:ascii="Arial" w:hAnsi="Arial" w:cs="Arial"/>
          <w:sz w:val="22"/>
          <w:szCs w:val="22"/>
        </w:rPr>
        <w:t>Z</w:t>
      </w:r>
      <w:r w:rsidR="002A3581" w:rsidRPr="0036259E">
        <w:rPr>
          <w:rFonts w:ascii="Arial" w:hAnsi="Arial" w:cs="Arial"/>
          <w:sz w:val="22"/>
          <w:szCs w:val="22"/>
        </w:rPr>
        <w:t>vláštní sběrn</w:t>
      </w:r>
      <w:r w:rsidRPr="0036259E">
        <w:rPr>
          <w:rFonts w:ascii="Arial" w:hAnsi="Arial" w:cs="Arial"/>
          <w:sz w:val="22"/>
          <w:szCs w:val="22"/>
        </w:rPr>
        <w:t>é</w:t>
      </w:r>
      <w:r w:rsidR="002A3581" w:rsidRPr="0036259E">
        <w:rPr>
          <w:rFonts w:ascii="Arial" w:hAnsi="Arial" w:cs="Arial"/>
          <w:sz w:val="22"/>
          <w:szCs w:val="22"/>
        </w:rPr>
        <w:t xml:space="preserve"> nádob</w:t>
      </w:r>
      <w:r w:rsidRPr="0036259E">
        <w:rPr>
          <w:rFonts w:ascii="Arial" w:hAnsi="Arial" w:cs="Arial"/>
          <w:sz w:val="22"/>
          <w:szCs w:val="22"/>
        </w:rPr>
        <w:t>y</w:t>
      </w:r>
      <w:r w:rsidR="002A3581" w:rsidRPr="0036259E">
        <w:rPr>
          <w:rFonts w:ascii="Arial" w:hAnsi="Arial" w:cs="Arial"/>
          <w:sz w:val="22"/>
          <w:szCs w:val="22"/>
        </w:rPr>
        <w:t xml:space="preserve"> jsou </w:t>
      </w:r>
      <w:r w:rsidRPr="0036259E">
        <w:rPr>
          <w:rFonts w:ascii="Arial" w:hAnsi="Arial" w:cs="Arial"/>
          <w:sz w:val="22"/>
          <w:szCs w:val="22"/>
        </w:rPr>
        <w:t>umístěny na stanovištích</w:t>
      </w:r>
      <w:r w:rsidR="00451D22" w:rsidRPr="0036259E">
        <w:rPr>
          <w:rFonts w:ascii="Arial" w:hAnsi="Arial" w:cs="Arial"/>
          <w:sz w:val="22"/>
          <w:szCs w:val="22"/>
        </w:rPr>
        <w:t xml:space="preserve"> uvedených </w:t>
      </w:r>
      <w:r w:rsidR="00BB4779" w:rsidRPr="0036259E">
        <w:rPr>
          <w:rFonts w:ascii="Arial" w:hAnsi="Arial" w:cs="Arial"/>
          <w:sz w:val="22"/>
          <w:szCs w:val="22"/>
        </w:rPr>
        <w:t>na webových stránkách města Králův Dvůr</w:t>
      </w:r>
      <w:r w:rsidR="0034238E">
        <w:rPr>
          <w:rFonts w:ascii="Arial" w:hAnsi="Arial" w:cs="Arial"/>
          <w:sz w:val="22"/>
          <w:szCs w:val="22"/>
        </w:rPr>
        <w:t xml:space="preserve"> (</w:t>
      </w:r>
      <w:hyperlink r:id="rId9" w:history="1">
        <w:r w:rsidR="0034238E" w:rsidRPr="0034238E">
          <w:rPr>
            <w:rStyle w:val="Hypertextovodkaz"/>
            <w:rFonts w:ascii="Arial" w:hAnsi="Arial" w:cs="Arial"/>
            <w:sz w:val="22"/>
            <w:szCs w:val="22"/>
          </w:rPr>
          <w:t>https://</w:t>
        </w:r>
        <w:r w:rsidR="0034238E" w:rsidRPr="0034238E">
          <w:rPr>
            <w:rStyle w:val="Hypertextovodkaz"/>
            <w:rFonts w:ascii="Arial" w:hAnsi="Arial" w:cs="Arial"/>
            <w:sz w:val="22"/>
            <w:szCs w:val="22"/>
          </w:rPr>
          <w:t>w</w:t>
        </w:r>
        <w:r w:rsidR="0034238E" w:rsidRPr="0034238E">
          <w:rPr>
            <w:rStyle w:val="Hypertextovodkaz"/>
            <w:rFonts w:ascii="Arial" w:hAnsi="Arial" w:cs="Arial"/>
            <w:sz w:val="22"/>
            <w:szCs w:val="22"/>
          </w:rPr>
          <w:t>ww.kraluv-dvur.cz/zivotni-prostredi/</w:t>
        </w:r>
      </w:hyperlink>
      <w:r w:rsidR="0034238E">
        <w:rPr>
          <w:rFonts w:ascii="Arial" w:hAnsi="Arial" w:cs="Arial"/>
          <w:sz w:val="22"/>
          <w:szCs w:val="22"/>
        </w:rPr>
        <w:t>)</w:t>
      </w:r>
      <w:r w:rsidR="004445DA">
        <w:rPr>
          <w:rFonts w:ascii="Arial" w:hAnsi="Arial" w:cs="Arial"/>
          <w:sz w:val="22"/>
          <w:szCs w:val="22"/>
        </w:rPr>
        <w:t>.</w:t>
      </w:r>
    </w:p>
    <w:p w14:paraId="54F375E6" w14:textId="77777777" w:rsidR="0024722A" w:rsidRPr="00FB6AE5" w:rsidRDefault="0024722A">
      <w:pPr>
        <w:jc w:val="both"/>
        <w:rPr>
          <w:rFonts w:ascii="Arial" w:hAnsi="Arial" w:cs="Arial"/>
          <w:sz w:val="22"/>
          <w:szCs w:val="22"/>
        </w:rPr>
      </w:pPr>
    </w:p>
    <w:p w14:paraId="1AFEDA1D"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E02510B" w14:textId="77777777" w:rsidR="00223F72" w:rsidRDefault="00223F72" w:rsidP="00223F72">
      <w:pPr>
        <w:jc w:val="both"/>
        <w:rPr>
          <w:rFonts w:ascii="Arial" w:hAnsi="Arial" w:cs="Arial"/>
          <w:sz w:val="22"/>
          <w:szCs w:val="22"/>
        </w:rPr>
      </w:pPr>
    </w:p>
    <w:p w14:paraId="79EBE9E9"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A413D4">
        <w:rPr>
          <w:rFonts w:ascii="Arial" w:hAnsi="Arial" w:cs="Arial"/>
          <w:bCs/>
          <w:i/>
          <w:color w:val="000000"/>
        </w:rPr>
        <w:t>hnědá</w:t>
      </w:r>
    </w:p>
    <w:p w14:paraId="6A79847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A413D4">
        <w:rPr>
          <w:rFonts w:ascii="Arial" w:hAnsi="Arial" w:cs="Arial"/>
          <w:bCs/>
          <w:i/>
          <w:color w:val="000000"/>
        </w:rPr>
        <w:t>modrá</w:t>
      </w:r>
    </w:p>
    <w:p w14:paraId="52DB5D3C" w14:textId="77777777" w:rsidR="00A94551" w:rsidRPr="00C84AB1"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50423E">
        <w:rPr>
          <w:rFonts w:ascii="Arial" w:hAnsi="Arial" w:cs="Arial"/>
          <w:bCs/>
          <w:i/>
          <w:color w:val="000000"/>
        </w:rPr>
        <w:t xml:space="preserve"> a nápojové kartony</w:t>
      </w:r>
      <w:r w:rsidRPr="00AC2295">
        <w:rPr>
          <w:rFonts w:ascii="Arial" w:hAnsi="Arial" w:cs="Arial"/>
          <w:bCs/>
          <w:i/>
          <w:color w:val="000000"/>
        </w:rPr>
        <w:t xml:space="preserve">, barva </w:t>
      </w:r>
      <w:r w:rsidR="00A413D4">
        <w:rPr>
          <w:rFonts w:ascii="Arial" w:hAnsi="Arial" w:cs="Arial"/>
          <w:bCs/>
          <w:i/>
          <w:color w:val="000000"/>
        </w:rPr>
        <w:t>žlutá</w:t>
      </w:r>
    </w:p>
    <w:p w14:paraId="4494B3BE" w14:textId="77777777" w:rsidR="00C84AB1" w:rsidRPr="0036259E" w:rsidRDefault="00C84AB1" w:rsidP="002A3581">
      <w:pPr>
        <w:pStyle w:val="Odstavecseseznamem"/>
        <w:numPr>
          <w:ilvl w:val="0"/>
          <w:numId w:val="18"/>
        </w:numPr>
        <w:autoSpaceDE w:val="0"/>
        <w:autoSpaceDN w:val="0"/>
        <w:adjustRightInd w:val="0"/>
        <w:spacing w:after="0" w:line="240" w:lineRule="auto"/>
        <w:rPr>
          <w:rFonts w:ascii="Arial" w:hAnsi="Arial" w:cs="Arial"/>
          <w:bCs/>
          <w:i/>
        </w:rPr>
      </w:pPr>
      <w:r w:rsidRPr="0036259E">
        <w:rPr>
          <w:rFonts w:ascii="Arial" w:hAnsi="Arial" w:cs="Arial"/>
          <w:bCs/>
          <w:i/>
        </w:rPr>
        <w:t xml:space="preserve">Nápojové kartony, barva černá s oranžovým </w:t>
      </w:r>
      <w:proofErr w:type="gramStart"/>
      <w:r w:rsidRPr="0036259E">
        <w:rPr>
          <w:rFonts w:ascii="Arial" w:hAnsi="Arial" w:cs="Arial"/>
          <w:bCs/>
          <w:i/>
        </w:rPr>
        <w:t>víkem</w:t>
      </w:r>
      <w:r w:rsidR="00B63F7C">
        <w:rPr>
          <w:rFonts w:ascii="Arial" w:hAnsi="Arial" w:cs="Arial"/>
          <w:bCs/>
          <w:i/>
        </w:rPr>
        <w:t xml:space="preserve"> -</w:t>
      </w:r>
      <w:r w:rsidRPr="0036259E">
        <w:rPr>
          <w:rFonts w:ascii="Arial" w:hAnsi="Arial" w:cs="Arial"/>
          <w:bCs/>
          <w:i/>
        </w:rPr>
        <w:t xml:space="preserve"> pouze</w:t>
      </w:r>
      <w:proofErr w:type="gramEnd"/>
      <w:r w:rsidRPr="0036259E">
        <w:rPr>
          <w:rFonts w:ascii="Arial" w:hAnsi="Arial" w:cs="Arial"/>
          <w:bCs/>
          <w:i/>
        </w:rPr>
        <w:t xml:space="preserve"> sběrný dvůr</w:t>
      </w:r>
    </w:p>
    <w:p w14:paraId="17C05DE9"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A413D4">
        <w:rPr>
          <w:rFonts w:ascii="Arial" w:hAnsi="Arial" w:cs="Arial"/>
          <w:bCs/>
          <w:i/>
          <w:color w:val="000000"/>
        </w:rPr>
        <w:t>zelená</w:t>
      </w:r>
    </w:p>
    <w:p w14:paraId="49DF7DF9" w14:textId="77777777" w:rsidR="00745703" w:rsidRPr="0081609B"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81609B">
        <w:rPr>
          <w:rFonts w:ascii="Arial" w:hAnsi="Arial" w:cs="Arial"/>
          <w:bCs/>
          <w:i/>
          <w:color w:val="000000"/>
        </w:rPr>
        <w:t>K</w:t>
      </w:r>
      <w:r w:rsidR="00745703" w:rsidRPr="0081609B">
        <w:rPr>
          <w:rFonts w:ascii="Arial" w:hAnsi="Arial" w:cs="Arial"/>
          <w:bCs/>
          <w:i/>
          <w:color w:val="000000"/>
        </w:rPr>
        <w:t xml:space="preserve">ovy, barva </w:t>
      </w:r>
      <w:r w:rsidR="00C15025" w:rsidRPr="0081609B">
        <w:rPr>
          <w:rFonts w:ascii="Arial" w:hAnsi="Arial" w:cs="Arial"/>
          <w:bCs/>
          <w:i/>
          <w:color w:val="000000"/>
        </w:rPr>
        <w:t>šedá</w:t>
      </w:r>
      <w:r w:rsidR="0034238E">
        <w:rPr>
          <w:rFonts w:ascii="Arial" w:hAnsi="Arial" w:cs="Arial"/>
          <w:bCs/>
          <w:i/>
          <w:color w:val="000000"/>
        </w:rPr>
        <w:t xml:space="preserve">, </w:t>
      </w:r>
      <w:r w:rsidR="00C15025" w:rsidRPr="0081609B">
        <w:rPr>
          <w:rFonts w:ascii="Arial" w:hAnsi="Arial" w:cs="Arial"/>
          <w:bCs/>
          <w:i/>
          <w:color w:val="000000"/>
        </w:rPr>
        <w:t xml:space="preserve">barva </w:t>
      </w:r>
      <w:proofErr w:type="gramStart"/>
      <w:r w:rsidR="00A413D4" w:rsidRPr="0081609B">
        <w:rPr>
          <w:rFonts w:ascii="Arial" w:hAnsi="Arial" w:cs="Arial"/>
          <w:bCs/>
          <w:i/>
          <w:color w:val="000000"/>
        </w:rPr>
        <w:t>černá</w:t>
      </w:r>
      <w:r w:rsidR="00C15025" w:rsidRPr="0081609B">
        <w:rPr>
          <w:rFonts w:ascii="Arial" w:hAnsi="Arial" w:cs="Arial"/>
          <w:bCs/>
          <w:i/>
          <w:color w:val="000000"/>
        </w:rPr>
        <w:t xml:space="preserve"> -</w:t>
      </w:r>
      <w:r w:rsidR="00451D22" w:rsidRPr="0081609B">
        <w:rPr>
          <w:rFonts w:ascii="Arial" w:hAnsi="Arial" w:cs="Arial"/>
          <w:bCs/>
          <w:i/>
          <w:color w:val="000000"/>
        </w:rPr>
        <w:t xml:space="preserve"> sběrný</w:t>
      </w:r>
      <w:proofErr w:type="gramEnd"/>
      <w:r w:rsidR="00451D22" w:rsidRPr="0081609B">
        <w:rPr>
          <w:rFonts w:ascii="Arial" w:hAnsi="Arial" w:cs="Arial"/>
          <w:bCs/>
          <w:i/>
          <w:color w:val="000000"/>
        </w:rPr>
        <w:t xml:space="preserve"> dvůr</w:t>
      </w:r>
      <w:r w:rsidR="00C15025" w:rsidRPr="0081609B">
        <w:rPr>
          <w:rFonts w:ascii="Arial" w:hAnsi="Arial" w:cs="Arial"/>
          <w:bCs/>
          <w:i/>
          <w:color w:val="000000"/>
        </w:rPr>
        <w:t xml:space="preserve">, </w:t>
      </w:r>
      <w:r w:rsidR="009008A3" w:rsidRPr="0081609B">
        <w:rPr>
          <w:rFonts w:ascii="Arial" w:hAnsi="Arial" w:cs="Arial"/>
          <w:bCs/>
          <w:i/>
          <w:color w:val="000000"/>
        </w:rPr>
        <w:t xml:space="preserve"> </w:t>
      </w:r>
    </w:p>
    <w:p w14:paraId="1DF09A7E"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A413D4">
        <w:rPr>
          <w:rFonts w:ascii="Arial" w:hAnsi="Arial" w:cs="Arial"/>
          <w:i/>
          <w:iCs/>
          <w:sz w:val="22"/>
          <w:szCs w:val="22"/>
        </w:rPr>
        <w:t xml:space="preserve"> černá </w:t>
      </w:r>
      <w:r w:rsidR="00B14EEE">
        <w:rPr>
          <w:rFonts w:ascii="Arial" w:hAnsi="Arial" w:cs="Arial"/>
          <w:i/>
          <w:iCs/>
          <w:sz w:val="22"/>
          <w:szCs w:val="22"/>
        </w:rPr>
        <w:t>s červeným víkem</w:t>
      </w:r>
    </w:p>
    <w:p w14:paraId="32638FDE"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B14EEE">
        <w:rPr>
          <w:rFonts w:ascii="Arial" w:hAnsi="Arial" w:cs="Arial"/>
          <w:i/>
          <w:iCs/>
          <w:sz w:val="22"/>
          <w:szCs w:val="22"/>
        </w:rPr>
        <w:t xml:space="preserve"> zelená</w:t>
      </w:r>
    </w:p>
    <w:p w14:paraId="3093050D" w14:textId="77777777" w:rsidR="0024722A" w:rsidRDefault="0024722A">
      <w:pPr>
        <w:ind w:left="360"/>
        <w:rPr>
          <w:rFonts w:ascii="Arial" w:hAnsi="Arial" w:cs="Arial"/>
          <w:i/>
          <w:iCs/>
          <w:sz w:val="22"/>
          <w:szCs w:val="22"/>
        </w:rPr>
      </w:pPr>
    </w:p>
    <w:p w14:paraId="13358F8E"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8D0E72C" w14:textId="77777777" w:rsidR="009007DD" w:rsidRDefault="009007DD" w:rsidP="009007DD">
      <w:pPr>
        <w:jc w:val="both"/>
        <w:rPr>
          <w:rFonts w:ascii="Arial" w:hAnsi="Arial" w:cs="Arial"/>
          <w:sz w:val="22"/>
          <w:szCs w:val="22"/>
        </w:rPr>
      </w:pPr>
    </w:p>
    <w:p w14:paraId="51413962"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E43397F" w14:textId="77777777" w:rsidR="003A0DB1" w:rsidRPr="003A0DB1" w:rsidRDefault="003A0DB1" w:rsidP="003A0DB1">
      <w:pPr>
        <w:pStyle w:val="Default"/>
        <w:ind w:left="360"/>
      </w:pPr>
    </w:p>
    <w:p w14:paraId="04018F43" w14:textId="77777777" w:rsidR="00FB298C" w:rsidRPr="0081609B" w:rsidRDefault="00555232" w:rsidP="00FB298C">
      <w:pPr>
        <w:numPr>
          <w:ilvl w:val="0"/>
          <w:numId w:val="4"/>
        </w:numPr>
        <w:jc w:val="both"/>
        <w:rPr>
          <w:rFonts w:ascii="Arial" w:hAnsi="Arial" w:cs="Arial"/>
          <w:sz w:val="22"/>
          <w:szCs w:val="22"/>
        </w:rPr>
      </w:pPr>
      <w:r>
        <w:rPr>
          <w:rFonts w:ascii="Arial" w:hAnsi="Arial" w:cs="Arial"/>
          <w:sz w:val="22"/>
          <w:szCs w:val="22"/>
        </w:rPr>
        <w:t>P</w:t>
      </w:r>
      <w:r w:rsidR="006101FB" w:rsidRPr="0081609B">
        <w:rPr>
          <w:rFonts w:ascii="Arial" w:hAnsi="Arial" w:cs="Arial"/>
          <w:sz w:val="22"/>
          <w:szCs w:val="22"/>
        </w:rPr>
        <w:t>apír, plasty</w:t>
      </w:r>
      <w:r w:rsidR="004445DA">
        <w:rPr>
          <w:rFonts w:ascii="Arial" w:hAnsi="Arial" w:cs="Arial"/>
          <w:sz w:val="22"/>
          <w:szCs w:val="22"/>
        </w:rPr>
        <w:t xml:space="preserve"> včetně PET lahví</w:t>
      </w:r>
      <w:r w:rsidR="006101FB" w:rsidRPr="0081609B">
        <w:rPr>
          <w:rFonts w:ascii="Arial" w:hAnsi="Arial" w:cs="Arial"/>
          <w:sz w:val="22"/>
          <w:szCs w:val="22"/>
        </w:rPr>
        <w:t xml:space="preserve">, </w:t>
      </w:r>
      <w:r w:rsidR="004445DA">
        <w:rPr>
          <w:rFonts w:ascii="Arial" w:hAnsi="Arial" w:cs="Arial"/>
          <w:sz w:val="22"/>
          <w:szCs w:val="22"/>
        </w:rPr>
        <w:t xml:space="preserve">nápojové kartony, </w:t>
      </w:r>
      <w:r w:rsidR="006101FB" w:rsidRPr="0081609B">
        <w:rPr>
          <w:rFonts w:ascii="Arial" w:hAnsi="Arial" w:cs="Arial"/>
          <w:sz w:val="22"/>
          <w:szCs w:val="22"/>
        </w:rPr>
        <w:t>sklo, kovy</w:t>
      </w:r>
      <w:r w:rsidR="00B14EEE" w:rsidRPr="0081609B">
        <w:rPr>
          <w:rFonts w:ascii="Arial" w:hAnsi="Arial" w:cs="Arial"/>
          <w:sz w:val="22"/>
          <w:szCs w:val="22"/>
        </w:rPr>
        <w:t>, biologické odpady, jedlé oleje a tuky</w:t>
      </w:r>
      <w:r w:rsidR="00295318" w:rsidRPr="0081609B">
        <w:rPr>
          <w:rFonts w:ascii="Arial" w:hAnsi="Arial" w:cs="Arial"/>
          <w:sz w:val="22"/>
          <w:szCs w:val="22"/>
        </w:rPr>
        <w:t xml:space="preserve">, </w:t>
      </w:r>
      <w:r w:rsidR="002640EB" w:rsidRPr="0081609B">
        <w:rPr>
          <w:rFonts w:ascii="Arial" w:hAnsi="Arial" w:cs="Arial"/>
          <w:sz w:val="22"/>
          <w:szCs w:val="22"/>
        </w:rPr>
        <w:t>textil</w:t>
      </w:r>
      <w:r>
        <w:rPr>
          <w:rFonts w:ascii="Arial" w:hAnsi="Arial" w:cs="Arial"/>
          <w:sz w:val="22"/>
          <w:szCs w:val="22"/>
        </w:rPr>
        <w:t xml:space="preserve"> lze také odevzdávat ve sběrném dvoře. Veškeré odpady přijímané ve sběrném dvoře jsou uvedeny na stránkách města.</w:t>
      </w:r>
    </w:p>
    <w:p w14:paraId="4AE1B3D0" w14:textId="77777777" w:rsidR="00E76065" w:rsidRPr="005B69EF" w:rsidRDefault="00E76065" w:rsidP="00E76065">
      <w:pPr>
        <w:ind w:left="360"/>
        <w:jc w:val="both"/>
        <w:rPr>
          <w:rFonts w:ascii="Arial" w:hAnsi="Arial" w:cs="Arial"/>
          <w:sz w:val="22"/>
          <w:szCs w:val="22"/>
          <w:highlight w:val="green"/>
        </w:rPr>
      </w:pPr>
    </w:p>
    <w:p w14:paraId="4FBC0E6D" w14:textId="77777777" w:rsidR="003A0DB1" w:rsidRDefault="003A0DB1" w:rsidP="003A0DB1">
      <w:pPr>
        <w:pStyle w:val="Default"/>
        <w:ind w:left="360"/>
      </w:pPr>
    </w:p>
    <w:p w14:paraId="7C82399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AE87FC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47B6716" w14:textId="77777777" w:rsidR="0024722A" w:rsidRPr="00FB6AE5" w:rsidRDefault="0024722A">
      <w:pPr>
        <w:ind w:left="360"/>
        <w:jc w:val="center"/>
        <w:rPr>
          <w:rFonts w:ascii="Arial" w:hAnsi="Arial" w:cs="Arial"/>
          <w:b/>
          <w:sz w:val="22"/>
          <w:szCs w:val="22"/>
        </w:rPr>
      </w:pPr>
    </w:p>
    <w:p w14:paraId="7D2E96BF" w14:textId="77777777" w:rsidR="00C84AB1" w:rsidRPr="0036259E" w:rsidRDefault="002F4782" w:rsidP="00223F72">
      <w:pPr>
        <w:numPr>
          <w:ilvl w:val="0"/>
          <w:numId w:val="15"/>
        </w:numPr>
        <w:jc w:val="both"/>
        <w:rPr>
          <w:rFonts w:ascii="Arial" w:hAnsi="Arial" w:cs="Arial"/>
          <w:i/>
          <w:iCs/>
          <w:sz w:val="22"/>
          <w:szCs w:val="22"/>
        </w:rPr>
      </w:pPr>
      <w:r w:rsidRPr="0036259E">
        <w:rPr>
          <w:rFonts w:ascii="Arial" w:hAnsi="Arial" w:cs="Arial"/>
          <w:sz w:val="22"/>
          <w:szCs w:val="22"/>
        </w:rPr>
        <w:t>Nebezpečný odpad lze primárně odevzdávat ve sběrném dvoře</w:t>
      </w:r>
      <w:r w:rsidR="00C84AB1" w:rsidRPr="0036259E">
        <w:rPr>
          <w:rFonts w:ascii="Arial" w:hAnsi="Arial" w:cs="Arial"/>
          <w:sz w:val="22"/>
          <w:szCs w:val="22"/>
        </w:rPr>
        <w:t>.</w:t>
      </w:r>
    </w:p>
    <w:p w14:paraId="7F5A22D5" w14:textId="77777777" w:rsidR="005F6C20" w:rsidRPr="005F6C20" w:rsidRDefault="005F6C20" w:rsidP="005F6C20">
      <w:pPr>
        <w:ind w:left="360"/>
        <w:jc w:val="both"/>
        <w:rPr>
          <w:rFonts w:ascii="Arial" w:hAnsi="Arial" w:cs="Arial"/>
          <w:i/>
          <w:iCs/>
          <w:sz w:val="22"/>
          <w:szCs w:val="22"/>
          <w:highlight w:val="yellow"/>
        </w:rPr>
      </w:pPr>
    </w:p>
    <w:p w14:paraId="3FF7328D"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9008A3">
        <w:rPr>
          <w:rFonts w:ascii="Arial" w:hAnsi="Arial" w:cs="Arial"/>
          <w:sz w:val="22"/>
          <w:szCs w:val="22"/>
        </w:rPr>
        <w:t xml:space="preserve"> na úřední desce městského úřadu, v informačních vývěskách, na webových stránkách města a </w:t>
      </w:r>
      <w:r w:rsidR="005F6C20">
        <w:rPr>
          <w:rFonts w:ascii="Arial" w:hAnsi="Arial" w:cs="Arial"/>
          <w:sz w:val="22"/>
          <w:szCs w:val="22"/>
        </w:rPr>
        <w:t>místním tisku</w:t>
      </w:r>
      <w:r w:rsidR="0024722A" w:rsidRPr="00FB6AE5">
        <w:rPr>
          <w:rFonts w:ascii="Arial" w:hAnsi="Arial" w:cs="Arial"/>
          <w:i/>
          <w:iCs/>
          <w:sz w:val="22"/>
          <w:szCs w:val="22"/>
        </w:rPr>
        <w:t>.</w:t>
      </w:r>
    </w:p>
    <w:p w14:paraId="095B17BA" w14:textId="77777777" w:rsidR="0024722A" w:rsidRPr="00FB6AE5" w:rsidRDefault="0024722A" w:rsidP="00223F72">
      <w:pPr>
        <w:rPr>
          <w:rFonts w:ascii="Arial" w:hAnsi="Arial" w:cs="Arial"/>
          <w:sz w:val="22"/>
          <w:szCs w:val="22"/>
        </w:rPr>
      </w:pPr>
    </w:p>
    <w:p w14:paraId="06A9FF82" w14:textId="77777777" w:rsidR="00FE0414" w:rsidRDefault="00A94551" w:rsidP="00D06A68">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0A2F42">
        <w:rPr>
          <w:rFonts w:ascii="Arial" w:hAnsi="Arial" w:cs="Arial"/>
          <w:sz w:val="22"/>
          <w:szCs w:val="22"/>
        </w:rPr>
        <w:t>4</w:t>
      </w:r>
      <w:r w:rsidR="00E8031C">
        <w:rPr>
          <w:rFonts w:ascii="Arial" w:hAnsi="Arial" w:cs="Arial"/>
          <w:sz w:val="22"/>
          <w:szCs w:val="22"/>
        </w:rPr>
        <w:t xml:space="preserve"> a</w:t>
      </w:r>
      <w:r w:rsidR="003A0DB1">
        <w:rPr>
          <w:rFonts w:ascii="Arial" w:hAnsi="Arial" w:cs="Arial"/>
          <w:sz w:val="22"/>
          <w:szCs w:val="22"/>
        </w:rPr>
        <w:t xml:space="preserve"> </w:t>
      </w:r>
      <w:r w:rsidR="000A2F42">
        <w:rPr>
          <w:rFonts w:ascii="Arial" w:hAnsi="Arial" w:cs="Arial"/>
          <w:sz w:val="22"/>
          <w:szCs w:val="22"/>
        </w:rPr>
        <w:t>5</w:t>
      </w:r>
      <w:r w:rsidR="00431942">
        <w:rPr>
          <w:rFonts w:ascii="Arial" w:hAnsi="Arial" w:cs="Arial"/>
          <w:sz w:val="22"/>
          <w:szCs w:val="22"/>
        </w:rPr>
        <w:t>.</w:t>
      </w:r>
    </w:p>
    <w:p w14:paraId="42BBD5E6" w14:textId="77777777" w:rsidR="00451D22" w:rsidRDefault="00451D22" w:rsidP="00451D22">
      <w:pPr>
        <w:ind w:left="360"/>
        <w:jc w:val="both"/>
        <w:rPr>
          <w:rFonts w:ascii="Arial" w:hAnsi="Arial" w:cs="Arial"/>
          <w:sz w:val="22"/>
          <w:szCs w:val="22"/>
        </w:rPr>
      </w:pPr>
    </w:p>
    <w:p w14:paraId="3B09B0D2" w14:textId="77777777" w:rsidR="002F4782" w:rsidRDefault="002F4782" w:rsidP="000F645D">
      <w:pPr>
        <w:jc w:val="center"/>
        <w:rPr>
          <w:rFonts w:ascii="Arial" w:hAnsi="Arial" w:cs="Arial"/>
          <w:b/>
          <w:sz w:val="22"/>
          <w:szCs w:val="22"/>
        </w:rPr>
      </w:pPr>
    </w:p>
    <w:p w14:paraId="7DD1411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FBA7F78" w14:textId="77777777" w:rsidR="000F645D" w:rsidRPr="00667D06" w:rsidRDefault="000F645D" w:rsidP="000F645D">
      <w:pPr>
        <w:jc w:val="center"/>
        <w:rPr>
          <w:rFonts w:ascii="Arial" w:hAnsi="Arial" w:cs="Arial"/>
          <w:sz w:val="22"/>
          <w:szCs w:val="22"/>
        </w:rPr>
      </w:pPr>
      <w:r w:rsidRPr="00667D06">
        <w:rPr>
          <w:rFonts w:ascii="Arial" w:hAnsi="Arial" w:cs="Arial"/>
          <w:b/>
          <w:sz w:val="22"/>
          <w:szCs w:val="22"/>
        </w:rPr>
        <w:t xml:space="preserve"> </w:t>
      </w:r>
      <w:r w:rsidR="006101FB" w:rsidRPr="00667D06">
        <w:rPr>
          <w:rFonts w:ascii="Arial" w:hAnsi="Arial" w:cs="Arial"/>
          <w:b/>
          <w:sz w:val="22"/>
          <w:szCs w:val="22"/>
        </w:rPr>
        <w:t>S</w:t>
      </w:r>
      <w:r w:rsidR="00451D22" w:rsidRPr="00667D06">
        <w:rPr>
          <w:rFonts w:ascii="Arial" w:hAnsi="Arial" w:cs="Arial"/>
          <w:b/>
          <w:sz w:val="22"/>
          <w:szCs w:val="22"/>
        </w:rPr>
        <w:t>voz</w:t>
      </w:r>
      <w:r w:rsidRPr="00667D06">
        <w:rPr>
          <w:rFonts w:ascii="Arial" w:hAnsi="Arial" w:cs="Arial"/>
          <w:b/>
          <w:sz w:val="22"/>
          <w:szCs w:val="22"/>
        </w:rPr>
        <w:t xml:space="preserve"> objemného odpadu</w:t>
      </w:r>
    </w:p>
    <w:p w14:paraId="10B90B51" w14:textId="77777777" w:rsidR="000F645D" w:rsidRPr="00667D06" w:rsidRDefault="000F645D" w:rsidP="000F645D">
      <w:pPr>
        <w:ind w:left="360"/>
        <w:jc w:val="center"/>
        <w:rPr>
          <w:rFonts w:ascii="Arial" w:hAnsi="Arial" w:cs="Arial"/>
          <w:b/>
          <w:sz w:val="22"/>
          <w:szCs w:val="22"/>
          <w:u w:val="single"/>
        </w:rPr>
      </w:pPr>
    </w:p>
    <w:p w14:paraId="25F3EB68" w14:textId="77777777" w:rsidR="007F2BAC" w:rsidRPr="00667D06" w:rsidRDefault="007F2BAC" w:rsidP="007F2BAC">
      <w:pPr>
        <w:pStyle w:val="Zkladntextodsazen"/>
        <w:ind w:left="360" w:firstLine="0"/>
        <w:rPr>
          <w:rFonts w:ascii="Arial" w:hAnsi="Arial" w:cs="Arial"/>
          <w:sz w:val="22"/>
          <w:szCs w:val="22"/>
        </w:rPr>
      </w:pPr>
    </w:p>
    <w:p w14:paraId="199ACB7A" w14:textId="77777777" w:rsidR="002F4782" w:rsidRPr="00E76065" w:rsidRDefault="002F4782" w:rsidP="007F2BAC">
      <w:pPr>
        <w:pStyle w:val="Zkladntextodsazen"/>
        <w:numPr>
          <w:ilvl w:val="0"/>
          <w:numId w:val="7"/>
        </w:numPr>
        <w:rPr>
          <w:rFonts w:ascii="Arial" w:hAnsi="Arial" w:cs="Arial"/>
          <w:sz w:val="22"/>
          <w:szCs w:val="22"/>
        </w:rPr>
      </w:pPr>
      <w:r w:rsidRPr="00E76065">
        <w:rPr>
          <w:rFonts w:ascii="Arial" w:hAnsi="Arial" w:cs="Arial"/>
          <w:sz w:val="22"/>
          <w:szCs w:val="22"/>
        </w:rPr>
        <w:t>Objemný odpad</w:t>
      </w:r>
      <w:r w:rsidR="00E76065" w:rsidRPr="00E76065">
        <w:rPr>
          <w:rFonts w:ascii="Arial" w:hAnsi="Arial" w:cs="Arial"/>
          <w:sz w:val="22"/>
          <w:szCs w:val="22"/>
        </w:rPr>
        <w:t xml:space="preserve"> lze </w:t>
      </w:r>
      <w:r w:rsidR="00B7379E">
        <w:rPr>
          <w:rFonts w:ascii="Arial" w:hAnsi="Arial" w:cs="Arial"/>
          <w:sz w:val="22"/>
          <w:szCs w:val="22"/>
        </w:rPr>
        <w:t>celoročně</w:t>
      </w:r>
      <w:r w:rsidR="00E76065" w:rsidRPr="00E76065">
        <w:rPr>
          <w:rFonts w:ascii="Arial" w:hAnsi="Arial" w:cs="Arial"/>
          <w:sz w:val="22"/>
          <w:szCs w:val="22"/>
        </w:rPr>
        <w:t xml:space="preserve"> odevzdávat ve sběrném dvoře.</w:t>
      </w:r>
    </w:p>
    <w:p w14:paraId="627CC0DD" w14:textId="77777777" w:rsidR="005F6C20" w:rsidRPr="0036259E" w:rsidRDefault="005F6C20" w:rsidP="005F6C20">
      <w:pPr>
        <w:pStyle w:val="Zkladntextodsazen"/>
        <w:ind w:left="360" w:firstLine="0"/>
        <w:rPr>
          <w:rFonts w:ascii="Arial" w:hAnsi="Arial" w:cs="Arial"/>
          <w:sz w:val="22"/>
          <w:szCs w:val="22"/>
        </w:rPr>
      </w:pPr>
    </w:p>
    <w:p w14:paraId="66FFCB4E" w14:textId="77777777" w:rsidR="007F2BAC" w:rsidRPr="0036259E" w:rsidRDefault="007F2BAC" w:rsidP="007F2BAC">
      <w:pPr>
        <w:pStyle w:val="Zkladntextodsazen"/>
        <w:numPr>
          <w:ilvl w:val="0"/>
          <w:numId w:val="7"/>
        </w:numPr>
        <w:rPr>
          <w:rFonts w:ascii="Arial" w:hAnsi="Arial" w:cs="Arial"/>
          <w:sz w:val="22"/>
          <w:szCs w:val="22"/>
        </w:rPr>
      </w:pPr>
      <w:r w:rsidRPr="0036259E">
        <w:rPr>
          <w:rFonts w:ascii="Arial" w:hAnsi="Arial" w:cs="Arial"/>
          <w:sz w:val="22"/>
          <w:szCs w:val="22"/>
        </w:rPr>
        <w:t>Objemný odpad je takový odpad, který vzhledem ke svým rozměrům nemůže být umístěn do sběrných nádob (např. koberce, matrace, nábytek apod.).</w:t>
      </w:r>
    </w:p>
    <w:p w14:paraId="7E275430" w14:textId="77777777" w:rsidR="007F2BAC" w:rsidRPr="0036259E" w:rsidRDefault="007F2BAC" w:rsidP="007F2BAC">
      <w:pPr>
        <w:ind w:left="360"/>
        <w:jc w:val="both"/>
        <w:rPr>
          <w:rFonts w:ascii="Arial" w:hAnsi="Arial" w:cs="Arial"/>
          <w:sz w:val="22"/>
          <w:szCs w:val="22"/>
        </w:rPr>
      </w:pPr>
    </w:p>
    <w:p w14:paraId="45D5A202" w14:textId="77777777" w:rsidR="00D25BA7" w:rsidRPr="0036259E" w:rsidRDefault="00D25BA7" w:rsidP="00343C2D">
      <w:pPr>
        <w:numPr>
          <w:ilvl w:val="0"/>
          <w:numId w:val="7"/>
        </w:numPr>
        <w:tabs>
          <w:tab w:val="left" w:pos="567"/>
        </w:tabs>
        <w:ind w:left="0" w:firstLine="0"/>
        <w:jc w:val="both"/>
        <w:rPr>
          <w:rFonts w:ascii="Arial" w:hAnsi="Arial" w:cs="Arial"/>
          <w:sz w:val="22"/>
          <w:szCs w:val="22"/>
        </w:rPr>
      </w:pPr>
      <w:r w:rsidRPr="0036259E">
        <w:rPr>
          <w:rFonts w:ascii="Arial" w:hAnsi="Arial" w:cs="Arial"/>
          <w:sz w:val="22"/>
          <w:szCs w:val="22"/>
        </w:rPr>
        <w:t>S</w:t>
      </w:r>
      <w:r w:rsidR="00912D28" w:rsidRPr="0036259E">
        <w:rPr>
          <w:rFonts w:ascii="Arial" w:hAnsi="Arial" w:cs="Arial"/>
          <w:sz w:val="22"/>
          <w:szCs w:val="22"/>
        </w:rPr>
        <w:t>oustřeďování</w:t>
      </w:r>
      <w:r w:rsidRPr="0036259E">
        <w:rPr>
          <w:rFonts w:ascii="Arial" w:hAnsi="Arial" w:cs="Arial"/>
          <w:sz w:val="22"/>
          <w:szCs w:val="22"/>
        </w:rPr>
        <w:t xml:space="preserve"> objemného odpadu podléhá požadavkům stanovený</w:t>
      </w:r>
      <w:r w:rsidR="00C25DCE" w:rsidRPr="0036259E">
        <w:rPr>
          <w:rFonts w:ascii="Arial" w:hAnsi="Arial" w:cs="Arial"/>
          <w:sz w:val="22"/>
          <w:szCs w:val="22"/>
        </w:rPr>
        <w:t>m</w:t>
      </w:r>
      <w:r w:rsidRPr="0036259E">
        <w:rPr>
          <w:rFonts w:ascii="Arial" w:hAnsi="Arial" w:cs="Arial"/>
          <w:sz w:val="22"/>
          <w:szCs w:val="22"/>
        </w:rPr>
        <w:t xml:space="preserve"> v čl. 3 odst. 4</w:t>
      </w:r>
      <w:r w:rsidR="00E8031C" w:rsidRPr="0036259E">
        <w:rPr>
          <w:rFonts w:ascii="Arial" w:hAnsi="Arial" w:cs="Arial"/>
          <w:sz w:val="22"/>
          <w:szCs w:val="22"/>
        </w:rPr>
        <w:t xml:space="preserve"> a</w:t>
      </w:r>
      <w:r w:rsidR="003A0DB1" w:rsidRPr="0036259E">
        <w:rPr>
          <w:rFonts w:ascii="Arial" w:hAnsi="Arial" w:cs="Arial"/>
          <w:sz w:val="22"/>
          <w:szCs w:val="22"/>
        </w:rPr>
        <w:t xml:space="preserve"> 5</w:t>
      </w:r>
      <w:r w:rsidRPr="0036259E">
        <w:rPr>
          <w:rFonts w:ascii="Arial" w:hAnsi="Arial" w:cs="Arial"/>
          <w:sz w:val="22"/>
          <w:szCs w:val="22"/>
        </w:rPr>
        <w:t xml:space="preserve">. </w:t>
      </w:r>
    </w:p>
    <w:p w14:paraId="2FB50836" w14:textId="77777777" w:rsidR="007F2BAC" w:rsidRPr="00667D06" w:rsidRDefault="007F2BAC" w:rsidP="007F2BAC">
      <w:pPr>
        <w:tabs>
          <w:tab w:val="left" w:pos="567"/>
        </w:tabs>
        <w:jc w:val="both"/>
        <w:rPr>
          <w:rFonts w:ascii="Arial" w:hAnsi="Arial" w:cs="Arial"/>
          <w:sz w:val="22"/>
          <w:szCs w:val="22"/>
        </w:rPr>
      </w:pPr>
    </w:p>
    <w:p w14:paraId="4F08BF28" w14:textId="77777777" w:rsidR="002F4782" w:rsidRDefault="002F4782">
      <w:pPr>
        <w:jc w:val="center"/>
        <w:rPr>
          <w:rFonts w:ascii="Arial" w:hAnsi="Arial" w:cs="Arial"/>
          <w:b/>
          <w:sz w:val="22"/>
          <w:szCs w:val="22"/>
        </w:rPr>
      </w:pPr>
    </w:p>
    <w:p w14:paraId="1D9A3C92"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1127B1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D09EBB6" w14:textId="77777777" w:rsidR="0024722A" w:rsidRPr="00FB6AE5" w:rsidRDefault="0024722A">
      <w:pPr>
        <w:jc w:val="center"/>
        <w:rPr>
          <w:rFonts w:ascii="Arial" w:hAnsi="Arial" w:cs="Arial"/>
          <w:b/>
          <w:sz w:val="22"/>
          <w:szCs w:val="22"/>
        </w:rPr>
      </w:pPr>
    </w:p>
    <w:p w14:paraId="00A49FB4"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468F7629" w14:textId="77777777" w:rsidR="0025354B" w:rsidRPr="0036259E" w:rsidRDefault="005F0210" w:rsidP="00211D36">
      <w:pPr>
        <w:numPr>
          <w:ilvl w:val="0"/>
          <w:numId w:val="2"/>
        </w:numPr>
        <w:ind w:firstLine="66"/>
        <w:jc w:val="both"/>
        <w:rPr>
          <w:rFonts w:ascii="Arial" w:hAnsi="Arial" w:cs="Arial"/>
          <w:iCs/>
          <w:sz w:val="22"/>
          <w:szCs w:val="22"/>
        </w:rPr>
      </w:pPr>
      <w:r w:rsidRPr="0036259E">
        <w:rPr>
          <w:rFonts w:ascii="Arial" w:hAnsi="Arial" w:cs="Arial"/>
          <w:bCs/>
          <w:iCs/>
          <w:sz w:val="22"/>
          <w:szCs w:val="22"/>
        </w:rPr>
        <w:t>popelnice</w:t>
      </w:r>
      <w:r w:rsidR="00FE023E" w:rsidRPr="0036259E">
        <w:rPr>
          <w:rFonts w:ascii="Arial" w:hAnsi="Arial" w:cs="Arial"/>
          <w:bCs/>
          <w:iCs/>
          <w:sz w:val="22"/>
          <w:szCs w:val="22"/>
        </w:rPr>
        <w:t xml:space="preserve"> o objemu 110</w:t>
      </w:r>
      <w:r w:rsidR="00CE12AD">
        <w:rPr>
          <w:rFonts w:ascii="Arial" w:hAnsi="Arial" w:cs="Arial"/>
          <w:bCs/>
          <w:iCs/>
          <w:sz w:val="22"/>
          <w:szCs w:val="22"/>
        </w:rPr>
        <w:t>0</w:t>
      </w:r>
      <w:r w:rsidR="00FE023E" w:rsidRPr="0036259E">
        <w:rPr>
          <w:rFonts w:ascii="Arial" w:hAnsi="Arial" w:cs="Arial"/>
          <w:bCs/>
          <w:iCs/>
          <w:sz w:val="22"/>
          <w:szCs w:val="22"/>
        </w:rPr>
        <w:t xml:space="preserve"> l, 120 l, 240 l ve vlastnictví fyzických osob, vlastníků nebo správců nemovitostí – frekvence svozu minimálně jedenkrát týdně</w:t>
      </w:r>
    </w:p>
    <w:p w14:paraId="08B4DE76" w14:textId="77777777" w:rsidR="0025354B" w:rsidRPr="0036259E" w:rsidRDefault="005F0210" w:rsidP="00FE023E">
      <w:pPr>
        <w:numPr>
          <w:ilvl w:val="0"/>
          <w:numId w:val="2"/>
        </w:numPr>
        <w:ind w:firstLine="66"/>
        <w:jc w:val="both"/>
        <w:rPr>
          <w:rFonts w:ascii="Arial" w:hAnsi="Arial" w:cs="Arial"/>
          <w:iCs/>
          <w:sz w:val="22"/>
          <w:szCs w:val="22"/>
        </w:rPr>
      </w:pPr>
      <w:r w:rsidRPr="0036259E">
        <w:rPr>
          <w:rFonts w:ascii="Arial" w:hAnsi="Arial" w:cs="Arial"/>
          <w:bCs/>
          <w:iCs/>
          <w:sz w:val="22"/>
          <w:szCs w:val="22"/>
        </w:rPr>
        <w:t>igelitové pytle</w:t>
      </w:r>
      <w:r w:rsidR="00FE023E" w:rsidRPr="0036259E">
        <w:rPr>
          <w:rFonts w:ascii="Arial" w:hAnsi="Arial" w:cs="Arial"/>
          <w:bCs/>
          <w:iCs/>
          <w:sz w:val="22"/>
          <w:szCs w:val="22"/>
        </w:rPr>
        <w:t xml:space="preserve"> (určené ke shromažďování směsného komunálního odpadu v obtížně přístupných lokalitách</w:t>
      </w:r>
      <w:r w:rsidR="005F6C20" w:rsidRPr="0036259E">
        <w:rPr>
          <w:rFonts w:ascii="Arial" w:hAnsi="Arial" w:cs="Arial"/>
          <w:bCs/>
          <w:iCs/>
          <w:sz w:val="22"/>
          <w:szCs w:val="22"/>
        </w:rPr>
        <w:t>)</w:t>
      </w:r>
    </w:p>
    <w:p w14:paraId="1DC71276" w14:textId="77777777" w:rsidR="00CF5BE8" w:rsidRDefault="005F0210" w:rsidP="00CF5BE8">
      <w:pPr>
        <w:numPr>
          <w:ilvl w:val="0"/>
          <w:numId w:val="2"/>
        </w:numPr>
        <w:ind w:firstLine="66"/>
        <w:jc w:val="both"/>
        <w:rPr>
          <w:rFonts w:ascii="Arial" w:hAnsi="Arial" w:cs="Arial"/>
          <w:iCs/>
          <w:sz w:val="22"/>
          <w:szCs w:val="22"/>
        </w:rPr>
      </w:pPr>
      <w:r w:rsidRPr="00FE023E">
        <w:rPr>
          <w:rFonts w:ascii="Arial" w:hAnsi="Arial" w:cs="Arial"/>
          <w:iCs/>
          <w:sz w:val="22"/>
          <w:szCs w:val="22"/>
        </w:rPr>
        <w:t>odpadkové koše</w:t>
      </w:r>
      <w:r w:rsidR="0025354B" w:rsidRPr="00FE023E">
        <w:rPr>
          <w:rFonts w:ascii="Arial" w:hAnsi="Arial" w:cs="Arial"/>
          <w:iCs/>
          <w:sz w:val="22"/>
          <w:szCs w:val="22"/>
        </w:rPr>
        <w:t>, které jsou umístěny na veřejných prostranstvích v obci, sloužící pro odkládání drobného směsného komunálního odpadu.</w:t>
      </w:r>
    </w:p>
    <w:p w14:paraId="791BF82E" w14:textId="77777777" w:rsidR="00FE023E" w:rsidRPr="00FE023E" w:rsidRDefault="00FE023E" w:rsidP="00FE023E">
      <w:pPr>
        <w:ind w:left="426"/>
        <w:jc w:val="both"/>
        <w:rPr>
          <w:rFonts w:ascii="Arial" w:hAnsi="Arial" w:cs="Arial"/>
          <w:iCs/>
          <w:sz w:val="22"/>
          <w:szCs w:val="22"/>
        </w:rPr>
      </w:pPr>
    </w:p>
    <w:p w14:paraId="410CE935"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275B70B2" w14:textId="77777777" w:rsidR="001A1793" w:rsidRDefault="001A1793" w:rsidP="00D226C7">
      <w:pPr>
        <w:rPr>
          <w:rFonts w:ascii="Arial" w:hAnsi="Arial" w:cs="Arial"/>
          <w:b/>
          <w:sz w:val="22"/>
          <w:szCs w:val="22"/>
        </w:rPr>
      </w:pPr>
    </w:p>
    <w:p w14:paraId="79FF195A"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FE023E">
        <w:rPr>
          <w:rFonts w:ascii="Arial" w:hAnsi="Arial" w:cs="Arial"/>
          <w:b/>
          <w:sz w:val="22"/>
          <w:szCs w:val="22"/>
        </w:rPr>
        <w:t>7</w:t>
      </w:r>
    </w:p>
    <w:p w14:paraId="4A7C96D8"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28B3ADC5"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101E151E" w14:textId="77777777" w:rsidR="007F2BAC" w:rsidRPr="007F2BAC" w:rsidRDefault="007F2BAC" w:rsidP="007F2BAC"/>
    <w:p w14:paraId="6D1CDC5D"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073ECC08" w14:textId="77777777" w:rsidR="00414D31" w:rsidRDefault="00414D31" w:rsidP="00211D36">
      <w:pPr>
        <w:autoSpaceDE w:val="0"/>
        <w:autoSpaceDN w:val="0"/>
        <w:adjustRightInd w:val="0"/>
        <w:ind w:left="720"/>
        <w:jc w:val="both"/>
        <w:rPr>
          <w:rFonts w:ascii="Arial" w:hAnsi="Arial" w:cs="Arial"/>
          <w:sz w:val="22"/>
          <w:szCs w:val="22"/>
        </w:rPr>
      </w:pPr>
    </w:p>
    <w:p w14:paraId="0F260648" w14:textId="77777777" w:rsidR="00211D36" w:rsidRPr="0031415A" w:rsidRDefault="00211D36" w:rsidP="002F4782">
      <w:pPr>
        <w:numPr>
          <w:ilvl w:val="1"/>
          <w:numId w:val="36"/>
        </w:numPr>
        <w:autoSpaceDE w:val="0"/>
        <w:autoSpaceDN w:val="0"/>
        <w:adjustRightInd w:val="0"/>
        <w:jc w:val="both"/>
        <w:rPr>
          <w:rFonts w:ascii="Arial" w:hAnsi="Arial" w:cs="Arial"/>
          <w:sz w:val="22"/>
          <w:szCs w:val="22"/>
        </w:rPr>
      </w:pPr>
      <w:r w:rsidRPr="0031415A">
        <w:rPr>
          <w:rFonts w:ascii="Arial" w:hAnsi="Arial" w:cs="Arial"/>
          <w:sz w:val="22"/>
          <w:szCs w:val="22"/>
        </w:rPr>
        <w:t>elektrozařízení</w:t>
      </w:r>
    </w:p>
    <w:p w14:paraId="40CBB48C" w14:textId="77777777" w:rsidR="00211D36" w:rsidRDefault="00B11B51" w:rsidP="002F4782">
      <w:pPr>
        <w:numPr>
          <w:ilvl w:val="1"/>
          <w:numId w:val="36"/>
        </w:numPr>
        <w:autoSpaceDE w:val="0"/>
        <w:autoSpaceDN w:val="0"/>
        <w:adjustRightInd w:val="0"/>
        <w:jc w:val="both"/>
        <w:rPr>
          <w:rFonts w:ascii="Arial" w:hAnsi="Arial" w:cs="Arial"/>
          <w:sz w:val="22"/>
          <w:szCs w:val="22"/>
        </w:rPr>
      </w:pPr>
      <w:r w:rsidRPr="004E2899">
        <w:rPr>
          <w:rFonts w:ascii="Arial" w:hAnsi="Arial" w:cs="Arial"/>
          <w:sz w:val="22"/>
          <w:szCs w:val="22"/>
        </w:rPr>
        <w:t>baterie a akumulátory</w:t>
      </w:r>
    </w:p>
    <w:p w14:paraId="61DA4822" w14:textId="77777777" w:rsidR="002F4782" w:rsidRDefault="002F4782" w:rsidP="00211D36">
      <w:pPr>
        <w:autoSpaceDE w:val="0"/>
        <w:autoSpaceDN w:val="0"/>
        <w:adjustRightInd w:val="0"/>
        <w:ind w:left="720"/>
        <w:jc w:val="both"/>
        <w:rPr>
          <w:rFonts w:ascii="Arial" w:hAnsi="Arial" w:cs="Arial"/>
          <w:sz w:val="22"/>
          <w:szCs w:val="22"/>
        </w:rPr>
      </w:pPr>
    </w:p>
    <w:p w14:paraId="0E0E2210" w14:textId="77777777"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FE023E">
        <w:rPr>
          <w:rFonts w:ascii="Arial" w:hAnsi="Arial" w:cs="Arial"/>
          <w:sz w:val="22"/>
          <w:szCs w:val="22"/>
        </w:rPr>
        <w:t xml:space="preserve"> ve sběrném dvoře</w:t>
      </w:r>
      <w:r w:rsidR="002F4782">
        <w:rPr>
          <w:rFonts w:ascii="Arial" w:hAnsi="Arial" w:cs="Arial"/>
          <w:sz w:val="22"/>
          <w:szCs w:val="22"/>
        </w:rPr>
        <w:t>.</w:t>
      </w:r>
      <w:r w:rsidR="00FE023E">
        <w:rPr>
          <w:rFonts w:ascii="Arial" w:hAnsi="Arial" w:cs="Arial"/>
          <w:sz w:val="22"/>
          <w:szCs w:val="22"/>
        </w:rPr>
        <w:t xml:space="preserve"> </w:t>
      </w:r>
    </w:p>
    <w:p w14:paraId="4F3D6DE5" w14:textId="77777777" w:rsidR="002F4782" w:rsidRDefault="002F4782" w:rsidP="00103649">
      <w:pPr>
        <w:jc w:val="center"/>
        <w:rPr>
          <w:rFonts w:ascii="Arial" w:hAnsi="Arial" w:cs="Arial"/>
          <w:b/>
          <w:sz w:val="22"/>
          <w:szCs w:val="22"/>
        </w:rPr>
      </w:pPr>
    </w:p>
    <w:p w14:paraId="02ADB8DF" w14:textId="77777777" w:rsidR="00E76065" w:rsidRDefault="00E76065" w:rsidP="00103649">
      <w:pPr>
        <w:jc w:val="center"/>
        <w:rPr>
          <w:rFonts w:ascii="Arial" w:hAnsi="Arial" w:cs="Arial"/>
          <w:b/>
          <w:sz w:val="22"/>
          <w:szCs w:val="22"/>
        </w:rPr>
      </w:pPr>
    </w:p>
    <w:p w14:paraId="5D99EBD9"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 xml:space="preserve">Čl. </w:t>
      </w:r>
      <w:r w:rsidR="001D6083">
        <w:rPr>
          <w:rFonts w:ascii="Arial" w:hAnsi="Arial" w:cs="Arial"/>
          <w:b/>
          <w:sz w:val="22"/>
          <w:szCs w:val="22"/>
        </w:rPr>
        <w:t>8</w:t>
      </w:r>
    </w:p>
    <w:p w14:paraId="74F9BD72" w14:textId="77777777" w:rsidR="00103649" w:rsidRPr="0036259E" w:rsidRDefault="0070684A" w:rsidP="0034317B">
      <w:pPr>
        <w:pStyle w:val="Nadpis2"/>
        <w:jc w:val="center"/>
        <w:rPr>
          <w:rFonts w:ascii="Arial" w:hAnsi="Arial" w:cs="Arial"/>
          <w:b/>
          <w:bCs/>
          <w:sz w:val="22"/>
          <w:szCs w:val="22"/>
          <w:u w:val="none"/>
        </w:rPr>
      </w:pPr>
      <w:r w:rsidRPr="0036259E">
        <w:rPr>
          <w:rFonts w:ascii="Arial" w:hAnsi="Arial" w:cs="Arial"/>
          <w:b/>
          <w:bCs/>
          <w:sz w:val="22"/>
          <w:szCs w:val="22"/>
          <w:u w:val="none"/>
        </w:rPr>
        <w:t>Sběr a svoz biologicky rozložitelného odpadu rostlinného původu</w:t>
      </w:r>
    </w:p>
    <w:p w14:paraId="2BE5B88C" w14:textId="77777777" w:rsidR="00552FFF" w:rsidRPr="0036259E" w:rsidRDefault="00552FFF" w:rsidP="00E5685C">
      <w:pPr>
        <w:jc w:val="both"/>
        <w:rPr>
          <w:rFonts w:ascii="Arial" w:hAnsi="Arial" w:cs="Arial"/>
          <w:i/>
          <w:sz w:val="22"/>
        </w:rPr>
      </w:pPr>
    </w:p>
    <w:p w14:paraId="26E5AFB3" w14:textId="77777777" w:rsidR="0070684A" w:rsidRPr="0036259E" w:rsidRDefault="0070684A" w:rsidP="00FF6064">
      <w:pPr>
        <w:numPr>
          <w:ilvl w:val="0"/>
          <w:numId w:val="22"/>
        </w:numPr>
        <w:jc w:val="both"/>
        <w:rPr>
          <w:rFonts w:ascii="Arial" w:hAnsi="Arial" w:cs="Arial"/>
          <w:sz w:val="22"/>
          <w:szCs w:val="22"/>
        </w:rPr>
      </w:pPr>
      <w:r w:rsidRPr="0036259E">
        <w:rPr>
          <w:rFonts w:ascii="Arial" w:hAnsi="Arial" w:cs="Arial"/>
          <w:sz w:val="22"/>
          <w:szCs w:val="22"/>
        </w:rPr>
        <w:t xml:space="preserve">Svoz biologicky rozložitelného odpadu rostlinného původu ve sběrných nádobách o objemu 240 l je zajištěn minimálně od 1.4. do 31.10. daného kalendářního roku. Sběr do velkoobjemových kontejnerů na biologicky rozložitelný odpad rostlinného původu umístěných na předem vyhlášených přechodných stanovištích je zajištěn </w:t>
      </w:r>
      <w:r w:rsidR="008D77E9" w:rsidRPr="008B1DAB">
        <w:rPr>
          <w:rFonts w:ascii="Arial" w:hAnsi="Arial" w:cs="Arial"/>
          <w:sz w:val="22"/>
          <w:szCs w:val="22"/>
        </w:rPr>
        <w:t xml:space="preserve">dále minimálně </w:t>
      </w:r>
      <w:r w:rsidRPr="008B1DAB">
        <w:rPr>
          <w:rFonts w:ascii="Arial" w:hAnsi="Arial" w:cs="Arial"/>
          <w:sz w:val="22"/>
          <w:szCs w:val="22"/>
        </w:rPr>
        <w:t>v období od 1.4. do 31.10. daného kalendářního roku</w:t>
      </w:r>
      <w:r w:rsidR="008D77E9" w:rsidRPr="008B1DAB">
        <w:rPr>
          <w:rFonts w:ascii="Arial" w:hAnsi="Arial" w:cs="Arial"/>
          <w:sz w:val="22"/>
          <w:szCs w:val="22"/>
        </w:rPr>
        <w:t xml:space="preserve"> nad rámec čl. 3 odst. 3 písm. a)</w:t>
      </w:r>
      <w:r w:rsidRPr="008B1DAB">
        <w:rPr>
          <w:rFonts w:ascii="Arial" w:hAnsi="Arial" w:cs="Arial"/>
          <w:sz w:val="22"/>
          <w:szCs w:val="22"/>
        </w:rPr>
        <w:t>.</w:t>
      </w:r>
      <w:r w:rsidRPr="0036259E">
        <w:rPr>
          <w:rFonts w:ascii="Arial" w:hAnsi="Arial" w:cs="Arial"/>
          <w:sz w:val="22"/>
          <w:szCs w:val="22"/>
        </w:rPr>
        <w:t xml:space="preserve"> Informace o sběru jsou zveřejňovány způsobem v obci obvyklém.</w:t>
      </w:r>
    </w:p>
    <w:p w14:paraId="54921B86" w14:textId="77777777" w:rsidR="00F234BD" w:rsidRPr="0036259E" w:rsidRDefault="00F234BD" w:rsidP="00F234BD">
      <w:pPr>
        <w:ind w:left="360"/>
        <w:jc w:val="both"/>
        <w:rPr>
          <w:rFonts w:ascii="Arial" w:hAnsi="Arial" w:cs="Arial"/>
          <w:sz w:val="22"/>
          <w:szCs w:val="22"/>
        </w:rPr>
      </w:pPr>
    </w:p>
    <w:p w14:paraId="0436D80C" w14:textId="77777777" w:rsidR="00C94283" w:rsidRPr="0036259E" w:rsidRDefault="0070684A" w:rsidP="007C792C">
      <w:pPr>
        <w:numPr>
          <w:ilvl w:val="0"/>
          <w:numId w:val="22"/>
        </w:numPr>
        <w:jc w:val="both"/>
        <w:rPr>
          <w:rFonts w:ascii="Arial" w:hAnsi="Arial" w:cs="Arial"/>
          <w:sz w:val="22"/>
          <w:szCs w:val="22"/>
        </w:rPr>
      </w:pPr>
      <w:r w:rsidRPr="0036259E">
        <w:rPr>
          <w:rFonts w:ascii="Arial" w:hAnsi="Arial" w:cs="Arial"/>
          <w:sz w:val="22"/>
          <w:szCs w:val="22"/>
        </w:rPr>
        <w:lastRenderedPageBreak/>
        <w:t xml:space="preserve">Biologický odpad rostlinného </w:t>
      </w:r>
      <w:r w:rsidR="00F234BD" w:rsidRPr="0036259E">
        <w:rPr>
          <w:rFonts w:ascii="Arial" w:hAnsi="Arial" w:cs="Arial"/>
          <w:sz w:val="22"/>
          <w:szCs w:val="22"/>
        </w:rPr>
        <w:t>původu lze odevzdávat celoročně do zvláštní sběrné nádoby k tomu určené</w:t>
      </w:r>
      <w:r w:rsidR="00AF0A44">
        <w:rPr>
          <w:rFonts w:ascii="Arial" w:hAnsi="Arial" w:cs="Arial"/>
          <w:sz w:val="22"/>
          <w:szCs w:val="22"/>
        </w:rPr>
        <w:t xml:space="preserve"> s označením BIO</w:t>
      </w:r>
      <w:r w:rsidR="00F234BD" w:rsidRPr="0036259E">
        <w:rPr>
          <w:rFonts w:ascii="Arial" w:hAnsi="Arial" w:cs="Arial"/>
          <w:sz w:val="22"/>
          <w:szCs w:val="22"/>
        </w:rPr>
        <w:t>, umístěné ve sběrném dvoře.</w:t>
      </w:r>
    </w:p>
    <w:p w14:paraId="470AFB35" w14:textId="77777777" w:rsidR="002F4782" w:rsidRDefault="002F4782">
      <w:pPr>
        <w:jc w:val="center"/>
        <w:rPr>
          <w:rFonts w:ascii="Arial" w:hAnsi="Arial" w:cs="Arial"/>
          <w:b/>
          <w:sz w:val="22"/>
          <w:szCs w:val="22"/>
        </w:rPr>
      </w:pPr>
    </w:p>
    <w:p w14:paraId="0B53F899" w14:textId="77777777" w:rsidR="002F4782" w:rsidRDefault="002F4782">
      <w:pPr>
        <w:jc w:val="center"/>
        <w:rPr>
          <w:rFonts w:ascii="Arial" w:hAnsi="Arial" w:cs="Arial"/>
          <w:b/>
          <w:sz w:val="22"/>
          <w:szCs w:val="22"/>
        </w:rPr>
      </w:pPr>
    </w:p>
    <w:p w14:paraId="2F74BEFA"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F234BD">
        <w:rPr>
          <w:rFonts w:ascii="Arial" w:hAnsi="Arial" w:cs="Arial"/>
          <w:b/>
          <w:sz w:val="22"/>
          <w:szCs w:val="22"/>
        </w:rPr>
        <w:t>9</w:t>
      </w:r>
    </w:p>
    <w:p w14:paraId="2CCF5BE8"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2A059A04" w14:textId="77777777" w:rsidR="00F234BD" w:rsidRDefault="00F234BD">
      <w:pPr>
        <w:jc w:val="center"/>
        <w:rPr>
          <w:rFonts w:ascii="Arial" w:hAnsi="Arial" w:cs="Arial"/>
          <w:b/>
          <w:sz w:val="22"/>
          <w:szCs w:val="22"/>
        </w:rPr>
      </w:pPr>
    </w:p>
    <w:p w14:paraId="33F250EA" w14:textId="77777777" w:rsidR="00F234BD" w:rsidRDefault="0024722A" w:rsidP="00F234BD">
      <w:pPr>
        <w:numPr>
          <w:ilvl w:val="0"/>
          <w:numId w:val="32"/>
        </w:numPr>
        <w:ind w:left="426" w:hanging="426"/>
        <w:jc w:val="both"/>
        <w:rPr>
          <w:rFonts w:ascii="Arial" w:hAnsi="Arial" w:cs="Arial"/>
          <w:sz w:val="22"/>
          <w:szCs w:val="22"/>
        </w:rPr>
      </w:pPr>
      <w:r w:rsidRPr="00F234BD">
        <w:rPr>
          <w:rFonts w:ascii="Arial" w:hAnsi="Arial" w:cs="Arial"/>
          <w:sz w:val="22"/>
          <w:szCs w:val="22"/>
        </w:rPr>
        <w:t>Stavební</w:t>
      </w:r>
      <w:r w:rsidR="00FB36A3" w:rsidRPr="00F234BD">
        <w:rPr>
          <w:rFonts w:ascii="Arial" w:hAnsi="Arial" w:cs="Arial"/>
          <w:sz w:val="22"/>
          <w:szCs w:val="22"/>
        </w:rPr>
        <w:t>m</w:t>
      </w:r>
      <w:r w:rsidRPr="00F234BD">
        <w:rPr>
          <w:rFonts w:ascii="Arial" w:hAnsi="Arial" w:cs="Arial"/>
          <w:sz w:val="22"/>
          <w:szCs w:val="22"/>
        </w:rPr>
        <w:t xml:space="preserve"> odpad</w:t>
      </w:r>
      <w:r w:rsidR="00FB36A3" w:rsidRPr="00F234BD">
        <w:rPr>
          <w:rFonts w:ascii="Arial" w:hAnsi="Arial" w:cs="Arial"/>
          <w:sz w:val="22"/>
          <w:szCs w:val="22"/>
        </w:rPr>
        <w:t>em</w:t>
      </w:r>
      <w:r w:rsidRPr="00F234BD">
        <w:rPr>
          <w:rFonts w:ascii="Arial" w:hAnsi="Arial" w:cs="Arial"/>
          <w:sz w:val="22"/>
          <w:szCs w:val="22"/>
        </w:rPr>
        <w:t xml:space="preserve"> </w:t>
      </w:r>
      <w:r w:rsidR="00C45BF9" w:rsidRPr="00F234BD">
        <w:rPr>
          <w:rFonts w:ascii="Arial" w:hAnsi="Arial" w:cs="Arial"/>
          <w:sz w:val="22"/>
          <w:szCs w:val="22"/>
        </w:rPr>
        <w:t xml:space="preserve">a demoličním odpadem </w:t>
      </w:r>
      <w:r w:rsidR="00FB36A3" w:rsidRPr="00F234BD">
        <w:rPr>
          <w:rFonts w:ascii="Arial" w:hAnsi="Arial" w:cs="Arial"/>
          <w:sz w:val="22"/>
          <w:szCs w:val="22"/>
        </w:rPr>
        <w:t>se rozumí</w:t>
      </w:r>
      <w:r w:rsidRPr="00F234BD">
        <w:rPr>
          <w:rFonts w:ascii="Arial" w:hAnsi="Arial" w:cs="Arial"/>
          <w:sz w:val="22"/>
          <w:szCs w:val="22"/>
        </w:rPr>
        <w:t xml:space="preserve"> </w:t>
      </w:r>
      <w:r w:rsidR="00C45BF9" w:rsidRPr="00F234BD">
        <w:rPr>
          <w:rFonts w:ascii="Arial" w:hAnsi="Arial" w:cs="Arial"/>
          <w:sz w:val="22"/>
          <w:szCs w:val="22"/>
        </w:rPr>
        <w:t xml:space="preserve">odpad vznikající při stavebních </w:t>
      </w:r>
      <w:r w:rsidR="006814CB" w:rsidRPr="00F234BD">
        <w:rPr>
          <w:rFonts w:ascii="Arial" w:hAnsi="Arial" w:cs="Arial"/>
          <w:sz w:val="22"/>
          <w:szCs w:val="22"/>
        </w:rPr>
        <w:br/>
      </w:r>
      <w:r w:rsidR="00C45BF9" w:rsidRPr="00F234BD">
        <w:rPr>
          <w:rFonts w:ascii="Arial" w:hAnsi="Arial" w:cs="Arial"/>
          <w:sz w:val="22"/>
          <w:szCs w:val="22"/>
        </w:rPr>
        <w:t>a demoličních činnostech</w:t>
      </w:r>
      <w:r w:rsidR="0031415A" w:rsidRPr="00F234BD">
        <w:rPr>
          <w:rFonts w:ascii="Arial" w:hAnsi="Arial" w:cs="Arial"/>
          <w:sz w:val="22"/>
          <w:szCs w:val="22"/>
        </w:rPr>
        <w:t xml:space="preserve"> nepodnikajících fyzických osob</w:t>
      </w:r>
      <w:r w:rsidR="00C94283" w:rsidRPr="00F234BD">
        <w:rPr>
          <w:rFonts w:ascii="Arial" w:hAnsi="Arial" w:cs="Arial"/>
          <w:sz w:val="22"/>
          <w:szCs w:val="22"/>
        </w:rPr>
        <w:t>.</w:t>
      </w:r>
      <w:r w:rsidR="00E5685C" w:rsidRPr="00F234BD">
        <w:rPr>
          <w:rFonts w:ascii="Arial" w:hAnsi="Arial" w:cs="Arial"/>
          <w:sz w:val="22"/>
          <w:szCs w:val="22"/>
        </w:rPr>
        <w:t xml:space="preserve"> Stavební a demoliční odpad není odpadem komunálním.</w:t>
      </w:r>
    </w:p>
    <w:p w14:paraId="7216E318" w14:textId="77777777" w:rsidR="00F234BD" w:rsidRDefault="00F234BD" w:rsidP="00F234BD">
      <w:pPr>
        <w:ind w:left="360"/>
        <w:jc w:val="both"/>
        <w:rPr>
          <w:rFonts w:ascii="Arial" w:hAnsi="Arial" w:cs="Arial"/>
          <w:sz w:val="22"/>
          <w:szCs w:val="22"/>
        </w:rPr>
      </w:pPr>
    </w:p>
    <w:p w14:paraId="7312F17F" w14:textId="77777777" w:rsidR="0024722A" w:rsidRPr="0036259E" w:rsidRDefault="00C45BF9" w:rsidP="00F234BD">
      <w:pPr>
        <w:numPr>
          <w:ilvl w:val="0"/>
          <w:numId w:val="32"/>
        </w:numPr>
        <w:ind w:left="426" w:hanging="426"/>
        <w:jc w:val="both"/>
        <w:rPr>
          <w:rFonts w:ascii="Arial" w:hAnsi="Arial" w:cs="Arial"/>
          <w:sz w:val="22"/>
          <w:szCs w:val="22"/>
        </w:rPr>
      </w:pPr>
      <w:r w:rsidRPr="0036259E">
        <w:rPr>
          <w:rFonts w:ascii="Arial" w:hAnsi="Arial" w:cs="Arial"/>
          <w:sz w:val="22"/>
          <w:szCs w:val="22"/>
        </w:rPr>
        <w:t>S</w:t>
      </w:r>
      <w:r w:rsidR="0024722A" w:rsidRPr="0036259E">
        <w:rPr>
          <w:rFonts w:ascii="Arial" w:hAnsi="Arial" w:cs="Arial"/>
          <w:sz w:val="22"/>
          <w:szCs w:val="22"/>
        </w:rPr>
        <w:t xml:space="preserve">tavební </w:t>
      </w:r>
      <w:r w:rsidRPr="0036259E">
        <w:rPr>
          <w:rFonts w:ascii="Arial" w:hAnsi="Arial" w:cs="Arial"/>
          <w:sz w:val="22"/>
          <w:szCs w:val="22"/>
        </w:rPr>
        <w:t xml:space="preserve">a demoliční </w:t>
      </w:r>
      <w:r w:rsidR="0024722A" w:rsidRPr="0036259E">
        <w:rPr>
          <w:rFonts w:ascii="Arial" w:hAnsi="Arial" w:cs="Arial"/>
          <w:sz w:val="22"/>
          <w:szCs w:val="22"/>
        </w:rPr>
        <w:t xml:space="preserve">odpad </w:t>
      </w:r>
      <w:r w:rsidR="00940656" w:rsidRPr="0036259E">
        <w:rPr>
          <w:rFonts w:ascii="Arial" w:hAnsi="Arial" w:cs="Arial"/>
          <w:sz w:val="22"/>
          <w:szCs w:val="22"/>
        </w:rPr>
        <w:t>lze</w:t>
      </w:r>
      <w:r w:rsidR="0024722A" w:rsidRPr="0036259E">
        <w:rPr>
          <w:rFonts w:ascii="Arial" w:hAnsi="Arial" w:cs="Arial"/>
          <w:sz w:val="22"/>
          <w:szCs w:val="22"/>
        </w:rPr>
        <w:t xml:space="preserve"> </w:t>
      </w:r>
      <w:r w:rsidR="0031415A" w:rsidRPr="0036259E">
        <w:rPr>
          <w:rFonts w:ascii="Arial" w:hAnsi="Arial" w:cs="Arial"/>
          <w:sz w:val="22"/>
          <w:szCs w:val="22"/>
        </w:rPr>
        <w:t>předávat</w:t>
      </w:r>
      <w:r w:rsidR="00F234BD" w:rsidRPr="0036259E">
        <w:rPr>
          <w:rFonts w:ascii="Arial" w:hAnsi="Arial" w:cs="Arial"/>
          <w:sz w:val="22"/>
          <w:szCs w:val="22"/>
        </w:rPr>
        <w:t xml:space="preserve"> do zvláštních sběrné nádoby k tomu určené, umístěné ve sběrném dvoře.</w:t>
      </w:r>
      <w:r w:rsidR="00CE12AD">
        <w:rPr>
          <w:rFonts w:ascii="Arial" w:hAnsi="Arial" w:cs="Arial"/>
          <w:sz w:val="22"/>
          <w:szCs w:val="22"/>
        </w:rPr>
        <w:t xml:space="preserve"> Bližší informace k množství a podmínkám pro předání stavebního a demoličního odpadu jsou uvedeny na stránkách města</w:t>
      </w:r>
      <w:r w:rsidR="00371B5E">
        <w:rPr>
          <w:rFonts w:ascii="Arial" w:hAnsi="Arial" w:cs="Arial"/>
          <w:sz w:val="22"/>
          <w:szCs w:val="22"/>
        </w:rPr>
        <w:t xml:space="preserve"> (</w:t>
      </w:r>
      <w:hyperlink r:id="rId10" w:history="1">
        <w:r w:rsidR="00371B5E" w:rsidRPr="0034238E">
          <w:rPr>
            <w:rStyle w:val="Hypertextovodkaz"/>
            <w:rFonts w:ascii="Arial" w:hAnsi="Arial" w:cs="Arial"/>
            <w:sz w:val="22"/>
            <w:szCs w:val="22"/>
          </w:rPr>
          <w:t>https://www.kraluv-dvur.cz/zivotni-prostredi/</w:t>
        </w:r>
      </w:hyperlink>
      <w:r w:rsidR="00371B5E">
        <w:rPr>
          <w:rFonts w:ascii="Arial" w:hAnsi="Arial" w:cs="Arial"/>
          <w:sz w:val="22"/>
          <w:szCs w:val="22"/>
        </w:rPr>
        <w:t>)</w:t>
      </w:r>
      <w:r w:rsidR="00CE12AD">
        <w:rPr>
          <w:rFonts w:ascii="Arial" w:hAnsi="Arial" w:cs="Arial"/>
          <w:sz w:val="22"/>
          <w:szCs w:val="22"/>
        </w:rPr>
        <w:t>.</w:t>
      </w:r>
    </w:p>
    <w:p w14:paraId="38C796FD" w14:textId="77777777" w:rsidR="00F45D43" w:rsidRDefault="00F45D43" w:rsidP="00F45D43">
      <w:pPr>
        <w:ind w:left="426"/>
        <w:jc w:val="both"/>
        <w:rPr>
          <w:rFonts w:ascii="Arial" w:hAnsi="Arial" w:cs="Arial"/>
          <w:sz w:val="22"/>
          <w:szCs w:val="22"/>
          <w:highlight w:val="yellow"/>
        </w:rPr>
      </w:pPr>
    </w:p>
    <w:p w14:paraId="5BF83981" w14:textId="77777777" w:rsidR="002F4782" w:rsidRDefault="002F4782">
      <w:pPr>
        <w:jc w:val="center"/>
        <w:rPr>
          <w:rFonts w:ascii="Arial" w:hAnsi="Arial" w:cs="Arial"/>
          <w:b/>
          <w:sz w:val="22"/>
          <w:szCs w:val="22"/>
        </w:rPr>
      </w:pPr>
    </w:p>
    <w:p w14:paraId="5CC302A5" w14:textId="77777777" w:rsidR="002F4782" w:rsidRDefault="002F4782">
      <w:pPr>
        <w:jc w:val="center"/>
        <w:rPr>
          <w:rFonts w:ascii="Arial" w:hAnsi="Arial" w:cs="Arial"/>
          <w:b/>
          <w:sz w:val="22"/>
          <w:szCs w:val="22"/>
        </w:rPr>
      </w:pPr>
    </w:p>
    <w:p w14:paraId="40496CA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18225B">
        <w:rPr>
          <w:rFonts w:ascii="Arial" w:hAnsi="Arial" w:cs="Arial"/>
          <w:b/>
          <w:sz w:val="22"/>
          <w:szCs w:val="22"/>
        </w:rPr>
        <w:t>0</w:t>
      </w:r>
    </w:p>
    <w:p w14:paraId="5BDA0E0B"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5759B1DB" w14:textId="77777777" w:rsidR="0024722A" w:rsidRPr="00FB6AE5" w:rsidRDefault="0024722A">
      <w:pPr>
        <w:ind w:left="360"/>
        <w:jc w:val="center"/>
        <w:rPr>
          <w:rFonts w:ascii="Arial" w:hAnsi="Arial" w:cs="Arial"/>
          <w:b/>
          <w:sz w:val="22"/>
          <w:szCs w:val="22"/>
          <w:u w:val="single"/>
        </w:rPr>
      </w:pPr>
    </w:p>
    <w:p w14:paraId="2709140C" w14:textId="77777777" w:rsidR="00012F79" w:rsidRPr="004F0E9F" w:rsidRDefault="0024722A" w:rsidP="00FD175C">
      <w:pPr>
        <w:numPr>
          <w:ilvl w:val="0"/>
          <w:numId w:val="8"/>
        </w:numPr>
        <w:jc w:val="both"/>
        <w:rPr>
          <w:rFonts w:ascii="Arial" w:hAnsi="Arial" w:cs="Arial"/>
          <w:sz w:val="22"/>
          <w:szCs w:val="22"/>
        </w:rPr>
      </w:pPr>
      <w:r w:rsidRPr="004F0E9F">
        <w:rPr>
          <w:rFonts w:ascii="Arial" w:hAnsi="Arial" w:cs="Arial"/>
          <w:sz w:val="22"/>
          <w:szCs w:val="22"/>
        </w:rPr>
        <w:t xml:space="preserve">Nabytím účinnosti této vyhlášky se zrušuje </w:t>
      </w:r>
      <w:r w:rsidR="004D30A2" w:rsidRPr="004F0E9F">
        <w:rPr>
          <w:rFonts w:ascii="Arial" w:hAnsi="Arial" w:cs="Arial"/>
          <w:sz w:val="22"/>
          <w:szCs w:val="22"/>
        </w:rPr>
        <w:t>o</w:t>
      </w:r>
      <w:r w:rsidRPr="004F0E9F">
        <w:rPr>
          <w:rFonts w:ascii="Arial" w:hAnsi="Arial" w:cs="Arial"/>
          <w:sz w:val="22"/>
          <w:szCs w:val="22"/>
        </w:rPr>
        <w:t xml:space="preserve">becně závazná vyhláška  </w:t>
      </w:r>
      <w:r w:rsidRPr="004F0E9F">
        <w:rPr>
          <w:rFonts w:ascii="Arial" w:hAnsi="Arial" w:cs="Arial"/>
          <w:sz w:val="22"/>
          <w:szCs w:val="22"/>
        </w:rPr>
        <w:br/>
      </w:r>
      <w:r w:rsidRPr="002B225A">
        <w:rPr>
          <w:rFonts w:ascii="Arial" w:hAnsi="Arial" w:cs="Arial"/>
          <w:sz w:val="22"/>
          <w:szCs w:val="22"/>
        </w:rPr>
        <w:t>č.</w:t>
      </w:r>
      <w:r w:rsidR="004F0E9F" w:rsidRPr="002B225A">
        <w:rPr>
          <w:rFonts w:ascii="Arial" w:hAnsi="Arial" w:cs="Arial"/>
          <w:sz w:val="22"/>
          <w:szCs w:val="22"/>
        </w:rPr>
        <w:t xml:space="preserve"> </w:t>
      </w:r>
      <w:r w:rsidR="00BD70A4">
        <w:rPr>
          <w:rFonts w:ascii="Arial" w:hAnsi="Arial" w:cs="Arial"/>
          <w:sz w:val="22"/>
          <w:szCs w:val="22"/>
        </w:rPr>
        <w:t>8</w:t>
      </w:r>
      <w:r w:rsidR="004F0E9F" w:rsidRPr="002B225A">
        <w:rPr>
          <w:rFonts w:ascii="Arial" w:hAnsi="Arial" w:cs="Arial"/>
          <w:sz w:val="22"/>
          <w:szCs w:val="22"/>
        </w:rPr>
        <w:t>/202</w:t>
      </w:r>
      <w:r w:rsidR="00BD70A4">
        <w:rPr>
          <w:rFonts w:ascii="Arial" w:hAnsi="Arial" w:cs="Arial"/>
          <w:sz w:val="22"/>
          <w:szCs w:val="22"/>
        </w:rPr>
        <w:t>1</w:t>
      </w:r>
      <w:r w:rsidRPr="002B225A">
        <w:rPr>
          <w:rFonts w:ascii="Arial" w:hAnsi="Arial" w:cs="Arial"/>
          <w:i/>
          <w:iCs/>
          <w:sz w:val="22"/>
          <w:szCs w:val="22"/>
        </w:rPr>
        <w:t>,</w:t>
      </w:r>
      <w:r w:rsidRPr="002B225A">
        <w:rPr>
          <w:rFonts w:ascii="Arial" w:hAnsi="Arial" w:cs="Arial"/>
          <w:i/>
          <w:iCs/>
          <w:color w:val="00B0F0"/>
          <w:sz w:val="22"/>
          <w:szCs w:val="22"/>
        </w:rPr>
        <w:t xml:space="preserve"> </w:t>
      </w:r>
      <w:r w:rsidR="00B7379E" w:rsidRPr="00B7379E">
        <w:rPr>
          <w:rFonts w:ascii="Arial" w:hAnsi="Arial" w:cs="Arial"/>
          <w:sz w:val="22"/>
          <w:szCs w:val="22"/>
        </w:rPr>
        <w:t>o stanovení obecního systému odpadového hospodářství</w:t>
      </w:r>
      <w:r w:rsidR="00B7379E">
        <w:rPr>
          <w:rFonts w:ascii="Arial" w:hAnsi="Arial" w:cs="Arial"/>
          <w:sz w:val="22"/>
          <w:szCs w:val="22"/>
        </w:rPr>
        <w:t xml:space="preserve"> </w:t>
      </w:r>
      <w:r w:rsidR="004F0E9F" w:rsidRPr="002B225A">
        <w:rPr>
          <w:rFonts w:ascii="Arial" w:hAnsi="Arial" w:cs="Arial"/>
          <w:iCs/>
          <w:sz w:val="22"/>
          <w:szCs w:val="22"/>
        </w:rPr>
        <w:t>na území města Králův Dvůr</w:t>
      </w:r>
      <w:r w:rsidR="002F4782" w:rsidRPr="002B225A">
        <w:rPr>
          <w:rFonts w:ascii="Arial" w:hAnsi="Arial" w:cs="Arial"/>
          <w:iCs/>
          <w:sz w:val="22"/>
          <w:szCs w:val="22"/>
        </w:rPr>
        <w:t xml:space="preserve"> ze dne</w:t>
      </w:r>
      <w:r w:rsidR="005F6C20" w:rsidRPr="002B225A">
        <w:rPr>
          <w:rFonts w:ascii="Arial" w:hAnsi="Arial" w:cs="Arial"/>
          <w:iCs/>
          <w:sz w:val="22"/>
          <w:szCs w:val="22"/>
        </w:rPr>
        <w:t xml:space="preserve"> 1</w:t>
      </w:r>
      <w:r w:rsidR="00BD70A4">
        <w:rPr>
          <w:rFonts w:ascii="Arial" w:hAnsi="Arial" w:cs="Arial"/>
          <w:iCs/>
          <w:sz w:val="22"/>
          <w:szCs w:val="22"/>
        </w:rPr>
        <w:t>5</w:t>
      </w:r>
      <w:r w:rsidR="005F6C20" w:rsidRPr="002B225A">
        <w:rPr>
          <w:rFonts w:ascii="Arial" w:hAnsi="Arial" w:cs="Arial"/>
          <w:iCs/>
          <w:sz w:val="22"/>
          <w:szCs w:val="22"/>
        </w:rPr>
        <w:t>.12.202</w:t>
      </w:r>
      <w:r w:rsidR="00BD70A4">
        <w:rPr>
          <w:rFonts w:ascii="Arial" w:hAnsi="Arial" w:cs="Arial"/>
          <w:iCs/>
          <w:sz w:val="22"/>
          <w:szCs w:val="22"/>
        </w:rPr>
        <w:t>1</w:t>
      </w:r>
      <w:r w:rsidR="004F0E9F" w:rsidRPr="002B225A">
        <w:rPr>
          <w:rFonts w:ascii="Arial" w:hAnsi="Arial" w:cs="Arial"/>
          <w:iCs/>
          <w:sz w:val="22"/>
          <w:szCs w:val="22"/>
        </w:rPr>
        <w:t>.</w:t>
      </w:r>
    </w:p>
    <w:p w14:paraId="2252E302" w14:textId="77777777" w:rsidR="004F0E9F" w:rsidRPr="004F0E9F" w:rsidRDefault="004F0E9F" w:rsidP="004F0E9F">
      <w:pPr>
        <w:ind w:left="360"/>
        <w:jc w:val="both"/>
        <w:rPr>
          <w:rFonts w:ascii="Arial" w:hAnsi="Arial" w:cs="Arial"/>
          <w:sz w:val="22"/>
          <w:szCs w:val="22"/>
        </w:rPr>
      </w:pPr>
    </w:p>
    <w:p w14:paraId="60DB849D" w14:textId="77777777" w:rsidR="008B1DAB" w:rsidRDefault="008B1DAB" w:rsidP="008B1DAB">
      <w:pPr>
        <w:numPr>
          <w:ilvl w:val="0"/>
          <w:numId w:val="8"/>
        </w:numPr>
        <w:spacing w:after="120" w:line="276" w:lineRule="auto"/>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607B6069" w14:textId="77777777" w:rsidR="004F0E9F" w:rsidRDefault="004F0E9F" w:rsidP="004F0E9F">
      <w:pPr>
        <w:jc w:val="both"/>
        <w:rPr>
          <w:rFonts w:ascii="Arial" w:hAnsi="Arial" w:cs="Arial"/>
          <w:sz w:val="22"/>
          <w:szCs w:val="22"/>
        </w:rPr>
      </w:pPr>
    </w:p>
    <w:p w14:paraId="782E9321" w14:textId="77777777" w:rsidR="002F4782" w:rsidRDefault="002F4782" w:rsidP="00E2491F">
      <w:pPr>
        <w:ind w:firstLine="708"/>
        <w:rPr>
          <w:rFonts w:ascii="Arial" w:hAnsi="Arial" w:cs="Arial"/>
          <w:bCs/>
          <w:i/>
          <w:sz w:val="22"/>
          <w:szCs w:val="22"/>
        </w:rPr>
      </w:pPr>
    </w:p>
    <w:p w14:paraId="2DCF43EA" w14:textId="77777777" w:rsidR="002F4782" w:rsidRDefault="002F4782" w:rsidP="00E2491F">
      <w:pPr>
        <w:ind w:firstLine="708"/>
        <w:rPr>
          <w:rFonts w:ascii="Arial" w:hAnsi="Arial" w:cs="Arial"/>
          <w:bCs/>
          <w:i/>
          <w:sz w:val="22"/>
          <w:szCs w:val="22"/>
        </w:rPr>
      </w:pPr>
    </w:p>
    <w:p w14:paraId="036D2348" w14:textId="77777777" w:rsidR="002F4782" w:rsidRDefault="002F4782" w:rsidP="00E2491F">
      <w:pPr>
        <w:ind w:firstLine="708"/>
        <w:rPr>
          <w:rFonts w:ascii="Arial" w:hAnsi="Arial" w:cs="Arial"/>
          <w:bCs/>
          <w:i/>
          <w:sz w:val="22"/>
          <w:szCs w:val="22"/>
        </w:rPr>
      </w:pPr>
    </w:p>
    <w:p w14:paraId="0CEF2846" w14:textId="77777777" w:rsidR="002F4782" w:rsidRDefault="002F4782" w:rsidP="00E2491F">
      <w:pPr>
        <w:ind w:firstLine="708"/>
        <w:rPr>
          <w:rFonts w:ascii="Arial" w:hAnsi="Arial" w:cs="Arial"/>
          <w:bCs/>
          <w:i/>
          <w:sz w:val="22"/>
          <w:szCs w:val="22"/>
        </w:rPr>
      </w:pPr>
    </w:p>
    <w:p w14:paraId="4DE8B1DD" w14:textId="77777777" w:rsidR="0081609B" w:rsidRDefault="0081609B" w:rsidP="0081609B">
      <w:pPr>
        <w:rPr>
          <w:rFonts w:ascii="Arial" w:hAnsi="Arial" w:cs="Arial"/>
          <w:sz w:val="22"/>
        </w:rPr>
      </w:pPr>
    </w:p>
    <w:p w14:paraId="72FC3A1B" w14:textId="77777777" w:rsidR="0081609B" w:rsidRPr="000C5D26" w:rsidRDefault="0081609B" w:rsidP="0081609B">
      <w:pPr>
        <w:rPr>
          <w:rFonts w:ascii="Arial" w:hAnsi="Arial" w:cs="Arial"/>
          <w:sz w:val="22"/>
          <w:szCs w:val="22"/>
        </w:rPr>
      </w:pPr>
    </w:p>
    <w:p w14:paraId="514E214F" w14:textId="77777777" w:rsidR="0081609B" w:rsidRPr="000C5D26" w:rsidRDefault="0081609B" w:rsidP="0081609B">
      <w:pPr>
        <w:rPr>
          <w:rFonts w:ascii="Arial" w:hAnsi="Arial" w:cs="Arial"/>
          <w:sz w:val="22"/>
          <w:szCs w:val="22"/>
        </w:rPr>
      </w:pPr>
    </w:p>
    <w:p w14:paraId="3D60A526" w14:textId="77777777" w:rsidR="006A54DB" w:rsidRPr="000C5D26" w:rsidRDefault="006A54DB" w:rsidP="006A54DB">
      <w:pPr>
        <w:rPr>
          <w:rFonts w:ascii="Arial" w:hAnsi="Arial" w:cs="Arial"/>
          <w:sz w:val="22"/>
          <w:szCs w:val="22"/>
        </w:rPr>
      </w:pPr>
    </w:p>
    <w:p w14:paraId="3FAC674A" w14:textId="77777777" w:rsidR="006A54DB" w:rsidRDefault="006A54DB" w:rsidP="006A54DB">
      <w:pPr>
        <w:pStyle w:val="Zkladntext"/>
        <w:tabs>
          <w:tab w:val="left" w:pos="720"/>
          <w:tab w:val="left" w:pos="6120"/>
        </w:tabs>
        <w:spacing w:after="0" w:line="288" w:lineRule="auto"/>
        <w:rPr>
          <w:rFonts w:ascii="Arial" w:hAnsi="Arial" w:cs="Arial"/>
          <w:i/>
          <w:iCs/>
          <w:sz w:val="22"/>
          <w:szCs w:val="22"/>
        </w:rPr>
      </w:pPr>
      <w:bookmarkStart w:id="0" w:name="_Hlk129330636"/>
      <w:r>
        <w:rPr>
          <w:rFonts w:ascii="Arial" w:hAnsi="Arial" w:cs="Arial"/>
          <w:i/>
          <w:iCs/>
          <w:sz w:val="22"/>
          <w:szCs w:val="22"/>
        </w:rPr>
        <w:t xml:space="preserve">      ……...............................................</w:t>
      </w:r>
      <w:r>
        <w:rPr>
          <w:rFonts w:ascii="Arial" w:hAnsi="Arial" w:cs="Arial"/>
          <w:i/>
          <w:iCs/>
          <w:sz w:val="22"/>
          <w:szCs w:val="22"/>
        </w:rPr>
        <w:tab/>
        <w:t>................................................</w:t>
      </w:r>
    </w:p>
    <w:p w14:paraId="54035C78" w14:textId="77777777" w:rsidR="006A54DB" w:rsidRDefault="006A54DB" w:rsidP="006A54DB">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Ing. Jan Šilhavý, Ph.D. v.r.</w:t>
      </w:r>
      <w:r>
        <w:rPr>
          <w:rFonts w:ascii="Arial" w:hAnsi="Arial" w:cs="Arial"/>
          <w:sz w:val="22"/>
          <w:szCs w:val="22"/>
        </w:rPr>
        <w:tab/>
        <w:t xml:space="preserve">    Petr Vychodil v.r.</w:t>
      </w:r>
    </w:p>
    <w:p w14:paraId="1FFF5897" w14:textId="77777777" w:rsidR="006A54DB" w:rsidRDefault="006A54DB" w:rsidP="006A54DB">
      <w:pPr>
        <w:pStyle w:val="Zkladntext"/>
        <w:tabs>
          <w:tab w:val="left" w:pos="1080"/>
          <w:tab w:val="left" w:pos="6705"/>
          <w:tab w:val="left" w:pos="7020"/>
        </w:tabs>
        <w:spacing w:after="0" w:line="288" w:lineRule="auto"/>
        <w:rPr>
          <w:rFonts w:ascii="Arial" w:hAnsi="Arial" w:cs="Arial"/>
          <w:sz w:val="22"/>
          <w:szCs w:val="22"/>
        </w:rPr>
      </w:pPr>
      <w:r>
        <w:rPr>
          <w:rFonts w:ascii="Arial" w:hAnsi="Arial" w:cs="Arial"/>
          <w:sz w:val="22"/>
          <w:szCs w:val="22"/>
        </w:rPr>
        <w:tab/>
        <w:t xml:space="preserve"> místostarosta </w:t>
      </w:r>
      <w:r>
        <w:rPr>
          <w:rFonts w:ascii="Arial" w:hAnsi="Arial" w:cs="Arial"/>
          <w:sz w:val="22"/>
          <w:szCs w:val="22"/>
        </w:rPr>
        <w:tab/>
        <w:t xml:space="preserve">           starosta</w:t>
      </w:r>
    </w:p>
    <w:bookmarkEnd w:id="0"/>
    <w:p w14:paraId="21F64909" w14:textId="77777777" w:rsidR="006A54DB" w:rsidRDefault="006A54DB" w:rsidP="006A54DB">
      <w:pPr>
        <w:spacing w:line="276" w:lineRule="auto"/>
        <w:rPr>
          <w:rFonts w:ascii="Arial" w:hAnsi="Arial" w:cs="Arial"/>
        </w:rPr>
      </w:pPr>
    </w:p>
    <w:p w14:paraId="005CB03F" w14:textId="77777777" w:rsidR="0081609B" w:rsidRDefault="0081609B" w:rsidP="0081609B">
      <w:pPr>
        <w:spacing w:line="276" w:lineRule="auto"/>
        <w:rPr>
          <w:rFonts w:ascii="Arial" w:hAnsi="Arial" w:cs="Arial"/>
        </w:rPr>
      </w:pPr>
    </w:p>
    <w:p w14:paraId="7EE2096B" w14:textId="77777777" w:rsidR="0081609B" w:rsidRDefault="0081609B" w:rsidP="0081609B">
      <w:pPr>
        <w:spacing w:line="276" w:lineRule="auto"/>
        <w:rPr>
          <w:rFonts w:ascii="Arial" w:hAnsi="Arial" w:cs="Arial"/>
        </w:rPr>
      </w:pPr>
    </w:p>
    <w:p w14:paraId="40905857" w14:textId="77777777" w:rsidR="0081609B" w:rsidRDefault="0081609B" w:rsidP="0081609B">
      <w:pPr>
        <w:spacing w:line="276" w:lineRule="auto"/>
        <w:rPr>
          <w:rFonts w:ascii="Arial" w:hAnsi="Arial" w:cs="Arial"/>
        </w:rPr>
      </w:pPr>
    </w:p>
    <w:p w14:paraId="7C99DD3D" w14:textId="77777777" w:rsidR="0081609B" w:rsidRPr="000C5D26" w:rsidRDefault="0081609B" w:rsidP="0081609B">
      <w:pPr>
        <w:spacing w:line="276" w:lineRule="auto"/>
        <w:rPr>
          <w:rFonts w:ascii="Arial" w:hAnsi="Arial" w:cs="Arial"/>
          <w:sz w:val="22"/>
        </w:rPr>
      </w:pPr>
    </w:p>
    <w:sectPr w:rsidR="0081609B" w:rsidRPr="000C5D26" w:rsidSect="0014277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BBC8" w14:textId="77777777" w:rsidR="00017657" w:rsidRDefault="00017657">
      <w:r>
        <w:separator/>
      </w:r>
    </w:p>
  </w:endnote>
  <w:endnote w:type="continuationSeparator" w:id="0">
    <w:p w14:paraId="10D2819E" w14:textId="77777777" w:rsidR="00017657" w:rsidRDefault="0001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87F7" w14:textId="77777777" w:rsidR="00FB36A3" w:rsidRDefault="00FB36A3">
    <w:pPr>
      <w:pStyle w:val="Zpat"/>
      <w:jc w:val="center"/>
    </w:pPr>
    <w:r>
      <w:fldChar w:fldCharType="begin"/>
    </w:r>
    <w:r>
      <w:instrText>PAGE   \* MERGEFORMAT</w:instrText>
    </w:r>
    <w:r>
      <w:fldChar w:fldCharType="separate"/>
    </w:r>
    <w:r w:rsidR="006E6F21">
      <w:rPr>
        <w:noProof/>
      </w:rPr>
      <w:t>1</w:t>
    </w:r>
    <w:r>
      <w:fldChar w:fldCharType="end"/>
    </w:r>
  </w:p>
  <w:p w14:paraId="72ABE951"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72FC" w14:textId="77777777" w:rsidR="00017657" w:rsidRDefault="00017657">
      <w:r>
        <w:separator/>
      </w:r>
    </w:p>
  </w:footnote>
  <w:footnote w:type="continuationSeparator" w:id="0">
    <w:p w14:paraId="7EC2D96E" w14:textId="77777777" w:rsidR="00017657" w:rsidRDefault="00017657">
      <w:r>
        <w:continuationSeparator/>
      </w:r>
    </w:p>
  </w:footnote>
  <w:footnote w:id="1">
    <w:p w14:paraId="0A8BF87C"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6C855B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DD3BFD"/>
    <w:multiLevelType w:val="hybridMultilevel"/>
    <w:tmpl w:val="1CC071F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926E5E"/>
    <w:multiLevelType w:val="hybridMultilevel"/>
    <w:tmpl w:val="32100CC0"/>
    <w:lvl w:ilvl="0" w:tplc="04050017">
      <w:start w:val="1"/>
      <w:numFmt w:val="lowerLetter"/>
      <w:lvlText w:val="%1)"/>
      <w:lvlJc w:val="left"/>
      <w:pPr>
        <w:ind w:left="1140"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C5E2E2E0"/>
    <w:lvl w:ilvl="0" w:tplc="04050011">
      <w:start w:val="1"/>
      <w:numFmt w:val="decimal"/>
      <w:lvlText w:val="%1)"/>
      <w:lvlJc w:val="left"/>
      <w:pPr>
        <w:ind w:left="720" w:hanging="360"/>
      </w:pPr>
    </w:lvl>
    <w:lvl w:ilvl="1" w:tplc="667E7B4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E61502F"/>
    <w:multiLevelType w:val="hybridMultilevel"/>
    <w:tmpl w:val="E3A85A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7E45F4"/>
    <w:multiLevelType w:val="hybridMultilevel"/>
    <w:tmpl w:val="CDA82712"/>
    <w:lvl w:ilvl="0" w:tplc="4A1EDB4A">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452431"/>
    <w:multiLevelType w:val="hybridMultilevel"/>
    <w:tmpl w:val="35626C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41387987">
    <w:abstractNumId w:val="9"/>
  </w:num>
  <w:num w:numId="2" w16cid:durableId="727413128">
    <w:abstractNumId w:val="35"/>
  </w:num>
  <w:num w:numId="3" w16cid:durableId="814025640">
    <w:abstractNumId w:val="6"/>
  </w:num>
  <w:num w:numId="4" w16cid:durableId="1892110887">
    <w:abstractNumId w:val="26"/>
  </w:num>
  <w:num w:numId="5" w16cid:durableId="1888058368">
    <w:abstractNumId w:val="23"/>
  </w:num>
  <w:num w:numId="6" w16cid:durableId="1530070574">
    <w:abstractNumId w:val="30"/>
  </w:num>
  <w:num w:numId="7" w16cid:durableId="1137183124">
    <w:abstractNumId w:val="10"/>
  </w:num>
  <w:num w:numId="8" w16cid:durableId="497774258">
    <w:abstractNumId w:val="2"/>
  </w:num>
  <w:num w:numId="9" w16cid:durableId="1669672814">
    <w:abstractNumId w:val="29"/>
  </w:num>
  <w:num w:numId="10" w16cid:durableId="986936459">
    <w:abstractNumId w:val="25"/>
  </w:num>
  <w:num w:numId="11" w16cid:durableId="1432583413">
    <w:abstractNumId w:val="24"/>
  </w:num>
  <w:num w:numId="12" w16cid:durableId="334502085">
    <w:abstractNumId w:val="12"/>
  </w:num>
  <w:num w:numId="13" w16cid:durableId="2091852794">
    <w:abstractNumId w:val="27"/>
  </w:num>
  <w:num w:numId="14" w16cid:durableId="1925802917">
    <w:abstractNumId w:val="34"/>
  </w:num>
  <w:num w:numId="15" w16cid:durableId="1974553933">
    <w:abstractNumId w:val="15"/>
  </w:num>
  <w:num w:numId="16" w16cid:durableId="1253777670">
    <w:abstractNumId w:val="32"/>
  </w:num>
  <w:num w:numId="17" w16cid:durableId="771440309">
    <w:abstractNumId w:val="7"/>
  </w:num>
  <w:num w:numId="18" w16cid:durableId="1569998545">
    <w:abstractNumId w:val="0"/>
  </w:num>
  <w:num w:numId="19" w16cid:durableId="52509717">
    <w:abstractNumId w:val="20"/>
  </w:num>
  <w:num w:numId="20" w16cid:durableId="1033382251">
    <w:abstractNumId w:val="28"/>
  </w:num>
  <w:num w:numId="21" w16cid:durableId="428281087">
    <w:abstractNumId w:val="21"/>
  </w:num>
  <w:num w:numId="22" w16cid:durableId="1253246350">
    <w:abstractNumId w:val="22"/>
  </w:num>
  <w:num w:numId="23" w16cid:durableId="1422753198">
    <w:abstractNumId w:val="14"/>
  </w:num>
  <w:num w:numId="24" w16cid:durableId="1401170879">
    <w:abstractNumId w:val="8"/>
  </w:num>
  <w:num w:numId="25" w16cid:durableId="1978335445">
    <w:abstractNumId w:val="4"/>
  </w:num>
  <w:num w:numId="26" w16cid:durableId="727535723">
    <w:abstractNumId w:val="19"/>
  </w:num>
  <w:num w:numId="27" w16cid:durableId="1412433705">
    <w:abstractNumId w:val="5"/>
  </w:num>
  <w:num w:numId="28" w16cid:durableId="1736393923">
    <w:abstractNumId w:val="17"/>
  </w:num>
  <w:num w:numId="29" w16cid:durableId="845244664">
    <w:abstractNumId w:val="11"/>
  </w:num>
  <w:num w:numId="30" w16cid:durableId="1354064829">
    <w:abstractNumId w:val="13"/>
  </w:num>
  <w:num w:numId="31" w16cid:durableId="459880787">
    <w:abstractNumId w:val="31"/>
  </w:num>
  <w:num w:numId="32" w16cid:durableId="1810591159">
    <w:abstractNumId w:val="18"/>
  </w:num>
  <w:num w:numId="33" w16cid:durableId="1534611399">
    <w:abstractNumId w:val="3"/>
  </w:num>
  <w:num w:numId="34" w16cid:durableId="1121920363">
    <w:abstractNumId w:val="16"/>
  </w:num>
  <w:num w:numId="35" w16cid:durableId="984620809">
    <w:abstractNumId w:val="33"/>
  </w:num>
  <w:num w:numId="36" w16cid:durableId="1412775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7657"/>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2F42"/>
    <w:rsid w:val="000A3A9A"/>
    <w:rsid w:val="000B560B"/>
    <w:rsid w:val="000C1BC0"/>
    <w:rsid w:val="000D0024"/>
    <w:rsid w:val="000D356A"/>
    <w:rsid w:val="000D40B5"/>
    <w:rsid w:val="000E1DB3"/>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2770"/>
    <w:rsid w:val="00143C84"/>
    <w:rsid w:val="001468F1"/>
    <w:rsid w:val="001476FD"/>
    <w:rsid w:val="001510B8"/>
    <w:rsid w:val="00164E8B"/>
    <w:rsid w:val="001724A3"/>
    <w:rsid w:val="0017608F"/>
    <w:rsid w:val="00181515"/>
    <w:rsid w:val="00181C99"/>
    <w:rsid w:val="0018225B"/>
    <w:rsid w:val="001869E0"/>
    <w:rsid w:val="001916A0"/>
    <w:rsid w:val="001A1793"/>
    <w:rsid w:val="001A5FC6"/>
    <w:rsid w:val="001B0AEB"/>
    <w:rsid w:val="001C6E05"/>
    <w:rsid w:val="001D6083"/>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40EB"/>
    <w:rsid w:val="0026520E"/>
    <w:rsid w:val="00265EF4"/>
    <w:rsid w:val="00267188"/>
    <w:rsid w:val="00295318"/>
    <w:rsid w:val="002A020A"/>
    <w:rsid w:val="002A3581"/>
    <w:rsid w:val="002B225A"/>
    <w:rsid w:val="002B7E6B"/>
    <w:rsid w:val="002C32D2"/>
    <w:rsid w:val="002C3644"/>
    <w:rsid w:val="002C442F"/>
    <w:rsid w:val="002D64B8"/>
    <w:rsid w:val="002D7DAC"/>
    <w:rsid w:val="002F4782"/>
    <w:rsid w:val="002F6C9F"/>
    <w:rsid w:val="0031415A"/>
    <w:rsid w:val="00320CF7"/>
    <w:rsid w:val="0032634F"/>
    <w:rsid w:val="0034238E"/>
    <w:rsid w:val="0034317B"/>
    <w:rsid w:val="00343C2D"/>
    <w:rsid w:val="00344369"/>
    <w:rsid w:val="00352DD8"/>
    <w:rsid w:val="0036259E"/>
    <w:rsid w:val="003673C0"/>
    <w:rsid w:val="00371B5E"/>
    <w:rsid w:val="00373576"/>
    <w:rsid w:val="0037455E"/>
    <w:rsid w:val="003746ED"/>
    <w:rsid w:val="003934B6"/>
    <w:rsid w:val="00394783"/>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1B82"/>
    <w:rsid w:val="004445DA"/>
    <w:rsid w:val="00451D22"/>
    <w:rsid w:val="00453AB3"/>
    <w:rsid w:val="004761AD"/>
    <w:rsid w:val="00476A0B"/>
    <w:rsid w:val="00492D2F"/>
    <w:rsid w:val="004966EB"/>
    <w:rsid w:val="004B018B"/>
    <w:rsid w:val="004C1D0C"/>
    <w:rsid w:val="004C5CD8"/>
    <w:rsid w:val="004D0009"/>
    <w:rsid w:val="004D30A2"/>
    <w:rsid w:val="004D3973"/>
    <w:rsid w:val="004D5A15"/>
    <w:rsid w:val="004E2899"/>
    <w:rsid w:val="004F0E9F"/>
    <w:rsid w:val="00502A5D"/>
    <w:rsid w:val="00503E8A"/>
    <w:rsid w:val="00503F10"/>
    <w:rsid w:val="0050423E"/>
    <w:rsid w:val="00505735"/>
    <w:rsid w:val="0051226B"/>
    <w:rsid w:val="0052041F"/>
    <w:rsid w:val="00525ABF"/>
    <w:rsid w:val="00540721"/>
    <w:rsid w:val="00540BAC"/>
    <w:rsid w:val="00543342"/>
    <w:rsid w:val="00543380"/>
    <w:rsid w:val="0054776B"/>
    <w:rsid w:val="00547890"/>
    <w:rsid w:val="00550D41"/>
    <w:rsid w:val="00552FFF"/>
    <w:rsid w:val="00553B78"/>
    <w:rsid w:val="00555232"/>
    <w:rsid w:val="00555FEB"/>
    <w:rsid w:val="00560DED"/>
    <w:rsid w:val="0056694A"/>
    <w:rsid w:val="00576E29"/>
    <w:rsid w:val="005836FB"/>
    <w:rsid w:val="0059780C"/>
    <w:rsid w:val="005A3FFD"/>
    <w:rsid w:val="005B69EF"/>
    <w:rsid w:val="005C0885"/>
    <w:rsid w:val="005C7494"/>
    <w:rsid w:val="005C7FAC"/>
    <w:rsid w:val="005D29B1"/>
    <w:rsid w:val="005D6CD7"/>
    <w:rsid w:val="005E114F"/>
    <w:rsid w:val="005E2539"/>
    <w:rsid w:val="005E3069"/>
    <w:rsid w:val="005E4DDC"/>
    <w:rsid w:val="005F0210"/>
    <w:rsid w:val="005F1D1F"/>
    <w:rsid w:val="005F6C20"/>
    <w:rsid w:val="006025AC"/>
    <w:rsid w:val="006101FB"/>
    <w:rsid w:val="00617D61"/>
    <w:rsid w:val="00617FE8"/>
    <w:rsid w:val="00620481"/>
    <w:rsid w:val="006277AF"/>
    <w:rsid w:val="00632F39"/>
    <w:rsid w:val="00641107"/>
    <w:rsid w:val="00641CF6"/>
    <w:rsid w:val="006511C7"/>
    <w:rsid w:val="0066129D"/>
    <w:rsid w:val="0066703D"/>
    <w:rsid w:val="00667683"/>
    <w:rsid w:val="00667D06"/>
    <w:rsid w:val="00671A01"/>
    <w:rsid w:val="00675B4F"/>
    <w:rsid w:val="006814CB"/>
    <w:rsid w:val="00685BEE"/>
    <w:rsid w:val="006866EF"/>
    <w:rsid w:val="00691BED"/>
    <w:rsid w:val="00692B36"/>
    <w:rsid w:val="00693339"/>
    <w:rsid w:val="00696155"/>
    <w:rsid w:val="006A54DB"/>
    <w:rsid w:val="006B58B2"/>
    <w:rsid w:val="006E5A79"/>
    <w:rsid w:val="006E6F21"/>
    <w:rsid w:val="006F418C"/>
    <w:rsid w:val="006F432E"/>
    <w:rsid w:val="007008E2"/>
    <w:rsid w:val="00702D6A"/>
    <w:rsid w:val="007063A1"/>
    <w:rsid w:val="0070684A"/>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C792C"/>
    <w:rsid w:val="007E1DB2"/>
    <w:rsid w:val="007E2B21"/>
    <w:rsid w:val="007E7071"/>
    <w:rsid w:val="007F12D0"/>
    <w:rsid w:val="007F1D2E"/>
    <w:rsid w:val="007F2BAC"/>
    <w:rsid w:val="007F3823"/>
    <w:rsid w:val="008015C8"/>
    <w:rsid w:val="008041C3"/>
    <w:rsid w:val="00806A9C"/>
    <w:rsid w:val="00811FB6"/>
    <w:rsid w:val="008120EE"/>
    <w:rsid w:val="0081609B"/>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74CBD"/>
    <w:rsid w:val="00877013"/>
    <w:rsid w:val="00887027"/>
    <w:rsid w:val="008A0526"/>
    <w:rsid w:val="008A1472"/>
    <w:rsid w:val="008A20A1"/>
    <w:rsid w:val="008A2FC7"/>
    <w:rsid w:val="008A4009"/>
    <w:rsid w:val="008B1DAB"/>
    <w:rsid w:val="008B4493"/>
    <w:rsid w:val="008C3A2A"/>
    <w:rsid w:val="008C4F9A"/>
    <w:rsid w:val="008D3350"/>
    <w:rsid w:val="008D77E9"/>
    <w:rsid w:val="008E10CD"/>
    <w:rsid w:val="008E4005"/>
    <w:rsid w:val="008F1E1D"/>
    <w:rsid w:val="009007DD"/>
    <w:rsid w:val="009008A3"/>
    <w:rsid w:val="00912D28"/>
    <w:rsid w:val="009146F3"/>
    <w:rsid w:val="00915FF6"/>
    <w:rsid w:val="00916185"/>
    <w:rsid w:val="009175D0"/>
    <w:rsid w:val="00923300"/>
    <w:rsid w:val="009401A1"/>
    <w:rsid w:val="00940656"/>
    <w:rsid w:val="0094179C"/>
    <w:rsid w:val="00947B5C"/>
    <w:rsid w:val="00950767"/>
    <w:rsid w:val="00951700"/>
    <w:rsid w:val="00962087"/>
    <w:rsid w:val="00962AB5"/>
    <w:rsid w:val="009722E1"/>
    <w:rsid w:val="00973C0E"/>
    <w:rsid w:val="009743BA"/>
    <w:rsid w:val="009774F4"/>
    <w:rsid w:val="009859B0"/>
    <w:rsid w:val="009A0DDF"/>
    <w:rsid w:val="009A1A48"/>
    <w:rsid w:val="009A6438"/>
    <w:rsid w:val="009A64B8"/>
    <w:rsid w:val="009B50E5"/>
    <w:rsid w:val="009B680A"/>
    <w:rsid w:val="009B77CC"/>
    <w:rsid w:val="009C7464"/>
    <w:rsid w:val="009D00B9"/>
    <w:rsid w:val="009D5C19"/>
    <w:rsid w:val="009E4450"/>
    <w:rsid w:val="009E5176"/>
    <w:rsid w:val="009F5BB9"/>
    <w:rsid w:val="00A047C9"/>
    <w:rsid w:val="00A07653"/>
    <w:rsid w:val="00A11DFF"/>
    <w:rsid w:val="00A23FF9"/>
    <w:rsid w:val="00A25B5E"/>
    <w:rsid w:val="00A33FDC"/>
    <w:rsid w:val="00A342C0"/>
    <w:rsid w:val="00A36D6D"/>
    <w:rsid w:val="00A413D4"/>
    <w:rsid w:val="00A47650"/>
    <w:rsid w:val="00A532C2"/>
    <w:rsid w:val="00A61EAE"/>
    <w:rsid w:val="00A625BA"/>
    <w:rsid w:val="00A62EC3"/>
    <w:rsid w:val="00A63918"/>
    <w:rsid w:val="00A64714"/>
    <w:rsid w:val="00A773EE"/>
    <w:rsid w:val="00A81D11"/>
    <w:rsid w:val="00A90CF0"/>
    <w:rsid w:val="00A921D2"/>
    <w:rsid w:val="00A937EF"/>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1955"/>
    <w:rsid w:val="00AE2DEE"/>
    <w:rsid w:val="00AE5EEF"/>
    <w:rsid w:val="00AF0A44"/>
    <w:rsid w:val="00AF49AB"/>
    <w:rsid w:val="00AF72CD"/>
    <w:rsid w:val="00B11B51"/>
    <w:rsid w:val="00B14EEE"/>
    <w:rsid w:val="00B321B9"/>
    <w:rsid w:val="00B3452E"/>
    <w:rsid w:val="00B42462"/>
    <w:rsid w:val="00B556A5"/>
    <w:rsid w:val="00B57E93"/>
    <w:rsid w:val="00B63F7C"/>
    <w:rsid w:val="00B7379E"/>
    <w:rsid w:val="00B7787C"/>
    <w:rsid w:val="00B947F5"/>
    <w:rsid w:val="00B97A73"/>
    <w:rsid w:val="00BA2FB8"/>
    <w:rsid w:val="00BA7164"/>
    <w:rsid w:val="00BB4779"/>
    <w:rsid w:val="00BC51C4"/>
    <w:rsid w:val="00BC676E"/>
    <w:rsid w:val="00BD2B1D"/>
    <w:rsid w:val="00BD3591"/>
    <w:rsid w:val="00BD3C08"/>
    <w:rsid w:val="00BD70A4"/>
    <w:rsid w:val="00BE347C"/>
    <w:rsid w:val="00BE4DFE"/>
    <w:rsid w:val="00BE72A2"/>
    <w:rsid w:val="00BF0879"/>
    <w:rsid w:val="00BF3879"/>
    <w:rsid w:val="00BF6EFC"/>
    <w:rsid w:val="00C06DBD"/>
    <w:rsid w:val="00C125FE"/>
    <w:rsid w:val="00C15025"/>
    <w:rsid w:val="00C169D0"/>
    <w:rsid w:val="00C20056"/>
    <w:rsid w:val="00C25DCE"/>
    <w:rsid w:val="00C3782E"/>
    <w:rsid w:val="00C45BF9"/>
    <w:rsid w:val="00C67796"/>
    <w:rsid w:val="00C742D1"/>
    <w:rsid w:val="00C819B3"/>
    <w:rsid w:val="00C8342C"/>
    <w:rsid w:val="00C84AB1"/>
    <w:rsid w:val="00C9368B"/>
    <w:rsid w:val="00C94283"/>
    <w:rsid w:val="00CA5511"/>
    <w:rsid w:val="00CB176B"/>
    <w:rsid w:val="00CB5394"/>
    <w:rsid w:val="00CB5754"/>
    <w:rsid w:val="00CB5E14"/>
    <w:rsid w:val="00CC10D1"/>
    <w:rsid w:val="00CC4B32"/>
    <w:rsid w:val="00CE12AD"/>
    <w:rsid w:val="00CE1581"/>
    <w:rsid w:val="00CF0B79"/>
    <w:rsid w:val="00CF5BE8"/>
    <w:rsid w:val="00CF6192"/>
    <w:rsid w:val="00D0328E"/>
    <w:rsid w:val="00D04C14"/>
    <w:rsid w:val="00D06A68"/>
    <w:rsid w:val="00D226C7"/>
    <w:rsid w:val="00D2467D"/>
    <w:rsid w:val="00D25BA7"/>
    <w:rsid w:val="00D27F18"/>
    <w:rsid w:val="00D4132C"/>
    <w:rsid w:val="00D44ECF"/>
    <w:rsid w:val="00D51D24"/>
    <w:rsid w:val="00D546F5"/>
    <w:rsid w:val="00D600E8"/>
    <w:rsid w:val="00D62F8B"/>
    <w:rsid w:val="00D7341B"/>
    <w:rsid w:val="00D736CB"/>
    <w:rsid w:val="00D91A41"/>
    <w:rsid w:val="00DB2051"/>
    <w:rsid w:val="00DB7C2E"/>
    <w:rsid w:val="00DC3C0A"/>
    <w:rsid w:val="00DD5848"/>
    <w:rsid w:val="00DE0A5F"/>
    <w:rsid w:val="00DE54A3"/>
    <w:rsid w:val="00DF28D8"/>
    <w:rsid w:val="00E04C79"/>
    <w:rsid w:val="00E11050"/>
    <w:rsid w:val="00E117FD"/>
    <w:rsid w:val="00E2491F"/>
    <w:rsid w:val="00E318DB"/>
    <w:rsid w:val="00E42543"/>
    <w:rsid w:val="00E428C5"/>
    <w:rsid w:val="00E517E7"/>
    <w:rsid w:val="00E555A1"/>
    <w:rsid w:val="00E5685C"/>
    <w:rsid w:val="00E5725E"/>
    <w:rsid w:val="00E66B2E"/>
    <w:rsid w:val="00E70572"/>
    <w:rsid w:val="00E72053"/>
    <w:rsid w:val="00E76065"/>
    <w:rsid w:val="00E8031C"/>
    <w:rsid w:val="00E87A75"/>
    <w:rsid w:val="00E87B0B"/>
    <w:rsid w:val="00E92D8B"/>
    <w:rsid w:val="00EA1B4D"/>
    <w:rsid w:val="00EB2DCF"/>
    <w:rsid w:val="00EB4815"/>
    <w:rsid w:val="00EB486C"/>
    <w:rsid w:val="00EB5737"/>
    <w:rsid w:val="00EB7D8D"/>
    <w:rsid w:val="00ED2F1D"/>
    <w:rsid w:val="00ED4C95"/>
    <w:rsid w:val="00EE029E"/>
    <w:rsid w:val="00EF0F4E"/>
    <w:rsid w:val="00F00E31"/>
    <w:rsid w:val="00F11FC3"/>
    <w:rsid w:val="00F17575"/>
    <w:rsid w:val="00F1773A"/>
    <w:rsid w:val="00F20DEA"/>
    <w:rsid w:val="00F234BD"/>
    <w:rsid w:val="00F301DF"/>
    <w:rsid w:val="00F349F4"/>
    <w:rsid w:val="00F37B51"/>
    <w:rsid w:val="00F45D43"/>
    <w:rsid w:val="00F47FED"/>
    <w:rsid w:val="00F51A5D"/>
    <w:rsid w:val="00F534BD"/>
    <w:rsid w:val="00F53E58"/>
    <w:rsid w:val="00F57F1D"/>
    <w:rsid w:val="00F6325E"/>
    <w:rsid w:val="00F67C91"/>
    <w:rsid w:val="00F7068E"/>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1150"/>
    <w:rsid w:val="00FD175C"/>
    <w:rsid w:val="00FE023E"/>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04B104"/>
  <w15:chartTrackingRefBased/>
  <w15:docId w15:val="{ABDF6443-6540-4D09-BC3C-3931DBE8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A413D4"/>
    <w:rPr>
      <w:color w:val="0563C1"/>
      <w:u w:val="single"/>
    </w:rPr>
  </w:style>
  <w:style w:type="character" w:styleId="Nevyeenzmnka">
    <w:name w:val="Unresolved Mention"/>
    <w:uiPriority w:val="99"/>
    <w:semiHidden/>
    <w:unhideWhenUsed/>
    <w:rsid w:val="00A413D4"/>
    <w:rPr>
      <w:color w:val="605E5C"/>
      <w:shd w:val="clear" w:color="auto" w:fill="E1DFDD"/>
    </w:rPr>
  </w:style>
  <w:style w:type="paragraph" w:styleId="Bezmezer">
    <w:name w:val="No Spacing"/>
    <w:qFormat/>
    <w:rsid w:val="0081609B"/>
    <w:rPr>
      <w:sz w:val="24"/>
      <w:szCs w:val="24"/>
    </w:rPr>
  </w:style>
  <w:style w:type="character" w:styleId="Sledovanodkaz">
    <w:name w:val="FollowedHyperlink"/>
    <w:uiPriority w:val="99"/>
    <w:semiHidden/>
    <w:unhideWhenUsed/>
    <w:rsid w:val="00371B5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8377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raluv-dvu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raluv-dvur.cz/zivotni-prostredi/ms-23423/p1=23423" TargetMode="External"/><Relationship Id="rId4" Type="http://schemas.openxmlformats.org/officeDocument/2006/relationships/settings" Target="settings.xml"/><Relationship Id="rId9" Type="http://schemas.openxmlformats.org/officeDocument/2006/relationships/hyperlink" Target="https://www.kraluv-dvur.cz/zivotni-prostredi/ms-23423/p1=23423"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BF14-6493-4C96-B56B-B19F8CE4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6292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7341</CharactersWithSpaces>
  <SharedDoc>false</SharedDoc>
  <HLinks>
    <vt:vector size="18" baseType="variant">
      <vt:variant>
        <vt:i4>7929901</vt:i4>
      </vt:variant>
      <vt:variant>
        <vt:i4>6</vt:i4>
      </vt:variant>
      <vt:variant>
        <vt:i4>0</vt:i4>
      </vt:variant>
      <vt:variant>
        <vt:i4>5</vt:i4>
      </vt:variant>
      <vt:variant>
        <vt:lpwstr>https://www.kraluv-dvur.cz/zivotni-prostredi/ms-23423/p1=23423</vt:lpwstr>
      </vt:variant>
      <vt:variant>
        <vt:lpwstr/>
      </vt:variant>
      <vt:variant>
        <vt:i4>7929901</vt:i4>
      </vt:variant>
      <vt:variant>
        <vt:i4>3</vt:i4>
      </vt:variant>
      <vt:variant>
        <vt:i4>0</vt:i4>
      </vt:variant>
      <vt:variant>
        <vt:i4>5</vt:i4>
      </vt:variant>
      <vt:variant>
        <vt:lpwstr>https://www.kraluv-dvur.cz/zivotni-prostredi/ms-23423/p1=23423</vt:lpwstr>
      </vt:variant>
      <vt:variant>
        <vt:lpwstr/>
      </vt:variant>
      <vt:variant>
        <vt:i4>3211389</vt:i4>
      </vt:variant>
      <vt:variant>
        <vt:i4>0</vt:i4>
      </vt:variant>
      <vt:variant>
        <vt:i4>0</vt:i4>
      </vt:variant>
      <vt:variant>
        <vt:i4>5</vt:i4>
      </vt:variant>
      <vt:variant>
        <vt:lpwstr>http://www.kraluv-dvur.cz/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 1</cp:lastModifiedBy>
  <cp:revision>2</cp:revision>
  <cp:lastPrinted>2020-12-03T09:05:00Z</cp:lastPrinted>
  <dcterms:created xsi:type="dcterms:W3CDTF">2023-03-30T12:11:00Z</dcterms:created>
  <dcterms:modified xsi:type="dcterms:W3CDTF">2023-03-30T12:11:00Z</dcterms:modified>
</cp:coreProperties>
</file>