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418BF" w14:textId="476F47BC" w:rsidR="00FC2F85" w:rsidRPr="00FC2F85" w:rsidRDefault="00FC2F85" w:rsidP="00FC2F8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2F85">
        <w:rPr>
          <w:rFonts w:ascii="Arial" w:hAnsi="Arial" w:cs="Arial"/>
          <w:b/>
          <w:sz w:val="24"/>
          <w:szCs w:val="24"/>
        </w:rPr>
        <w:t>Obec Libenice</w:t>
      </w:r>
    </w:p>
    <w:p w14:paraId="45B63A84" w14:textId="122A92C3" w:rsidR="00FC2F85" w:rsidRPr="00FC2F85" w:rsidRDefault="00FC2F85" w:rsidP="00FC2F8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2F85">
        <w:rPr>
          <w:rFonts w:ascii="Arial" w:hAnsi="Arial" w:cs="Arial"/>
          <w:b/>
          <w:sz w:val="24"/>
          <w:szCs w:val="24"/>
        </w:rPr>
        <w:t>Zastupitelstvo obce Libenice</w:t>
      </w:r>
    </w:p>
    <w:p w14:paraId="7AEFBFC7" w14:textId="46CE91C8" w:rsidR="00FC2F85" w:rsidRPr="00FC2F85" w:rsidRDefault="00FC2F85" w:rsidP="00FC2F8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2F85">
        <w:rPr>
          <w:rFonts w:ascii="Arial" w:hAnsi="Arial" w:cs="Arial"/>
          <w:b/>
          <w:sz w:val="24"/>
          <w:szCs w:val="24"/>
        </w:rPr>
        <w:t>Obecně závazná vyhláška obce Libenice,</w:t>
      </w:r>
    </w:p>
    <w:p w14:paraId="5A9D2FB9" w14:textId="77777777" w:rsidR="00FC2F85" w:rsidRPr="00FC2F85" w:rsidRDefault="00FC2F85" w:rsidP="00FC2F8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2F85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B3CC4EA" w14:textId="77777777" w:rsidR="00FC2F85" w:rsidRPr="0062486B" w:rsidRDefault="00FC2F85" w:rsidP="00FC2F85">
      <w:pPr>
        <w:spacing w:line="276" w:lineRule="auto"/>
        <w:jc w:val="center"/>
        <w:rPr>
          <w:rFonts w:ascii="Arial" w:hAnsi="Arial" w:cs="Arial"/>
        </w:rPr>
      </w:pPr>
    </w:p>
    <w:p w14:paraId="455B36C0" w14:textId="76222A61" w:rsidR="00FC2F85" w:rsidRDefault="00FC2F85" w:rsidP="00FC2F85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Libenice se na svém zasedání dne </w:t>
      </w:r>
      <w:r w:rsidR="00C05844">
        <w:rPr>
          <w:rFonts w:ascii="Arial" w:hAnsi="Arial" w:cs="Arial"/>
        </w:rPr>
        <w:t xml:space="preserve">20. 7. 2023 </w:t>
      </w:r>
      <w:r w:rsidRPr="00AD2BD0">
        <w:rPr>
          <w:rFonts w:ascii="Arial" w:hAnsi="Arial" w:cs="Arial"/>
        </w:rPr>
        <w:t xml:space="preserve">usnesením č. </w:t>
      </w:r>
      <w:r w:rsidR="00C05844">
        <w:rPr>
          <w:rFonts w:ascii="Arial" w:hAnsi="Arial" w:cs="Arial"/>
        </w:rPr>
        <w:t xml:space="preserve">2/4/2023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5750333F" w14:textId="77777777" w:rsidR="00FC2F85" w:rsidRPr="0062486B" w:rsidRDefault="00FC2F85" w:rsidP="00FC2F85">
      <w:pPr>
        <w:spacing w:line="276" w:lineRule="auto"/>
        <w:rPr>
          <w:rFonts w:ascii="Arial" w:hAnsi="Arial" w:cs="Arial"/>
        </w:rPr>
      </w:pPr>
    </w:p>
    <w:p w14:paraId="3ACAED60" w14:textId="77777777" w:rsidR="00FC2F85" w:rsidRPr="005F7FAE" w:rsidRDefault="00FC2F85" w:rsidP="00FC2F8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6014E86" w14:textId="77777777" w:rsidR="00FC2F85" w:rsidRDefault="00FC2F85" w:rsidP="00FC2F8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07E3A6D5" w14:textId="4F5C03F0" w:rsidR="00FC2F85" w:rsidRDefault="00FC2F85" w:rsidP="00FC2F85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</w:t>
      </w:r>
      <w:r>
        <w:rPr>
          <w:rFonts w:ascii="Arial" w:hAnsi="Arial" w:cs="Arial"/>
        </w:rPr>
        <w:t xml:space="preserve">e Libenice a města Kolín </w:t>
      </w:r>
      <w:r w:rsidRPr="00D9671D">
        <w:rPr>
          <w:rFonts w:ascii="Arial" w:hAnsi="Arial" w:cs="Arial"/>
        </w:rPr>
        <w:t xml:space="preserve">o vytvoření společného školského obvodu základní školy je území obce </w:t>
      </w:r>
      <w:r>
        <w:rPr>
          <w:rFonts w:ascii="Arial" w:hAnsi="Arial" w:cs="Arial"/>
        </w:rPr>
        <w:t>Libenice</w:t>
      </w:r>
      <w:r w:rsidRPr="00D9671D">
        <w:rPr>
          <w:rFonts w:ascii="Arial" w:hAnsi="Arial" w:cs="Arial"/>
        </w:rPr>
        <w:t xml:space="preserve"> částí školského obvodu Základní</w:t>
      </w:r>
      <w:r>
        <w:rPr>
          <w:rFonts w:ascii="Arial" w:hAnsi="Arial" w:cs="Arial"/>
        </w:rPr>
        <w:t>ch</w:t>
      </w:r>
      <w:r w:rsidRPr="00D9671D"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 xml:space="preserve"> zřízených městem Kolín:</w:t>
      </w:r>
    </w:p>
    <w:p w14:paraId="08AD3561" w14:textId="77777777" w:rsidR="00FC2F85" w:rsidRPr="00FC2F85" w:rsidRDefault="00FC2F85" w:rsidP="00FC2F85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 II, Bezručova 980</w:t>
      </w:r>
    </w:p>
    <w:p w14:paraId="77E58C3F" w14:textId="77777777" w:rsidR="00FC2F85" w:rsidRPr="00FC2F85" w:rsidRDefault="00FC2F85" w:rsidP="00FC2F85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 II, Kmochova 943</w:t>
      </w:r>
    </w:p>
    <w:p w14:paraId="3C424E10" w14:textId="77777777" w:rsidR="00FC2F85" w:rsidRPr="00FC2F85" w:rsidRDefault="00FC2F85" w:rsidP="00FC2F85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 III, Lipanská 420</w:t>
      </w:r>
    </w:p>
    <w:p w14:paraId="56B99B58" w14:textId="77777777" w:rsidR="00FC2F85" w:rsidRPr="00FC2F85" w:rsidRDefault="00FC2F85" w:rsidP="00FC2F85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 III, Masarykova 412</w:t>
      </w:r>
    </w:p>
    <w:p w14:paraId="29896F83" w14:textId="77777777" w:rsidR="00FC2F85" w:rsidRPr="00FC2F85" w:rsidRDefault="00FC2F85" w:rsidP="00FC2F85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 IV, Prokopa Velikého 633</w:t>
      </w:r>
    </w:p>
    <w:p w14:paraId="1887C7B0" w14:textId="77777777" w:rsidR="00FC2F85" w:rsidRPr="00FC2F85" w:rsidRDefault="00FC2F85" w:rsidP="00FC2F85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KolínV, Mnichovická 62</w:t>
      </w:r>
    </w:p>
    <w:p w14:paraId="2C046F46" w14:textId="77777777" w:rsidR="00FC2F85" w:rsidRPr="00FC2F85" w:rsidRDefault="00FC2F85" w:rsidP="00FC2F85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 V, Ovčárecká 374</w:t>
      </w:r>
    </w:p>
    <w:p w14:paraId="412D9D15" w14:textId="77777777" w:rsidR="00FC2F85" w:rsidRPr="00FC2F85" w:rsidRDefault="00FC2F85" w:rsidP="00FC2F85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 - Sendražice, Hlavní 210</w:t>
      </w:r>
    </w:p>
    <w:p w14:paraId="0DF00181" w14:textId="77777777" w:rsidR="00FC2F85" w:rsidRPr="00BE6A13" w:rsidRDefault="00FC2F85" w:rsidP="00FC2F85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14:paraId="161ED5CD" w14:textId="77777777" w:rsidR="00FC2F85" w:rsidRPr="005F7FAE" w:rsidRDefault="00FC2F85" w:rsidP="00FC2F8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7FCE7EC" w14:textId="77777777" w:rsidR="00FC2F85" w:rsidRPr="005F7FAE" w:rsidRDefault="00FC2F85" w:rsidP="00FC2F8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E3F22CB" w14:textId="77777777" w:rsidR="00FC2F85" w:rsidRPr="0062486B" w:rsidRDefault="00FC2F85" w:rsidP="00FC2F8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726A62E" w14:textId="77777777" w:rsidR="00FC2F85" w:rsidRPr="0062486B" w:rsidRDefault="00FC2F85" w:rsidP="00FC2F85">
      <w:pPr>
        <w:spacing w:line="276" w:lineRule="auto"/>
        <w:rPr>
          <w:rFonts w:ascii="Arial" w:hAnsi="Arial" w:cs="Arial"/>
        </w:rPr>
      </w:pPr>
    </w:p>
    <w:p w14:paraId="6E17FE06" w14:textId="77777777" w:rsidR="00FC2F85" w:rsidRPr="0062486B" w:rsidRDefault="00FC2F85" w:rsidP="00FC2F85">
      <w:pPr>
        <w:spacing w:line="276" w:lineRule="auto"/>
        <w:rPr>
          <w:rFonts w:ascii="Arial" w:hAnsi="Arial" w:cs="Arial"/>
        </w:rPr>
      </w:pPr>
    </w:p>
    <w:p w14:paraId="261BFAA2" w14:textId="77777777" w:rsidR="00FC2F85" w:rsidRPr="0062486B" w:rsidRDefault="00FC2F85" w:rsidP="00FC2F85">
      <w:pPr>
        <w:spacing w:line="276" w:lineRule="auto"/>
        <w:rPr>
          <w:rFonts w:ascii="Arial" w:hAnsi="Arial" w:cs="Arial"/>
        </w:rPr>
        <w:sectPr w:rsidR="00FC2F85" w:rsidRPr="0062486B" w:rsidSect="00FC2F85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1A6ADAA4" w14:textId="77777777" w:rsidR="00FC2F85" w:rsidRPr="0062486B" w:rsidRDefault="00FC2F85" w:rsidP="00FC2F8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10528B7D" w14:textId="0C11AF36" w:rsidR="00FC2F85" w:rsidRPr="0062486B" w:rsidRDefault="00FC2F85" w:rsidP="00FC2F8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Lubomír Marcin</w:t>
      </w:r>
    </w:p>
    <w:p w14:paraId="49BDFFF1" w14:textId="77777777" w:rsidR="00FC2F85" w:rsidRPr="0062486B" w:rsidRDefault="00FC2F85" w:rsidP="00FC2F8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1910AFF9" w14:textId="02DD0EEF" w:rsidR="00FC2F85" w:rsidRPr="0062486B" w:rsidRDefault="00FC2F85" w:rsidP="00FC2F8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Nohýnek</w:t>
      </w:r>
    </w:p>
    <w:p w14:paraId="169A132C" w14:textId="77777777" w:rsidR="00FC2F85" w:rsidRDefault="00FC2F85" w:rsidP="00FC2F85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místostarosta</w:t>
      </w:r>
    </w:p>
    <w:p w14:paraId="25ECCD14" w14:textId="77777777" w:rsidR="00FC2F85" w:rsidRDefault="00FC2F85" w:rsidP="00FC2F85">
      <w:pPr>
        <w:spacing w:line="276" w:lineRule="auto"/>
        <w:jc w:val="center"/>
        <w:rPr>
          <w:rFonts w:ascii="Arial" w:hAnsi="Arial" w:cs="Arial"/>
        </w:rPr>
      </w:pPr>
    </w:p>
    <w:p w14:paraId="303B9AC1" w14:textId="3AF00B43" w:rsidR="00FC2F85" w:rsidRPr="0062486B" w:rsidRDefault="00FC2F85" w:rsidP="00FC2F85">
      <w:pPr>
        <w:spacing w:line="276" w:lineRule="auto"/>
        <w:jc w:val="center"/>
        <w:rPr>
          <w:rFonts w:ascii="Arial" w:hAnsi="Arial" w:cs="Arial"/>
        </w:rPr>
        <w:sectPr w:rsidR="00FC2F85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BC83D59" w14:textId="75929BB8" w:rsidR="00347DD1" w:rsidRDefault="00347DD1" w:rsidP="00FC2F85"/>
    <w:sectPr w:rsidR="0034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8B9F0" w14:textId="77777777" w:rsidR="000509AD" w:rsidRDefault="000509AD">
      <w:pPr>
        <w:spacing w:after="0"/>
      </w:pPr>
      <w:r>
        <w:separator/>
      </w:r>
    </w:p>
  </w:endnote>
  <w:endnote w:type="continuationSeparator" w:id="0">
    <w:p w14:paraId="458E780A" w14:textId="77777777" w:rsidR="000509AD" w:rsidRDefault="000509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81AF" w14:textId="3AF086D0" w:rsidR="00C05844" w:rsidRDefault="00C05844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280 02 Libenice 115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C0584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6853135D" w14:textId="77777777" w:rsidR="0081247E" w:rsidRDefault="000509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A8940" w14:textId="77777777" w:rsidR="000509AD" w:rsidRDefault="000509AD">
      <w:pPr>
        <w:spacing w:after="0"/>
      </w:pPr>
      <w:r>
        <w:separator/>
      </w:r>
    </w:p>
  </w:footnote>
  <w:footnote w:type="continuationSeparator" w:id="0">
    <w:p w14:paraId="4654E733" w14:textId="77777777" w:rsidR="000509AD" w:rsidRDefault="000509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291FE190FC504B26BA5BD395CBA57DD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0114B1C" w14:textId="7A3234CA" w:rsidR="00C05844" w:rsidRDefault="00C05844">
        <w:pPr>
          <w:pStyle w:val="Zhlav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Obec Libenice</w:t>
        </w:r>
      </w:p>
    </w:sdtContent>
  </w:sdt>
  <w:p w14:paraId="3D4D59D8" w14:textId="77777777" w:rsidR="00C05844" w:rsidRDefault="00C058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6AFF"/>
    <w:multiLevelType w:val="hybridMultilevel"/>
    <w:tmpl w:val="F40C2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85"/>
    <w:rsid w:val="000509AD"/>
    <w:rsid w:val="00347DD1"/>
    <w:rsid w:val="00C05844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F8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C2F8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C2F85"/>
  </w:style>
  <w:style w:type="paragraph" w:styleId="Odstavecseseznamem">
    <w:name w:val="List Paragraph"/>
    <w:basedOn w:val="Normln"/>
    <w:uiPriority w:val="34"/>
    <w:qFormat/>
    <w:rsid w:val="00FC2F85"/>
    <w:pPr>
      <w:spacing w:after="200" w:line="276" w:lineRule="auto"/>
      <w:ind w:left="720"/>
      <w:contextualSpacing/>
      <w:jc w:val="left"/>
    </w:pPr>
  </w:style>
  <w:style w:type="paragraph" w:styleId="Zhlav">
    <w:name w:val="header"/>
    <w:basedOn w:val="Normln"/>
    <w:link w:val="ZhlavChar"/>
    <w:uiPriority w:val="99"/>
    <w:unhideWhenUsed/>
    <w:rsid w:val="00C058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5844"/>
  </w:style>
  <w:style w:type="paragraph" w:styleId="Textbubliny">
    <w:name w:val="Balloon Text"/>
    <w:basedOn w:val="Normln"/>
    <w:link w:val="TextbublinyChar"/>
    <w:uiPriority w:val="99"/>
    <w:semiHidden/>
    <w:unhideWhenUsed/>
    <w:rsid w:val="00C058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F8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C2F8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C2F85"/>
  </w:style>
  <w:style w:type="paragraph" w:styleId="Odstavecseseznamem">
    <w:name w:val="List Paragraph"/>
    <w:basedOn w:val="Normln"/>
    <w:uiPriority w:val="34"/>
    <w:qFormat/>
    <w:rsid w:val="00FC2F85"/>
    <w:pPr>
      <w:spacing w:after="200" w:line="276" w:lineRule="auto"/>
      <w:ind w:left="720"/>
      <w:contextualSpacing/>
      <w:jc w:val="left"/>
    </w:pPr>
  </w:style>
  <w:style w:type="paragraph" w:styleId="Zhlav">
    <w:name w:val="header"/>
    <w:basedOn w:val="Normln"/>
    <w:link w:val="ZhlavChar"/>
    <w:uiPriority w:val="99"/>
    <w:unhideWhenUsed/>
    <w:rsid w:val="00C058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5844"/>
  </w:style>
  <w:style w:type="paragraph" w:styleId="Textbubliny">
    <w:name w:val="Balloon Text"/>
    <w:basedOn w:val="Normln"/>
    <w:link w:val="TextbublinyChar"/>
    <w:uiPriority w:val="99"/>
    <w:semiHidden/>
    <w:unhideWhenUsed/>
    <w:rsid w:val="00C058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1FE190FC504B26BA5BD395CBA57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DC425-47BB-4EB3-8477-170E5DB734CD}"/>
      </w:docPartPr>
      <w:docPartBody>
        <w:p w:rsidR="00000000" w:rsidRDefault="00E71D3C" w:rsidP="00E71D3C">
          <w:pPr>
            <w:pStyle w:val="291FE190FC504B26BA5BD395CBA57D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3C"/>
    <w:rsid w:val="009F6551"/>
    <w:rsid w:val="00E7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91FE190FC504B26BA5BD395CBA57DD6">
    <w:name w:val="291FE190FC504B26BA5BD395CBA57DD6"/>
    <w:rsid w:val="00E71D3C"/>
  </w:style>
  <w:style w:type="paragraph" w:customStyle="1" w:styleId="6643C1F3494B4DB8ABD1E272ABD8DD72">
    <w:name w:val="6643C1F3494B4DB8ABD1E272ABD8DD72"/>
    <w:rsid w:val="00E71D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91FE190FC504B26BA5BD395CBA57DD6">
    <w:name w:val="291FE190FC504B26BA5BD395CBA57DD6"/>
    <w:rsid w:val="00E71D3C"/>
  </w:style>
  <w:style w:type="paragraph" w:customStyle="1" w:styleId="6643C1F3494B4DB8ABD1E272ABD8DD72">
    <w:name w:val="6643C1F3494B4DB8ABD1E272ABD8DD72"/>
    <w:rsid w:val="00E71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Libenice</dc:title>
  <dc:creator>Müllerová Jitka, Ing.</dc:creator>
  <cp:lastModifiedBy>Asistentka</cp:lastModifiedBy>
  <cp:revision>2</cp:revision>
  <cp:lastPrinted>2023-07-24T08:27:00Z</cp:lastPrinted>
  <dcterms:created xsi:type="dcterms:W3CDTF">2023-07-24T08:31:00Z</dcterms:created>
  <dcterms:modified xsi:type="dcterms:W3CDTF">2023-07-24T08:31:00Z</dcterms:modified>
</cp:coreProperties>
</file>