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66595">
        <w:rPr>
          <w:rFonts w:ascii="Arial" w:hAnsi="Arial" w:cs="Arial"/>
          <w:b/>
        </w:rPr>
        <w:t>VÍTĚJEVES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66595">
        <w:rPr>
          <w:rFonts w:ascii="Arial" w:hAnsi="Arial" w:cs="Arial"/>
          <w:b/>
        </w:rPr>
        <w:t>Vítějeves</w:t>
      </w:r>
    </w:p>
    <w:p w:rsidR="00F66595" w:rsidRPr="002E0EAD" w:rsidRDefault="00F66595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66595">
        <w:rPr>
          <w:rFonts w:ascii="Arial" w:hAnsi="Arial" w:cs="Arial"/>
          <w:b/>
        </w:rPr>
        <w:t>Vítějeves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66595">
        <w:rPr>
          <w:rFonts w:ascii="Arial" w:hAnsi="Arial" w:cs="Arial"/>
          <w:sz w:val="22"/>
          <w:szCs w:val="22"/>
        </w:rPr>
        <w:t>Vítějeves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C72CA">
        <w:rPr>
          <w:rFonts w:ascii="Arial" w:hAnsi="Arial" w:cs="Arial"/>
          <w:sz w:val="22"/>
          <w:szCs w:val="22"/>
        </w:rPr>
        <w:t xml:space="preserve">17. října </w:t>
      </w:r>
      <w:r w:rsidR="00F66595">
        <w:rPr>
          <w:rFonts w:ascii="Arial" w:hAnsi="Arial" w:cs="Arial"/>
          <w:sz w:val="22"/>
          <w:szCs w:val="22"/>
        </w:rPr>
        <w:t xml:space="preserve">2023 </w:t>
      </w:r>
      <w:r w:rsidR="009C72CA">
        <w:rPr>
          <w:rFonts w:ascii="Arial" w:hAnsi="Arial" w:cs="Arial"/>
          <w:sz w:val="22"/>
          <w:szCs w:val="22"/>
        </w:rPr>
        <w:t xml:space="preserve">usnesením č. 17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F66595" w:rsidRDefault="0024722A" w:rsidP="003E3A7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6659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66595">
        <w:rPr>
          <w:rFonts w:ascii="Arial" w:hAnsi="Arial" w:cs="Arial"/>
          <w:sz w:val="22"/>
          <w:szCs w:val="22"/>
        </w:rPr>
        <w:t xml:space="preserve">obecní systém </w:t>
      </w:r>
      <w:r w:rsidR="00BD2B1D" w:rsidRPr="00F6659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66595">
        <w:rPr>
          <w:rFonts w:ascii="Arial" w:hAnsi="Arial" w:cs="Arial"/>
          <w:sz w:val="22"/>
          <w:szCs w:val="22"/>
        </w:rPr>
        <w:t xml:space="preserve"> </w:t>
      </w:r>
      <w:r w:rsidR="00F66595" w:rsidRPr="00F66595">
        <w:rPr>
          <w:rFonts w:ascii="Arial" w:hAnsi="Arial" w:cs="Arial"/>
          <w:sz w:val="22"/>
          <w:szCs w:val="22"/>
        </w:rPr>
        <w:t xml:space="preserve">Vítějeves. </w:t>
      </w:r>
      <w:r w:rsidR="00EB486C" w:rsidRPr="00F665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66595" w:rsidRPr="00F66595" w:rsidRDefault="00F66595" w:rsidP="00F6659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FF059C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F059C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F059C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04737C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F059C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FF059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</w:t>
      </w:r>
      <w:r w:rsidRPr="00FF059C">
        <w:rPr>
          <w:rFonts w:ascii="Arial" w:hAnsi="Arial" w:cs="Arial"/>
          <w:sz w:val="22"/>
          <w:szCs w:val="22"/>
        </w:rPr>
        <w:t>do sběrných nádob (</w:t>
      </w:r>
      <w:r w:rsidRPr="00FF059C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04737C">
        <w:rPr>
          <w:rFonts w:ascii="Arial" w:hAnsi="Arial" w:cs="Arial"/>
          <w:i/>
          <w:iCs/>
          <w:sz w:val="22"/>
          <w:szCs w:val="22"/>
        </w:rPr>
        <w:t xml:space="preserve"> …</w:t>
      </w:r>
      <w:r w:rsidRPr="00FF059C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F10D3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F059C">
        <w:rPr>
          <w:rFonts w:ascii="Arial" w:hAnsi="Arial" w:cs="Arial"/>
          <w:sz w:val="22"/>
          <w:szCs w:val="22"/>
        </w:rPr>
        <w:t>Papír, plasty, sklo, kovy</w:t>
      </w:r>
      <w:r w:rsidR="00E5725E" w:rsidRPr="00FF059C">
        <w:rPr>
          <w:rFonts w:ascii="Arial" w:hAnsi="Arial" w:cs="Arial"/>
          <w:sz w:val="22"/>
          <w:szCs w:val="22"/>
        </w:rPr>
        <w:t>, biologické odpady</w:t>
      </w:r>
      <w:r w:rsidR="00FF059C" w:rsidRPr="00FF059C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FF059C">
        <w:rPr>
          <w:rFonts w:ascii="Arial" w:hAnsi="Arial" w:cs="Arial"/>
          <w:sz w:val="22"/>
          <w:szCs w:val="22"/>
        </w:rPr>
        <w:t xml:space="preserve">, jedlé oleje a tuky </w:t>
      </w:r>
      <w:r w:rsidRPr="00FF059C">
        <w:rPr>
          <w:rFonts w:ascii="Arial" w:hAnsi="Arial" w:cs="Arial"/>
          <w:sz w:val="22"/>
          <w:szCs w:val="22"/>
        </w:rPr>
        <w:t>se soustřeďují</w:t>
      </w:r>
      <w:r w:rsidR="0024722A" w:rsidRPr="00FF059C">
        <w:rPr>
          <w:rFonts w:ascii="Arial" w:hAnsi="Arial" w:cs="Arial"/>
          <w:sz w:val="22"/>
          <w:szCs w:val="22"/>
        </w:rPr>
        <w:t xml:space="preserve"> do </w:t>
      </w:r>
      <w:r w:rsidR="005F0210" w:rsidRPr="00FF059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F059C">
        <w:rPr>
          <w:rFonts w:ascii="Arial" w:hAnsi="Arial" w:cs="Arial"/>
          <w:sz w:val="22"/>
          <w:szCs w:val="22"/>
        </w:rPr>
        <w:t>, kterými jsou</w:t>
      </w:r>
      <w:r w:rsidR="00FF059C">
        <w:rPr>
          <w:rFonts w:ascii="Arial" w:hAnsi="Arial" w:cs="Arial"/>
          <w:sz w:val="22"/>
          <w:szCs w:val="22"/>
        </w:rPr>
        <w:t xml:space="preserve"> sběrné nádoby</w:t>
      </w:r>
      <w:r w:rsidR="0029500E">
        <w:rPr>
          <w:rFonts w:ascii="Arial" w:hAnsi="Arial" w:cs="Arial"/>
          <w:sz w:val="22"/>
          <w:szCs w:val="22"/>
        </w:rPr>
        <w:t xml:space="preserve"> </w:t>
      </w:r>
      <w:r w:rsidR="00FF059C">
        <w:rPr>
          <w:rFonts w:ascii="Arial" w:hAnsi="Arial" w:cs="Arial"/>
          <w:sz w:val="22"/>
          <w:szCs w:val="22"/>
        </w:rPr>
        <w:t>a </w:t>
      </w:r>
      <w:r w:rsidR="00FF059C" w:rsidRPr="00FF059C">
        <w:rPr>
          <w:rFonts w:ascii="Arial" w:hAnsi="Arial" w:cs="Arial"/>
          <w:sz w:val="22"/>
          <w:szCs w:val="22"/>
        </w:rPr>
        <w:t xml:space="preserve">velkoobjemové kontejnery. </w:t>
      </w:r>
    </w:p>
    <w:p w:rsidR="00FF059C" w:rsidRPr="00FF059C" w:rsidRDefault="00FF059C" w:rsidP="00FF059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43636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9D34BA">
        <w:rPr>
          <w:rFonts w:ascii="Arial" w:hAnsi="Arial" w:cs="Arial"/>
          <w:sz w:val="22"/>
          <w:szCs w:val="22"/>
        </w:rPr>
        <w:t xml:space="preserve">místěny na stanovištích, které jsou uvedeny na webových </w:t>
      </w:r>
    </w:p>
    <w:p w:rsidR="0043636C" w:rsidRDefault="0043636C" w:rsidP="0043636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stránkách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obce.</w:t>
      </w:r>
    </w:p>
    <w:p w:rsidR="00BC5F5B" w:rsidRPr="00501F74" w:rsidRDefault="00BC5F5B" w:rsidP="0043636C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BC5F5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C5F5B">
        <w:rPr>
          <w:rFonts w:ascii="Arial" w:hAnsi="Arial" w:cs="Arial"/>
          <w:bCs/>
          <w:color w:val="000000"/>
        </w:rPr>
        <w:t>Biologick</w:t>
      </w:r>
      <w:r w:rsidR="001476FD" w:rsidRPr="00BC5F5B">
        <w:rPr>
          <w:rFonts w:ascii="Arial" w:hAnsi="Arial" w:cs="Arial"/>
          <w:bCs/>
          <w:color w:val="000000"/>
        </w:rPr>
        <w:t>é</w:t>
      </w:r>
      <w:r w:rsidR="00DB2051" w:rsidRPr="00BC5F5B">
        <w:rPr>
          <w:rFonts w:ascii="Arial" w:hAnsi="Arial" w:cs="Arial"/>
          <w:bCs/>
          <w:color w:val="000000"/>
        </w:rPr>
        <w:t xml:space="preserve"> </w:t>
      </w:r>
      <w:r w:rsidRPr="00BC5F5B">
        <w:rPr>
          <w:rFonts w:ascii="Arial" w:hAnsi="Arial" w:cs="Arial"/>
          <w:bCs/>
          <w:color w:val="000000"/>
        </w:rPr>
        <w:t>odpady</w:t>
      </w:r>
      <w:r w:rsidR="00BC5F5B" w:rsidRPr="00BC5F5B">
        <w:rPr>
          <w:rFonts w:ascii="Arial" w:hAnsi="Arial" w:cs="Arial"/>
          <w:bCs/>
          <w:color w:val="000000"/>
        </w:rPr>
        <w:t xml:space="preserve"> rostlinného původu</w:t>
      </w:r>
      <w:r w:rsidRPr="00BC5F5B">
        <w:rPr>
          <w:rFonts w:ascii="Arial" w:hAnsi="Arial" w:cs="Arial"/>
          <w:bCs/>
          <w:color w:val="000000"/>
        </w:rPr>
        <w:t xml:space="preserve">, </w:t>
      </w:r>
      <w:r w:rsidR="00BC5F5B" w:rsidRPr="00BC5F5B">
        <w:rPr>
          <w:rFonts w:ascii="Arial" w:hAnsi="Arial" w:cs="Arial"/>
          <w:bCs/>
          <w:color w:val="000000"/>
        </w:rPr>
        <w:t xml:space="preserve">velkoobjemové kontejnery </w:t>
      </w:r>
      <w:r w:rsidRPr="00BC5F5B">
        <w:rPr>
          <w:rFonts w:ascii="Arial" w:hAnsi="Arial" w:cs="Arial"/>
          <w:bCs/>
          <w:color w:val="000000"/>
        </w:rPr>
        <w:t>barv</w:t>
      </w:r>
      <w:r w:rsidR="00BC5F5B" w:rsidRPr="00BC5F5B">
        <w:rPr>
          <w:rFonts w:ascii="Arial" w:hAnsi="Arial" w:cs="Arial"/>
          <w:bCs/>
          <w:color w:val="000000"/>
        </w:rPr>
        <w:t>y zelené</w:t>
      </w:r>
      <w:r w:rsidR="00BC5F5B">
        <w:rPr>
          <w:rFonts w:ascii="Arial" w:hAnsi="Arial" w:cs="Arial"/>
          <w:bCs/>
          <w:color w:val="000000"/>
        </w:rPr>
        <w:t>,</w:t>
      </w:r>
    </w:p>
    <w:p w:rsidR="0024722A" w:rsidRPr="00BC5F5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C5F5B">
        <w:rPr>
          <w:rFonts w:ascii="Arial" w:hAnsi="Arial" w:cs="Arial"/>
          <w:bCs/>
          <w:color w:val="000000"/>
        </w:rPr>
        <w:t>P</w:t>
      </w:r>
      <w:r w:rsidR="0024722A" w:rsidRPr="00BC5F5B">
        <w:rPr>
          <w:rFonts w:ascii="Arial" w:hAnsi="Arial" w:cs="Arial"/>
          <w:bCs/>
          <w:color w:val="000000"/>
        </w:rPr>
        <w:t xml:space="preserve">apír, barva </w:t>
      </w:r>
      <w:r w:rsidR="00BC5F5B" w:rsidRPr="00BC5F5B">
        <w:rPr>
          <w:rFonts w:ascii="Arial" w:hAnsi="Arial" w:cs="Arial"/>
          <w:bCs/>
          <w:color w:val="000000"/>
        </w:rPr>
        <w:t>modrá</w:t>
      </w:r>
      <w:r w:rsidR="0024722A" w:rsidRPr="00BC5F5B">
        <w:rPr>
          <w:rFonts w:ascii="Arial" w:hAnsi="Arial" w:cs="Arial"/>
          <w:bCs/>
          <w:color w:val="000000"/>
        </w:rPr>
        <w:t>,</w:t>
      </w:r>
    </w:p>
    <w:p w:rsidR="00A94551" w:rsidRPr="00BC5F5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BC5F5B">
        <w:rPr>
          <w:rFonts w:ascii="Arial" w:hAnsi="Arial" w:cs="Arial"/>
          <w:bCs/>
          <w:color w:val="000000"/>
        </w:rPr>
        <w:t xml:space="preserve">Plasty, barva </w:t>
      </w:r>
      <w:r w:rsidR="00BC5F5B" w:rsidRPr="00BC5F5B">
        <w:rPr>
          <w:rFonts w:ascii="Arial" w:hAnsi="Arial" w:cs="Arial"/>
          <w:bCs/>
          <w:color w:val="000000"/>
        </w:rPr>
        <w:t>žlutá</w:t>
      </w:r>
      <w:r w:rsidRPr="00BC5F5B">
        <w:rPr>
          <w:rFonts w:ascii="Arial" w:hAnsi="Arial" w:cs="Arial"/>
          <w:bCs/>
        </w:rPr>
        <w:t>,</w:t>
      </w:r>
    </w:p>
    <w:p w:rsidR="0024722A" w:rsidRPr="00BC5F5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C5F5B">
        <w:rPr>
          <w:rFonts w:ascii="Arial" w:hAnsi="Arial" w:cs="Arial"/>
          <w:bCs/>
          <w:color w:val="000000"/>
        </w:rPr>
        <w:t>S</w:t>
      </w:r>
      <w:r w:rsidR="0024722A" w:rsidRPr="00BC5F5B">
        <w:rPr>
          <w:rFonts w:ascii="Arial" w:hAnsi="Arial" w:cs="Arial"/>
          <w:bCs/>
          <w:color w:val="000000"/>
        </w:rPr>
        <w:t xml:space="preserve">klo, barva </w:t>
      </w:r>
      <w:r w:rsidR="00BC5F5B" w:rsidRPr="00BC5F5B">
        <w:rPr>
          <w:rFonts w:ascii="Arial" w:hAnsi="Arial" w:cs="Arial"/>
          <w:bCs/>
          <w:color w:val="000000"/>
        </w:rPr>
        <w:t>zelená</w:t>
      </w:r>
      <w:r w:rsidR="0024722A" w:rsidRPr="00BC5F5B">
        <w:rPr>
          <w:rFonts w:ascii="Arial" w:hAnsi="Arial" w:cs="Arial"/>
          <w:bCs/>
          <w:color w:val="000000"/>
        </w:rPr>
        <w:t>,</w:t>
      </w:r>
    </w:p>
    <w:p w:rsidR="00745703" w:rsidRPr="00BC5F5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C5F5B">
        <w:rPr>
          <w:rFonts w:ascii="Arial" w:hAnsi="Arial" w:cs="Arial"/>
          <w:bCs/>
        </w:rPr>
        <w:t>K</w:t>
      </w:r>
      <w:r w:rsidR="00BC5F5B" w:rsidRPr="00BC5F5B">
        <w:rPr>
          <w:rFonts w:ascii="Arial" w:hAnsi="Arial" w:cs="Arial"/>
          <w:bCs/>
        </w:rPr>
        <w:t xml:space="preserve">ovy, </w:t>
      </w:r>
      <w:r w:rsidR="002A3581" w:rsidRPr="00BC5F5B">
        <w:rPr>
          <w:rFonts w:ascii="Arial" w:hAnsi="Arial" w:cs="Arial"/>
          <w:bCs/>
        </w:rPr>
        <w:t>velkoobjemový kontejner s nápisem KOVY</w:t>
      </w:r>
      <w:r w:rsidR="00BC5F5B" w:rsidRPr="00BC5F5B">
        <w:rPr>
          <w:rFonts w:ascii="Arial" w:hAnsi="Arial" w:cs="Arial"/>
          <w:bCs/>
        </w:rPr>
        <w:t>,</w:t>
      </w:r>
    </w:p>
    <w:p w:rsidR="00547890" w:rsidRPr="00BC5F5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C5F5B">
        <w:rPr>
          <w:rFonts w:ascii="Arial" w:hAnsi="Arial" w:cs="Arial"/>
          <w:iCs/>
          <w:sz w:val="22"/>
          <w:szCs w:val="22"/>
        </w:rPr>
        <w:t>Jedlé oleje a tuky</w:t>
      </w:r>
      <w:r w:rsidR="00D226C7" w:rsidRPr="00BC5F5B">
        <w:rPr>
          <w:rFonts w:ascii="Arial" w:hAnsi="Arial" w:cs="Arial"/>
          <w:iCs/>
          <w:sz w:val="22"/>
          <w:szCs w:val="22"/>
        </w:rPr>
        <w:t>, barva</w:t>
      </w:r>
      <w:r w:rsidR="00BC5F5B" w:rsidRPr="00BC5F5B">
        <w:rPr>
          <w:rFonts w:ascii="Arial" w:hAnsi="Arial" w:cs="Arial"/>
          <w:iCs/>
          <w:sz w:val="22"/>
          <w:szCs w:val="22"/>
        </w:rPr>
        <w:t xml:space="preserve"> černá.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29500E">
        <w:rPr>
          <w:rFonts w:ascii="Arial" w:hAnsi="Arial" w:cs="Arial"/>
          <w:sz w:val="22"/>
          <w:szCs w:val="22"/>
        </w:rPr>
        <w:t xml:space="preserve">, biologické odpady rostlinného původu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29500E">
        <w:rPr>
          <w:rFonts w:ascii="Arial" w:hAnsi="Arial" w:cs="Arial"/>
          <w:sz w:val="22"/>
          <w:szCs w:val="22"/>
        </w:rPr>
        <w:t>uprostřed obce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A964A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276A2">
        <w:rPr>
          <w:rFonts w:ascii="Arial" w:hAnsi="Arial" w:cs="Arial"/>
          <w:sz w:val="22"/>
          <w:szCs w:val="22"/>
        </w:rPr>
        <w:t>S</w:t>
      </w:r>
      <w:r w:rsidR="0024722A" w:rsidRPr="000276A2">
        <w:rPr>
          <w:rFonts w:ascii="Arial" w:hAnsi="Arial" w:cs="Arial"/>
          <w:sz w:val="22"/>
          <w:szCs w:val="22"/>
        </w:rPr>
        <w:t>voz</w:t>
      </w:r>
      <w:r w:rsidR="00A94551" w:rsidRPr="000276A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276A2">
        <w:rPr>
          <w:rFonts w:ascii="Arial" w:hAnsi="Arial" w:cs="Arial"/>
          <w:sz w:val="22"/>
          <w:szCs w:val="22"/>
        </w:rPr>
        <w:t xml:space="preserve"> odpad</w:t>
      </w:r>
      <w:r w:rsidR="00A94551" w:rsidRPr="000276A2">
        <w:rPr>
          <w:rFonts w:ascii="Arial" w:hAnsi="Arial" w:cs="Arial"/>
          <w:sz w:val="22"/>
          <w:szCs w:val="22"/>
        </w:rPr>
        <w:t>u</w:t>
      </w:r>
      <w:r w:rsidR="001078B1" w:rsidRPr="000276A2">
        <w:rPr>
          <w:rFonts w:ascii="Arial" w:hAnsi="Arial" w:cs="Arial"/>
          <w:sz w:val="22"/>
          <w:szCs w:val="22"/>
        </w:rPr>
        <w:t xml:space="preserve"> </w:t>
      </w:r>
      <w:r w:rsidR="0024722A" w:rsidRPr="000276A2">
        <w:rPr>
          <w:rFonts w:ascii="Arial" w:hAnsi="Arial" w:cs="Arial"/>
          <w:sz w:val="22"/>
          <w:szCs w:val="22"/>
        </w:rPr>
        <w:t>je zajišťován</w:t>
      </w:r>
      <w:r w:rsidR="00A94551" w:rsidRPr="000276A2">
        <w:rPr>
          <w:rFonts w:ascii="Arial" w:hAnsi="Arial" w:cs="Arial"/>
          <w:sz w:val="22"/>
          <w:szCs w:val="22"/>
        </w:rPr>
        <w:t xml:space="preserve"> </w:t>
      </w:r>
      <w:r w:rsidR="000276A2" w:rsidRPr="000276A2">
        <w:rPr>
          <w:rFonts w:ascii="Arial" w:hAnsi="Arial" w:cs="Arial"/>
          <w:iCs/>
          <w:sz w:val="22"/>
          <w:szCs w:val="22"/>
        </w:rPr>
        <w:t>minimálně jedenkrát</w:t>
      </w:r>
      <w:r w:rsidR="00A94551" w:rsidRPr="000276A2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0276A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276A2">
        <w:rPr>
          <w:rFonts w:ascii="Arial" w:hAnsi="Arial" w:cs="Arial"/>
          <w:sz w:val="22"/>
          <w:szCs w:val="22"/>
        </w:rPr>
        <w:t>svozu</w:t>
      </w:r>
      <w:r w:rsidR="0024722A" w:rsidRPr="000276A2">
        <w:rPr>
          <w:rFonts w:ascii="Arial" w:hAnsi="Arial" w:cs="Arial"/>
          <w:sz w:val="22"/>
          <w:szCs w:val="22"/>
        </w:rPr>
        <w:t xml:space="preserve"> jsou zveřejňovány </w:t>
      </w:r>
      <w:r w:rsidR="000276A2" w:rsidRPr="000276A2">
        <w:rPr>
          <w:rFonts w:ascii="Arial" w:hAnsi="Arial" w:cs="Arial"/>
          <w:sz w:val="22"/>
          <w:szCs w:val="22"/>
        </w:rPr>
        <w:t xml:space="preserve">na webových stránkách obce, v místním rozhlase a na výlepových plochách v obci. </w:t>
      </w:r>
    </w:p>
    <w:p w:rsidR="000276A2" w:rsidRPr="000276A2" w:rsidRDefault="000276A2" w:rsidP="000276A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0276A2">
        <w:rPr>
          <w:rFonts w:ascii="Arial" w:hAnsi="Arial" w:cs="Arial"/>
          <w:sz w:val="22"/>
          <w:szCs w:val="22"/>
        </w:rPr>
        <w:t>uprostřed obce.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276A2" w:rsidRDefault="000276A2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0276A2">
        <w:rPr>
          <w:rFonts w:ascii="Arial" w:hAnsi="Arial" w:cs="Arial"/>
          <w:sz w:val="22"/>
          <w:szCs w:val="22"/>
        </w:rPr>
        <w:t>uprostřed obce.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0276A2" w:rsidRDefault="000276A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0276A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276A2">
        <w:rPr>
          <w:rFonts w:ascii="Arial" w:hAnsi="Arial" w:cs="Arial"/>
          <w:bCs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276A2">
        <w:rPr>
          <w:rFonts w:ascii="Arial" w:hAnsi="Arial" w:cs="Arial"/>
          <w:sz w:val="22"/>
          <w:szCs w:val="22"/>
        </w:rPr>
        <w:t>odpadkové koše</w:t>
      </w:r>
      <w:r w:rsidR="0025354B" w:rsidRPr="000276A2">
        <w:rPr>
          <w:rFonts w:ascii="Arial" w:hAnsi="Arial" w:cs="Arial"/>
          <w:sz w:val="22"/>
          <w:szCs w:val="22"/>
        </w:rPr>
        <w:t xml:space="preserve">, které jsou umístěny na veřejných prostranstvích v obci, sloužící </w:t>
      </w:r>
      <w:proofErr w:type="gramStart"/>
      <w:r w:rsidR="0025354B" w:rsidRPr="000276A2">
        <w:rPr>
          <w:rFonts w:ascii="Arial" w:hAnsi="Arial" w:cs="Arial"/>
          <w:sz w:val="22"/>
          <w:szCs w:val="22"/>
        </w:rPr>
        <w:t xml:space="preserve">pro </w:t>
      </w:r>
      <w:r w:rsidR="0043636C">
        <w:rPr>
          <w:rFonts w:ascii="Arial" w:hAnsi="Arial" w:cs="Arial"/>
          <w:sz w:val="22"/>
          <w:szCs w:val="22"/>
        </w:rPr>
        <w:t xml:space="preserve"> </w:t>
      </w:r>
      <w:r w:rsidR="001C4CD5">
        <w:rPr>
          <w:rFonts w:ascii="Arial" w:hAnsi="Arial" w:cs="Arial"/>
          <w:sz w:val="22"/>
          <w:szCs w:val="22"/>
        </w:rPr>
        <w:t xml:space="preserve">  </w:t>
      </w:r>
      <w:r w:rsidR="0025354B" w:rsidRPr="000276A2">
        <w:rPr>
          <w:rFonts w:ascii="Arial" w:hAnsi="Arial" w:cs="Arial"/>
          <w:sz w:val="22"/>
          <w:szCs w:val="22"/>
        </w:rPr>
        <w:t>odkládání</w:t>
      </w:r>
      <w:proofErr w:type="gramEnd"/>
      <w:r w:rsidR="0025354B" w:rsidRPr="000276A2">
        <w:rPr>
          <w:rFonts w:ascii="Arial" w:hAnsi="Arial" w:cs="Arial"/>
          <w:sz w:val="22"/>
          <w:szCs w:val="22"/>
        </w:rPr>
        <w:t xml:space="preserve"> drobného směsného komunálního odpadu.</w:t>
      </w:r>
    </w:p>
    <w:p w:rsidR="000276A2" w:rsidRPr="000276A2" w:rsidRDefault="000276A2" w:rsidP="000276A2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276A2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0276A2" w:rsidRPr="000276A2" w:rsidRDefault="000276A2" w:rsidP="000276A2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0276A2">
        <w:rPr>
          <w:rFonts w:ascii="Arial" w:hAnsi="Arial" w:cs="Arial"/>
          <w:sz w:val="22"/>
          <w:szCs w:val="22"/>
        </w:rPr>
        <w:t>hračky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276A2">
        <w:rPr>
          <w:rFonts w:ascii="Arial" w:hAnsi="Arial" w:cs="Arial"/>
          <w:sz w:val="22"/>
          <w:szCs w:val="22"/>
        </w:rPr>
        <w:t xml:space="preserve"> ve sběrném dvoře, který je umístěn uprostřed obce.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0276A2" w:rsidRDefault="000276A2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276A2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276A2" w:rsidRPr="000276A2" w:rsidRDefault="000276A2" w:rsidP="000276A2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Pr="000276A2" w:rsidRDefault="00F771CC" w:rsidP="00BE3360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276A2">
        <w:rPr>
          <w:rFonts w:ascii="Arial" w:hAnsi="Arial" w:cs="Arial"/>
          <w:sz w:val="22"/>
          <w:szCs w:val="22"/>
        </w:rPr>
        <w:t>Výrobky s ukončenou životností</w:t>
      </w:r>
      <w:r w:rsidR="00211D36" w:rsidRPr="000276A2">
        <w:rPr>
          <w:rFonts w:ascii="Arial" w:hAnsi="Arial" w:cs="Arial"/>
          <w:sz w:val="22"/>
          <w:szCs w:val="22"/>
        </w:rPr>
        <w:t xml:space="preserve"> uvedené v odst. 1</w:t>
      </w:r>
      <w:r w:rsidRPr="000276A2">
        <w:rPr>
          <w:rFonts w:ascii="Arial" w:hAnsi="Arial" w:cs="Arial"/>
          <w:sz w:val="22"/>
          <w:szCs w:val="22"/>
        </w:rPr>
        <w:t xml:space="preserve"> lze předávat</w:t>
      </w:r>
      <w:r w:rsidR="000276A2" w:rsidRPr="000276A2">
        <w:rPr>
          <w:rFonts w:ascii="Arial" w:hAnsi="Arial" w:cs="Arial"/>
          <w:sz w:val="22"/>
          <w:szCs w:val="22"/>
        </w:rPr>
        <w:t xml:space="preserve"> ve sběrném dvoře, který je umístěn uprostřed obce.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276A2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0276A2" w:rsidRDefault="000276A2">
      <w:pPr>
        <w:jc w:val="center"/>
        <w:rPr>
          <w:rFonts w:ascii="Arial" w:hAnsi="Arial" w:cs="Arial"/>
          <w:b/>
          <w:sz w:val="22"/>
          <w:szCs w:val="22"/>
        </w:rPr>
      </w:pPr>
    </w:p>
    <w:p w:rsidR="000276A2" w:rsidRDefault="0024722A" w:rsidP="000276A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0276A2" w:rsidRDefault="000276A2" w:rsidP="000276A2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0276A2" w:rsidRPr="000276A2" w:rsidRDefault="00C45BF9" w:rsidP="000276A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276A2">
        <w:rPr>
          <w:rFonts w:ascii="Arial" w:hAnsi="Arial" w:cs="Arial"/>
          <w:sz w:val="22"/>
          <w:szCs w:val="22"/>
        </w:rPr>
        <w:lastRenderedPageBreak/>
        <w:t>S</w:t>
      </w:r>
      <w:r w:rsidR="0024722A" w:rsidRPr="000276A2">
        <w:rPr>
          <w:rFonts w:ascii="Arial" w:hAnsi="Arial" w:cs="Arial"/>
          <w:sz w:val="22"/>
          <w:szCs w:val="22"/>
        </w:rPr>
        <w:t xml:space="preserve">tavební </w:t>
      </w:r>
      <w:r w:rsidRPr="000276A2">
        <w:rPr>
          <w:rFonts w:ascii="Arial" w:hAnsi="Arial" w:cs="Arial"/>
          <w:sz w:val="22"/>
          <w:szCs w:val="22"/>
        </w:rPr>
        <w:t xml:space="preserve">a demoliční </w:t>
      </w:r>
      <w:r w:rsidR="0024722A" w:rsidRPr="000276A2">
        <w:rPr>
          <w:rFonts w:ascii="Arial" w:hAnsi="Arial" w:cs="Arial"/>
          <w:sz w:val="22"/>
          <w:szCs w:val="22"/>
        </w:rPr>
        <w:t xml:space="preserve">odpad </w:t>
      </w:r>
      <w:r w:rsidR="00940656" w:rsidRPr="000276A2">
        <w:rPr>
          <w:rFonts w:ascii="Arial" w:hAnsi="Arial" w:cs="Arial"/>
          <w:sz w:val="22"/>
          <w:szCs w:val="22"/>
        </w:rPr>
        <w:t>lze</w:t>
      </w:r>
      <w:r w:rsidR="0024722A" w:rsidRPr="000276A2">
        <w:rPr>
          <w:rFonts w:ascii="Arial" w:hAnsi="Arial" w:cs="Arial"/>
          <w:sz w:val="22"/>
          <w:szCs w:val="22"/>
        </w:rPr>
        <w:t xml:space="preserve"> </w:t>
      </w:r>
      <w:r w:rsidR="000276A2" w:rsidRPr="000276A2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276A2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276A2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F059C">
        <w:rPr>
          <w:rFonts w:ascii="Arial" w:hAnsi="Arial" w:cs="Arial"/>
          <w:sz w:val="22"/>
          <w:szCs w:val="22"/>
        </w:rPr>
        <w:t>Zrušuj</w:t>
      </w:r>
      <w:r w:rsidR="000276A2">
        <w:rPr>
          <w:rFonts w:ascii="Arial" w:hAnsi="Arial" w:cs="Arial"/>
          <w:sz w:val="22"/>
          <w:szCs w:val="22"/>
        </w:rPr>
        <w:t>í</w:t>
      </w:r>
      <w:r w:rsidRPr="00FF059C">
        <w:rPr>
          <w:rFonts w:ascii="Arial" w:hAnsi="Arial" w:cs="Arial"/>
          <w:sz w:val="22"/>
          <w:szCs w:val="22"/>
        </w:rPr>
        <w:t xml:space="preserve"> se </w:t>
      </w:r>
      <w:r w:rsidR="000276A2">
        <w:rPr>
          <w:rFonts w:ascii="Arial" w:hAnsi="Arial" w:cs="Arial"/>
          <w:sz w:val="22"/>
          <w:szCs w:val="22"/>
        </w:rPr>
        <w:t xml:space="preserve">tyto </w:t>
      </w:r>
      <w:r w:rsidRPr="00FF059C">
        <w:rPr>
          <w:rFonts w:ascii="Arial" w:hAnsi="Arial" w:cs="Arial"/>
          <w:sz w:val="22"/>
          <w:szCs w:val="22"/>
        </w:rPr>
        <w:t>obecně závazn</w:t>
      </w:r>
      <w:r w:rsidR="000276A2">
        <w:rPr>
          <w:rFonts w:ascii="Arial" w:hAnsi="Arial" w:cs="Arial"/>
          <w:sz w:val="22"/>
          <w:szCs w:val="22"/>
        </w:rPr>
        <w:t>é</w:t>
      </w:r>
      <w:r w:rsidRPr="00FF059C">
        <w:rPr>
          <w:rFonts w:ascii="Arial" w:hAnsi="Arial" w:cs="Arial"/>
          <w:sz w:val="22"/>
          <w:szCs w:val="22"/>
        </w:rPr>
        <w:t xml:space="preserve"> vyhlášk</w:t>
      </w:r>
      <w:r w:rsidR="000276A2">
        <w:rPr>
          <w:rFonts w:ascii="Arial" w:hAnsi="Arial" w:cs="Arial"/>
          <w:sz w:val="22"/>
          <w:szCs w:val="22"/>
        </w:rPr>
        <w:t>y:</w:t>
      </w:r>
    </w:p>
    <w:bookmarkEnd w:id="0"/>
    <w:p w:rsidR="000276A2" w:rsidRDefault="000276A2" w:rsidP="000276A2">
      <w:pPr>
        <w:pStyle w:val="Odstavecseseznamem"/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č. 2/2007, </w:t>
      </w:r>
      <w:r w:rsidR="000E779D">
        <w:rPr>
          <w:rFonts w:ascii="Arial" w:hAnsi="Arial" w:cs="Arial"/>
        </w:rPr>
        <w:t>o systému shromažďování, sběru, přepravy, třídění, využívání a odstraňování komunálních odpadů, ze dne 1. března 2007;</w:t>
      </w:r>
    </w:p>
    <w:p w:rsidR="000276A2" w:rsidRDefault="000276A2" w:rsidP="000276A2">
      <w:pPr>
        <w:pStyle w:val="Odstavecseseznamem"/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č. 3/2007,</w:t>
      </w:r>
      <w:r w:rsidR="000E779D">
        <w:rPr>
          <w:rFonts w:ascii="Arial" w:hAnsi="Arial" w:cs="Arial"/>
        </w:rPr>
        <w:t xml:space="preserve"> kterou se mění a doplňuje vyhláška č. 2/2007, o systému shromažďování, sběru, přepravy, třídění, využívání a odstraňování komunálních odpadů, ze dne 17. května 2007;</w:t>
      </w:r>
    </w:p>
    <w:p w:rsidR="00963A13" w:rsidRPr="000276A2" w:rsidRDefault="00963A13" w:rsidP="000276A2">
      <w:pPr>
        <w:pStyle w:val="Odstavecseseznamem"/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</w:rPr>
      </w:pPr>
      <w:r w:rsidRPr="000276A2">
        <w:rPr>
          <w:rFonts w:ascii="Arial" w:hAnsi="Arial" w:cs="Arial"/>
        </w:rPr>
        <w:t>č.</w:t>
      </w:r>
      <w:r w:rsidR="00FF059C" w:rsidRPr="000276A2">
        <w:rPr>
          <w:rFonts w:ascii="Arial" w:hAnsi="Arial" w:cs="Arial"/>
        </w:rPr>
        <w:t xml:space="preserve"> 1</w:t>
      </w:r>
      <w:r w:rsidRPr="000276A2">
        <w:rPr>
          <w:rFonts w:ascii="Arial" w:hAnsi="Arial" w:cs="Arial"/>
        </w:rPr>
        <w:t>/</w:t>
      </w:r>
      <w:r w:rsidR="00FF059C" w:rsidRPr="000276A2">
        <w:rPr>
          <w:rFonts w:ascii="Arial" w:hAnsi="Arial" w:cs="Arial"/>
        </w:rPr>
        <w:t>2022, o stanovení obecního systému odpadového hospodářství</w:t>
      </w:r>
      <w:r w:rsidRPr="000276A2">
        <w:rPr>
          <w:rFonts w:ascii="Arial" w:hAnsi="Arial" w:cs="Arial"/>
        </w:rPr>
        <w:t xml:space="preserve">, ze dne </w:t>
      </w:r>
      <w:r w:rsidR="000E779D">
        <w:rPr>
          <w:rFonts w:ascii="Arial" w:hAnsi="Arial" w:cs="Arial"/>
        </w:rPr>
        <w:t>8. </w:t>
      </w:r>
      <w:r w:rsidR="00FF059C" w:rsidRPr="000276A2">
        <w:rPr>
          <w:rFonts w:ascii="Arial" w:hAnsi="Arial" w:cs="Arial"/>
        </w:rPr>
        <w:t>listopadu 2021.</w:t>
      </w:r>
    </w:p>
    <w:p w:rsidR="00FF059C" w:rsidRPr="00FF059C" w:rsidRDefault="00FF059C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0276A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FF05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417C63">
      <w:pPr>
        <w:ind w:left="708" w:firstLine="708"/>
        <w:rPr>
          <w:rFonts w:ascii="Arial" w:hAnsi="Arial" w:cs="Arial"/>
          <w:bCs/>
          <w:i/>
          <w:sz w:val="22"/>
          <w:szCs w:val="22"/>
        </w:rPr>
      </w:pPr>
      <w:bookmarkStart w:id="1" w:name="_GoBack"/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417C63">
        <w:rPr>
          <w:rFonts w:ascii="Arial" w:hAnsi="Arial" w:cs="Arial"/>
          <w:bCs/>
          <w:i/>
          <w:sz w:val="22"/>
          <w:szCs w:val="22"/>
        </w:rPr>
        <w:tab/>
      </w:r>
      <w:r w:rsidR="00417C63">
        <w:rPr>
          <w:rFonts w:ascii="Arial" w:hAnsi="Arial" w:cs="Arial"/>
          <w:bCs/>
          <w:i/>
          <w:sz w:val="22"/>
          <w:szCs w:val="22"/>
        </w:rPr>
        <w:tab/>
      </w:r>
      <w:r w:rsidR="00417C63">
        <w:rPr>
          <w:rFonts w:ascii="Arial" w:hAnsi="Arial" w:cs="Arial"/>
          <w:bCs/>
          <w:i/>
          <w:sz w:val="22"/>
          <w:szCs w:val="22"/>
        </w:rPr>
        <w:tab/>
      </w:r>
      <w:r w:rsidR="00417C63">
        <w:rPr>
          <w:rFonts w:ascii="Arial" w:hAnsi="Arial" w:cs="Arial"/>
          <w:bCs/>
          <w:i/>
          <w:sz w:val="22"/>
          <w:szCs w:val="22"/>
        </w:rPr>
        <w:tab/>
      </w:r>
      <w:r w:rsidR="00417C63">
        <w:rPr>
          <w:rFonts w:ascii="Arial" w:hAnsi="Arial" w:cs="Arial"/>
          <w:bCs/>
          <w:i/>
          <w:sz w:val="22"/>
          <w:szCs w:val="22"/>
        </w:rPr>
        <w:tab/>
      </w:r>
      <w:r w:rsidR="00417C63">
        <w:rPr>
          <w:rFonts w:ascii="Arial" w:hAnsi="Arial" w:cs="Arial"/>
          <w:bCs/>
          <w:i/>
          <w:sz w:val="22"/>
          <w:szCs w:val="22"/>
        </w:rPr>
        <w:tab/>
        <w:t xml:space="preserve">       </w:t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04737C">
        <w:rPr>
          <w:rFonts w:ascii="Arial" w:hAnsi="Arial" w:cs="Arial"/>
          <w:bCs/>
          <w:sz w:val="22"/>
          <w:szCs w:val="22"/>
        </w:rPr>
        <w:t>..……………….</w:t>
      </w:r>
      <w:r w:rsidR="0004737C">
        <w:rPr>
          <w:rFonts w:ascii="Arial" w:hAnsi="Arial" w:cs="Arial"/>
          <w:bCs/>
          <w:sz w:val="22"/>
          <w:szCs w:val="22"/>
        </w:rPr>
        <w:tab/>
      </w:r>
      <w:r w:rsidR="0004737C">
        <w:rPr>
          <w:rFonts w:ascii="Arial" w:hAnsi="Arial" w:cs="Arial"/>
          <w:bCs/>
          <w:sz w:val="22"/>
          <w:szCs w:val="22"/>
        </w:rPr>
        <w:tab/>
      </w:r>
      <w:r w:rsidR="0004737C">
        <w:rPr>
          <w:rFonts w:ascii="Arial" w:hAnsi="Arial" w:cs="Arial"/>
          <w:bCs/>
          <w:sz w:val="22"/>
          <w:szCs w:val="22"/>
        </w:rPr>
        <w:tab/>
      </w:r>
      <w:r w:rsidR="0004737C">
        <w:rPr>
          <w:rFonts w:ascii="Arial" w:hAnsi="Arial" w:cs="Arial"/>
          <w:bCs/>
          <w:sz w:val="22"/>
          <w:szCs w:val="22"/>
        </w:rPr>
        <w:tab/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04737C" w:rsidRDefault="0004737C" w:rsidP="0004737C">
      <w:pPr>
        <w:tabs>
          <w:tab w:val="left" w:pos="6237"/>
        </w:tabs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Martin Štěpánek v. r.</w:t>
      </w:r>
      <w:r w:rsidR="00E2491F" w:rsidRPr="0004737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04737C">
        <w:rPr>
          <w:rFonts w:ascii="Arial" w:hAnsi="Arial" w:cs="Arial"/>
          <w:bCs/>
          <w:sz w:val="22"/>
          <w:szCs w:val="22"/>
        </w:rPr>
        <w:t xml:space="preserve">Petr Havlíček v. r. </w:t>
      </w:r>
    </w:p>
    <w:p w:rsidR="0024722A" w:rsidRPr="0004737C" w:rsidRDefault="0004737C" w:rsidP="0004737C">
      <w:pPr>
        <w:tabs>
          <w:tab w:val="left" w:pos="6663"/>
        </w:tabs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04737C">
        <w:rPr>
          <w:rFonts w:ascii="Arial" w:hAnsi="Arial" w:cs="Arial"/>
          <w:bCs/>
          <w:sz w:val="22"/>
          <w:szCs w:val="22"/>
        </w:rPr>
        <w:t>místostarosta</w:t>
      </w:r>
      <w:r w:rsidR="00E2491F" w:rsidRPr="0004737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04737C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bookmarkEnd w:id="1"/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91C" w:rsidRDefault="00B8791C">
      <w:r>
        <w:separator/>
      </w:r>
    </w:p>
  </w:endnote>
  <w:endnote w:type="continuationSeparator" w:id="0">
    <w:p w:rsidR="00B8791C" w:rsidRDefault="00B87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1F4841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9C72CA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91C" w:rsidRDefault="00B8791C">
      <w:r>
        <w:separator/>
      </w:r>
    </w:p>
  </w:footnote>
  <w:footnote w:type="continuationSeparator" w:id="0">
    <w:p w:rsidR="00B8791C" w:rsidRDefault="00B8791C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3779B"/>
    <w:multiLevelType w:val="hybridMultilevel"/>
    <w:tmpl w:val="AB8C95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428EB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276A2"/>
    <w:rsid w:val="00031731"/>
    <w:rsid w:val="000332D7"/>
    <w:rsid w:val="00036778"/>
    <w:rsid w:val="00041A92"/>
    <w:rsid w:val="00042756"/>
    <w:rsid w:val="0004737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79D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CD5"/>
    <w:rsid w:val="001C6E05"/>
    <w:rsid w:val="001D113B"/>
    <w:rsid w:val="001E0DF7"/>
    <w:rsid w:val="001E5FBF"/>
    <w:rsid w:val="001F4841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3C"/>
    <w:rsid w:val="00255AE6"/>
    <w:rsid w:val="00261098"/>
    <w:rsid w:val="00262D62"/>
    <w:rsid w:val="0026520E"/>
    <w:rsid w:val="00265EF4"/>
    <w:rsid w:val="00267188"/>
    <w:rsid w:val="0029500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C63"/>
    <w:rsid w:val="00421C34"/>
    <w:rsid w:val="00423176"/>
    <w:rsid w:val="00425B78"/>
    <w:rsid w:val="0042723F"/>
    <w:rsid w:val="00431942"/>
    <w:rsid w:val="00435697"/>
    <w:rsid w:val="0043636C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65E4"/>
    <w:rsid w:val="00501F74"/>
    <w:rsid w:val="00502A5D"/>
    <w:rsid w:val="00503F10"/>
    <w:rsid w:val="00505735"/>
    <w:rsid w:val="0051226B"/>
    <w:rsid w:val="0052041F"/>
    <w:rsid w:val="00525ABF"/>
    <w:rsid w:val="005273F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78E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4C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2CA"/>
    <w:rsid w:val="009C7464"/>
    <w:rsid w:val="009D34BA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779A3"/>
    <w:rsid w:val="00B8791C"/>
    <w:rsid w:val="00B947F5"/>
    <w:rsid w:val="00BA2FB8"/>
    <w:rsid w:val="00BA7164"/>
    <w:rsid w:val="00BC51C4"/>
    <w:rsid w:val="00BC5F5B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8ED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595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59C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79A3"/>
    <w:rPr>
      <w:sz w:val="24"/>
      <w:szCs w:val="24"/>
    </w:rPr>
  </w:style>
  <w:style w:type="paragraph" w:styleId="Nadpis2">
    <w:name w:val="heading 2"/>
    <w:basedOn w:val="Normln"/>
    <w:next w:val="Normln"/>
    <w:qFormat/>
    <w:rsid w:val="00B779A3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779A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779A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779A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779A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B779A3"/>
    <w:rPr>
      <w:noProof/>
      <w:sz w:val="20"/>
      <w:szCs w:val="20"/>
    </w:rPr>
  </w:style>
  <w:style w:type="character" w:styleId="Znakapoznpodarou">
    <w:name w:val="footnote reference"/>
    <w:semiHidden/>
    <w:rsid w:val="00B779A3"/>
    <w:rPr>
      <w:vertAlign w:val="superscript"/>
    </w:rPr>
  </w:style>
  <w:style w:type="paragraph" w:customStyle="1" w:styleId="NormlnIMP">
    <w:name w:val="Normální_IMP"/>
    <w:basedOn w:val="Normln"/>
    <w:rsid w:val="00B779A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779A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779A3"/>
    <w:rPr>
      <w:sz w:val="20"/>
      <w:szCs w:val="20"/>
    </w:rPr>
  </w:style>
  <w:style w:type="paragraph" w:styleId="Zkladntextodsazen3">
    <w:name w:val="Body Text Indent 3"/>
    <w:basedOn w:val="Normln"/>
    <w:rsid w:val="00B779A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779A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276A2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7E44E-F2A1-4316-9A8E-3E0261D1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933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6</cp:revision>
  <cp:lastPrinted>2023-09-08T09:36:00Z</cp:lastPrinted>
  <dcterms:created xsi:type="dcterms:W3CDTF">2023-09-08T09:37:00Z</dcterms:created>
  <dcterms:modified xsi:type="dcterms:W3CDTF">2023-11-13T11:49:00Z</dcterms:modified>
</cp:coreProperties>
</file>