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F66595">
        <w:rPr>
          <w:rFonts w:ascii="Arial" w:hAnsi="Arial" w:cs="Arial"/>
          <w:b/>
        </w:rPr>
        <w:t>VÍTĚJEVES</w:t>
      </w:r>
    </w:p>
    <w:p w:rsidR="00D51D24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F66595">
        <w:rPr>
          <w:rFonts w:ascii="Arial" w:hAnsi="Arial" w:cs="Arial"/>
          <w:b/>
        </w:rPr>
        <w:t>Vítějeves</w:t>
      </w:r>
    </w:p>
    <w:p w:rsidR="00F66595" w:rsidRPr="002E0EAD" w:rsidRDefault="00F66595" w:rsidP="00D51D24">
      <w:pPr>
        <w:spacing w:line="276" w:lineRule="auto"/>
        <w:jc w:val="center"/>
        <w:rPr>
          <w:rFonts w:ascii="Arial" w:hAnsi="Arial" w:cs="Arial"/>
          <w:b/>
        </w:rPr>
      </w:pPr>
    </w:p>
    <w:p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F66595">
        <w:rPr>
          <w:rFonts w:ascii="Arial" w:hAnsi="Arial" w:cs="Arial"/>
          <w:b/>
        </w:rPr>
        <w:t>Vítějeves</w:t>
      </w:r>
    </w:p>
    <w:p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F66595">
        <w:rPr>
          <w:rFonts w:ascii="Arial" w:hAnsi="Arial" w:cs="Arial"/>
          <w:sz w:val="22"/>
          <w:szCs w:val="22"/>
        </w:rPr>
        <w:t>Vítějeves</w:t>
      </w:r>
      <w:r w:rsidR="00E2491F">
        <w:rPr>
          <w:rFonts w:ascii="Arial" w:hAnsi="Arial" w:cs="Arial"/>
          <w:sz w:val="22"/>
          <w:szCs w:val="22"/>
        </w:rPr>
        <w:t xml:space="preserve"> se na svém zasedání dne </w:t>
      </w:r>
      <w:r w:rsidR="009C72CA">
        <w:rPr>
          <w:rFonts w:ascii="Arial" w:hAnsi="Arial" w:cs="Arial"/>
          <w:sz w:val="22"/>
          <w:szCs w:val="22"/>
        </w:rPr>
        <w:t xml:space="preserve">17. října </w:t>
      </w:r>
      <w:r w:rsidR="00F66595">
        <w:rPr>
          <w:rFonts w:ascii="Arial" w:hAnsi="Arial" w:cs="Arial"/>
          <w:sz w:val="22"/>
          <w:szCs w:val="22"/>
        </w:rPr>
        <w:t xml:space="preserve">2023 </w:t>
      </w:r>
      <w:r w:rsidR="009C72CA">
        <w:rPr>
          <w:rFonts w:ascii="Arial" w:hAnsi="Arial" w:cs="Arial"/>
          <w:sz w:val="22"/>
          <w:szCs w:val="22"/>
        </w:rPr>
        <w:t xml:space="preserve">usnesením č. 17 </w:t>
      </w:r>
      <w:r w:rsidR="0024722A" w:rsidRPr="00FB6AE5">
        <w:rPr>
          <w:rFonts w:ascii="Arial" w:hAnsi="Arial" w:cs="Arial"/>
          <w:sz w:val="22"/>
          <w:szCs w:val="22"/>
        </w:rPr>
        <w:t xml:space="preserve">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128/2000 Sb.,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:rsidR="00EB486C" w:rsidRPr="00F66595" w:rsidRDefault="0024722A" w:rsidP="003E3A73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66595">
        <w:rPr>
          <w:rFonts w:ascii="Arial" w:hAnsi="Arial" w:cs="Arial"/>
          <w:sz w:val="22"/>
          <w:szCs w:val="22"/>
        </w:rPr>
        <w:t xml:space="preserve">Tato vyhláška stanovuje </w:t>
      </w:r>
      <w:r w:rsidR="00A342C0" w:rsidRPr="00F66595">
        <w:rPr>
          <w:rFonts w:ascii="Arial" w:hAnsi="Arial" w:cs="Arial"/>
          <w:sz w:val="22"/>
          <w:szCs w:val="22"/>
        </w:rPr>
        <w:t xml:space="preserve">obecní systém </w:t>
      </w:r>
      <w:r w:rsidR="00BD2B1D" w:rsidRPr="00F66595">
        <w:rPr>
          <w:rFonts w:ascii="Arial" w:hAnsi="Arial" w:cs="Arial"/>
          <w:sz w:val="22"/>
          <w:szCs w:val="22"/>
        </w:rPr>
        <w:t>odpadového hospodářství na území obce</w:t>
      </w:r>
      <w:r w:rsidR="00A342C0" w:rsidRPr="00F66595">
        <w:rPr>
          <w:rFonts w:ascii="Arial" w:hAnsi="Arial" w:cs="Arial"/>
          <w:sz w:val="22"/>
          <w:szCs w:val="22"/>
        </w:rPr>
        <w:t xml:space="preserve"> </w:t>
      </w:r>
      <w:r w:rsidR="00F66595" w:rsidRPr="00F66595">
        <w:rPr>
          <w:rFonts w:ascii="Arial" w:hAnsi="Arial" w:cs="Arial"/>
          <w:sz w:val="22"/>
          <w:szCs w:val="22"/>
        </w:rPr>
        <w:t xml:space="preserve">Vítějeves. </w:t>
      </w:r>
      <w:r w:rsidR="00EB486C" w:rsidRPr="00F66595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:rsidR="00F66595" w:rsidRPr="00F66595" w:rsidRDefault="00F66595" w:rsidP="00F66595">
      <w:pPr>
        <w:tabs>
          <w:tab w:val="left" w:pos="0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="00FF059C">
        <w:rPr>
          <w:rFonts w:ascii="Arial" w:hAnsi="Arial" w:cs="Arial"/>
          <w:bCs/>
          <w:i/>
          <w:color w:val="000000"/>
        </w:rPr>
        <w:t xml:space="preserve"> rostlinného původu</w:t>
      </w:r>
      <w:r w:rsidRPr="00431942">
        <w:rPr>
          <w:rFonts w:ascii="Arial" w:hAnsi="Arial" w:cs="Arial"/>
          <w:bCs/>
          <w:i/>
        </w:rPr>
        <w:t>,</w:t>
      </w:r>
    </w:p>
    <w:p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="00FF059C">
        <w:rPr>
          <w:rFonts w:ascii="Arial" w:hAnsi="Arial" w:cs="Arial"/>
          <w:bCs/>
          <w:i/>
          <w:color w:val="000000"/>
        </w:rPr>
        <w:t xml:space="preserve"> (dále také „plasty“)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:rsidR="00A342C0" w:rsidRPr="002D64B8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  <w:r w:rsidR="00FF059C">
        <w:rPr>
          <w:rFonts w:ascii="Arial" w:hAnsi="Arial" w:cs="Arial"/>
          <w:i/>
          <w:iCs/>
          <w:sz w:val="22"/>
          <w:szCs w:val="22"/>
        </w:rPr>
        <w:t>.</w:t>
      </w:r>
    </w:p>
    <w:p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04737C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FF059C">
        <w:rPr>
          <w:rFonts w:ascii="Arial" w:hAnsi="Arial" w:cs="Arial"/>
          <w:sz w:val="22"/>
          <w:szCs w:val="22"/>
        </w:rPr>
        <w:t xml:space="preserve"> a </w:t>
      </w:r>
      <w:r w:rsidR="006F432E" w:rsidRPr="00122EA8">
        <w:rPr>
          <w:rFonts w:ascii="Arial" w:hAnsi="Arial" w:cs="Arial"/>
          <w:sz w:val="22"/>
          <w:szCs w:val="22"/>
        </w:rPr>
        <w:t>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:rsidR="00262D62" w:rsidRPr="00FF059C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lastRenderedPageBreak/>
        <w:t xml:space="preserve">Objemný odpad je takový odpad, který vzhledem ke svým rozměrům nemůže být umístěn </w:t>
      </w:r>
      <w:r w:rsidRPr="00FF059C">
        <w:rPr>
          <w:rFonts w:ascii="Arial" w:hAnsi="Arial" w:cs="Arial"/>
          <w:sz w:val="22"/>
          <w:szCs w:val="22"/>
        </w:rPr>
        <w:t>do sběrných nádob (</w:t>
      </w:r>
      <w:r w:rsidRPr="00FF059C">
        <w:rPr>
          <w:rFonts w:ascii="Arial" w:hAnsi="Arial" w:cs="Arial"/>
          <w:i/>
          <w:iCs/>
          <w:sz w:val="22"/>
          <w:szCs w:val="22"/>
        </w:rPr>
        <w:t>např. koberce, matrace, nábytek,</w:t>
      </w:r>
      <w:r w:rsidR="0004737C">
        <w:rPr>
          <w:rFonts w:ascii="Arial" w:hAnsi="Arial" w:cs="Arial"/>
          <w:i/>
          <w:iCs/>
          <w:sz w:val="22"/>
          <w:szCs w:val="22"/>
        </w:rPr>
        <w:t xml:space="preserve"> …</w:t>
      </w:r>
      <w:r w:rsidRPr="00FF059C">
        <w:rPr>
          <w:rFonts w:ascii="Arial" w:hAnsi="Arial" w:cs="Arial"/>
          <w:sz w:val="22"/>
          <w:szCs w:val="22"/>
        </w:rPr>
        <w:t>).</w:t>
      </w:r>
    </w:p>
    <w:p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24722A" w:rsidRDefault="0017608F" w:rsidP="00F10D30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FF059C">
        <w:rPr>
          <w:rFonts w:ascii="Arial" w:hAnsi="Arial" w:cs="Arial"/>
          <w:sz w:val="22"/>
          <w:szCs w:val="22"/>
        </w:rPr>
        <w:t>Papír, plasty, sklo, kovy</w:t>
      </w:r>
      <w:r w:rsidR="00E5725E" w:rsidRPr="00FF059C">
        <w:rPr>
          <w:rFonts w:ascii="Arial" w:hAnsi="Arial" w:cs="Arial"/>
          <w:sz w:val="22"/>
          <w:szCs w:val="22"/>
        </w:rPr>
        <w:t>, biologické odpady</w:t>
      </w:r>
      <w:r w:rsidR="00FF059C" w:rsidRPr="00FF059C">
        <w:rPr>
          <w:rFonts w:ascii="Arial" w:hAnsi="Arial" w:cs="Arial"/>
          <w:sz w:val="22"/>
          <w:szCs w:val="22"/>
        </w:rPr>
        <w:t xml:space="preserve"> rostlinného původu</w:t>
      </w:r>
      <w:r w:rsidR="00181515" w:rsidRPr="00FF059C">
        <w:rPr>
          <w:rFonts w:ascii="Arial" w:hAnsi="Arial" w:cs="Arial"/>
          <w:sz w:val="22"/>
          <w:szCs w:val="22"/>
        </w:rPr>
        <w:t xml:space="preserve">, jedlé oleje a tuky </w:t>
      </w:r>
      <w:r w:rsidRPr="00FF059C">
        <w:rPr>
          <w:rFonts w:ascii="Arial" w:hAnsi="Arial" w:cs="Arial"/>
          <w:sz w:val="22"/>
          <w:szCs w:val="22"/>
        </w:rPr>
        <w:t>se soustřeďují</w:t>
      </w:r>
      <w:r w:rsidR="0024722A" w:rsidRPr="00FF059C">
        <w:rPr>
          <w:rFonts w:ascii="Arial" w:hAnsi="Arial" w:cs="Arial"/>
          <w:sz w:val="22"/>
          <w:szCs w:val="22"/>
        </w:rPr>
        <w:t xml:space="preserve"> do </w:t>
      </w:r>
      <w:r w:rsidR="005F0210" w:rsidRPr="00FF059C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FF059C">
        <w:rPr>
          <w:rFonts w:ascii="Arial" w:hAnsi="Arial" w:cs="Arial"/>
          <w:sz w:val="22"/>
          <w:szCs w:val="22"/>
        </w:rPr>
        <w:t>, kterými jsou</w:t>
      </w:r>
      <w:r w:rsidR="00FF059C">
        <w:rPr>
          <w:rFonts w:ascii="Arial" w:hAnsi="Arial" w:cs="Arial"/>
          <w:sz w:val="22"/>
          <w:szCs w:val="22"/>
        </w:rPr>
        <w:t xml:space="preserve"> sběrné nádoby</w:t>
      </w:r>
      <w:r w:rsidR="0029500E">
        <w:rPr>
          <w:rFonts w:ascii="Arial" w:hAnsi="Arial" w:cs="Arial"/>
          <w:sz w:val="22"/>
          <w:szCs w:val="22"/>
        </w:rPr>
        <w:t xml:space="preserve"> </w:t>
      </w:r>
      <w:r w:rsidR="00FF059C">
        <w:rPr>
          <w:rFonts w:ascii="Arial" w:hAnsi="Arial" w:cs="Arial"/>
          <w:sz w:val="22"/>
          <w:szCs w:val="22"/>
        </w:rPr>
        <w:t>a </w:t>
      </w:r>
      <w:r w:rsidR="00FF059C" w:rsidRPr="00FF059C">
        <w:rPr>
          <w:rFonts w:ascii="Arial" w:hAnsi="Arial" w:cs="Arial"/>
          <w:sz w:val="22"/>
          <w:szCs w:val="22"/>
        </w:rPr>
        <w:t xml:space="preserve">velkoobjemové kontejnery. </w:t>
      </w:r>
    </w:p>
    <w:p w:rsidR="00FF059C" w:rsidRPr="00FF059C" w:rsidRDefault="00FF059C" w:rsidP="00FF059C">
      <w:pPr>
        <w:tabs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</w:p>
    <w:p w:rsidR="002A3581" w:rsidRDefault="002A3581" w:rsidP="0043636C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jc w:val="left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>jsou u</w:t>
      </w:r>
      <w:r w:rsidR="009D34BA">
        <w:rPr>
          <w:rFonts w:ascii="Arial" w:hAnsi="Arial" w:cs="Arial"/>
          <w:sz w:val="22"/>
          <w:szCs w:val="22"/>
        </w:rPr>
        <w:t xml:space="preserve">místěny na stanovištích, které jsou uvedeny na webových </w:t>
      </w:r>
    </w:p>
    <w:p w:rsidR="0043636C" w:rsidRDefault="0043636C" w:rsidP="0043636C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jc w:val="left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 xml:space="preserve">      </w:t>
      </w:r>
      <w:proofErr w:type="gramStart"/>
      <w:r>
        <w:rPr>
          <w:rFonts w:ascii="Arial" w:eastAsia="Calibri" w:hAnsi="Arial" w:cs="Arial"/>
          <w:sz w:val="22"/>
          <w:szCs w:val="22"/>
          <w:lang w:eastAsia="en-US"/>
        </w:rPr>
        <w:t>stránkách</w:t>
      </w:r>
      <w:proofErr w:type="gramEnd"/>
      <w:r>
        <w:rPr>
          <w:rFonts w:ascii="Arial" w:eastAsia="Calibri" w:hAnsi="Arial" w:cs="Arial"/>
          <w:sz w:val="22"/>
          <w:szCs w:val="22"/>
          <w:lang w:eastAsia="en-US"/>
        </w:rPr>
        <w:t xml:space="preserve"> obce.</w:t>
      </w:r>
    </w:p>
    <w:p w:rsidR="00BC5F5B" w:rsidRPr="00501F74" w:rsidRDefault="00BC5F5B" w:rsidP="0043636C">
      <w:pPr>
        <w:jc w:val="both"/>
        <w:rPr>
          <w:rFonts w:ascii="Arial" w:hAnsi="Arial" w:cs="Arial"/>
          <w:sz w:val="22"/>
          <w:szCs w:val="22"/>
        </w:rPr>
      </w:pPr>
    </w:p>
    <w:p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:rsidR="00745703" w:rsidRPr="00BC5F5B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BC5F5B">
        <w:rPr>
          <w:rFonts w:ascii="Arial" w:hAnsi="Arial" w:cs="Arial"/>
          <w:bCs/>
          <w:color w:val="000000"/>
        </w:rPr>
        <w:t>Biologick</w:t>
      </w:r>
      <w:r w:rsidR="001476FD" w:rsidRPr="00BC5F5B">
        <w:rPr>
          <w:rFonts w:ascii="Arial" w:hAnsi="Arial" w:cs="Arial"/>
          <w:bCs/>
          <w:color w:val="000000"/>
        </w:rPr>
        <w:t>é</w:t>
      </w:r>
      <w:r w:rsidR="00DB2051" w:rsidRPr="00BC5F5B">
        <w:rPr>
          <w:rFonts w:ascii="Arial" w:hAnsi="Arial" w:cs="Arial"/>
          <w:bCs/>
          <w:color w:val="000000"/>
        </w:rPr>
        <w:t xml:space="preserve"> </w:t>
      </w:r>
      <w:r w:rsidRPr="00BC5F5B">
        <w:rPr>
          <w:rFonts w:ascii="Arial" w:hAnsi="Arial" w:cs="Arial"/>
          <w:bCs/>
          <w:color w:val="000000"/>
        </w:rPr>
        <w:t>odpady</w:t>
      </w:r>
      <w:r w:rsidR="00BC5F5B" w:rsidRPr="00BC5F5B">
        <w:rPr>
          <w:rFonts w:ascii="Arial" w:hAnsi="Arial" w:cs="Arial"/>
          <w:bCs/>
          <w:color w:val="000000"/>
        </w:rPr>
        <w:t xml:space="preserve"> rostlinného původu</w:t>
      </w:r>
      <w:r w:rsidRPr="00BC5F5B">
        <w:rPr>
          <w:rFonts w:ascii="Arial" w:hAnsi="Arial" w:cs="Arial"/>
          <w:bCs/>
          <w:color w:val="000000"/>
        </w:rPr>
        <w:t xml:space="preserve">, </w:t>
      </w:r>
      <w:r w:rsidR="00BC5F5B" w:rsidRPr="00BC5F5B">
        <w:rPr>
          <w:rFonts w:ascii="Arial" w:hAnsi="Arial" w:cs="Arial"/>
          <w:bCs/>
          <w:color w:val="000000"/>
        </w:rPr>
        <w:t xml:space="preserve">velkoobjemové kontejnery </w:t>
      </w:r>
      <w:r w:rsidRPr="00BC5F5B">
        <w:rPr>
          <w:rFonts w:ascii="Arial" w:hAnsi="Arial" w:cs="Arial"/>
          <w:bCs/>
          <w:color w:val="000000"/>
        </w:rPr>
        <w:t>barv</w:t>
      </w:r>
      <w:r w:rsidR="00BC5F5B" w:rsidRPr="00BC5F5B">
        <w:rPr>
          <w:rFonts w:ascii="Arial" w:hAnsi="Arial" w:cs="Arial"/>
          <w:bCs/>
          <w:color w:val="000000"/>
        </w:rPr>
        <w:t>y zelené</w:t>
      </w:r>
      <w:r w:rsidR="00BC5F5B">
        <w:rPr>
          <w:rFonts w:ascii="Arial" w:hAnsi="Arial" w:cs="Arial"/>
          <w:bCs/>
          <w:color w:val="000000"/>
        </w:rPr>
        <w:t>,</w:t>
      </w:r>
    </w:p>
    <w:p w:rsidR="0024722A" w:rsidRPr="00BC5F5B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BC5F5B">
        <w:rPr>
          <w:rFonts w:ascii="Arial" w:hAnsi="Arial" w:cs="Arial"/>
          <w:bCs/>
          <w:color w:val="000000"/>
        </w:rPr>
        <w:t>P</w:t>
      </w:r>
      <w:r w:rsidR="0024722A" w:rsidRPr="00BC5F5B">
        <w:rPr>
          <w:rFonts w:ascii="Arial" w:hAnsi="Arial" w:cs="Arial"/>
          <w:bCs/>
          <w:color w:val="000000"/>
        </w:rPr>
        <w:t xml:space="preserve">apír, barva </w:t>
      </w:r>
      <w:r w:rsidR="00BC5F5B" w:rsidRPr="00BC5F5B">
        <w:rPr>
          <w:rFonts w:ascii="Arial" w:hAnsi="Arial" w:cs="Arial"/>
          <w:bCs/>
          <w:color w:val="000000"/>
        </w:rPr>
        <w:t>modrá</w:t>
      </w:r>
      <w:r w:rsidR="0024722A" w:rsidRPr="00BC5F5B">
        <w:rPr>
          <w:rFonts w:ascii="Arial" w:hAnsi="Arial" w:cs="Arial"/>
          <w:bCs/>
          <w:color w:val="000000"/>
        </w:rPr>
        <w:t>,</w:t>
      </w:r>
    </w:p>
    <w:p w:rsidR="00A94551" w:rsidRPr="00BC5F5B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FF0000"/>
        </w:rPr>
      </w:pPr>
      <w:r w:rsidRPr="00BC5F5B">
        <w:rPr>
          <w:rFonts w:ascii="Arial" w:hAnsi="Arial" w:cs="Arial"/>
          <w:bCs/>
          <w:color w:val="000000"/>
        </w:rPr>
        <w:t xml:space="preserve">Plasty, barva </w:t>
      </w:r>
      <w:r w:rsidR="00BC5F5B" w:rsidRPr="00BC5F5B">
        <w:rPr>
          <w:rFonts w:ascii="Arial" w:hAnsi="Arial" w:cs="Arial"/>
          <w:bCs/>
          <w:color w:val="000000"/>
        </w:rPr>
        <w:t>žlutá</w:t>
      </w:r>
      <w:r w:rsidRPr="00BC5F5B">
        <w:rPr>
          <w:rFonts w:ascii="Arial" w:hAnsi="Arial" w:cs="Arial"/>
          <w:bCs/>
        </w:rPr>
        <w:t>,</w:t>
      </w:r>
    </w:p>
    <w:p w:rsidR="0024722A" w:rsidRPr="00BC5F5B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BC5F5B">
        <w:rPr>
          <w:rFonts w:ascii="Arial" w:hAnsi="Arial" w:cs="Arial"/>
          <w:bCs/>
          <w:color w:val="000000"/>
        </w:rPr>
        <w:t>S</w:t>
      </w:r>
      <w:r w:rsidR="0024722A" w:rsidRPr="00BC5F5B">
        <w:rPr>
          <w:rFonts w:ascii="Arial" w:hAnsi="Arial" w:cs="Arial"/>
          <w:bCs/>
          <w:color w:val="000000"/>
        </w:rPr>
        <w:t xml:space="preserve">klo, barva </w:t>
      </w:r>
      <w:r w:rsidR="00BC5F5B" w:rsidRPr="00BC5F5B">
        <w:rPr>
          <w:rFonts w:ascii="Arial" w:hAnsi="Arial" w:cs="Arial"/>
          <w:bCs/>
          <w:color w:val="000000"/>
        </w:rPr>
        <w:t>zelená</w:t>
      </w:r>
      <w:r w:rsidR="0024722A" w:rsidRPr="00BC5F5B">
        <w:rPr>
          <w:rFonts w:ascii="Arial" w:hAnsi="Arial" w:cs="Arial"/>
          <w:bCs/>
          <w:color w:val="000000"/>
        </w:rPr>
        <w:t>,</w:t>
      </w:r>
    </w:p>
    <w:p w:rsidR="00745703" w:rsidRPr="00BC5F5B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 w:rsidRPr="00BC5F5B">
        <w:rPr>
          <w:rFonts w:ascii="Arial" w:hAnsi="Arial" w:cs="Arial"/>
          <w:bCs/>
        </w:rPr>
        <w:t>K</w:t>
      </w:r>
      <w:r w:rsidR="00BC5F5B" w:rsidRPr="00BC5F5B">
        <w:rPr>
          <w:rFonts w:ascii="Arial" w:hAnsi="Arial" w:cs="Arial"/>
          <w:bCs/>
        </w:rPr>
        <w:t xml:space="preserve">ovy, </w:t>
      </w:r>
      <w:r w:rsidR="002A3581" w:rsidRPr="00BC5F5B">
        <w:rPr>
          <w:rFonts w:ascii="Arial" w:hAnsi="Arial" w:cs="Arial"/>
          <w:bCs/>
        </w:rPr>
        <w:t>velkoobjemový kontejner s nápisem KOVY</w:t>
      </w:r>
      <w:r w:rsidR="00BC5F5B" w:rsidRPr="00BC5F5B">
        <w:rPr>
          <w:rFonts w:ascii="Arial" w:hAnsi="Arial" w:cs="Arial"/>
          <w:bCs/>
        </w:rPr>
        <w:t>,</w:t>
      </w:r>
    </w:p>
    <w:p w:rsidR="00547890" w:rsidRPr="00BC5F5B" w:rsidRDefault="00547890" w:rsidP="00547890">
      <w:pPr>
        <w:numPr>
          <w:ilvl w:val="0"/>
          <w:numId w:val="18"/>
        </w:numPr>
        <w:rPr>
          <w:rFonts w:ascii="Arial" w:hAnsi="Arial" w:cs="Arial"/>
          <w:iCs/>
          <w:sz w:val="22"/>
          <w:szCs w:val="22"/>
        </w:rPr>
      </w:pPr>
      <w:r w:rsidRPr="00BC5F5B">
        <w:rPr>
          <w:rFonts w:ascii="Arial" w:hAnsi="Arial" w:cs="Arial"/>
          <w:iCs/>
          <w:sz w:val="22"/>
          <w:szCs w:val="22"/>
        </w:rPr>
        <w:t>Jedlé oleje a tuky</w:t>
      </w:r>
      <w:r w:rsidR="00D226C7" w:rsidRPr="00BC5F5B">
        <w:rPr>
          <w:rFonts w:ascii="Arial" w:hAnsi="Arial" w:cs="Arial"/>
          <w:iCs/>
          <w:sz w:val="22"/>
          <w:szCs w:val="22"/>
        </w:rPr>
        <w:t>, barva</w:t>
      </w:r>
      <w:r w:rsidR="00BC5F5B" w:rsidRPr="00BC5F5B">
        <w:rPr>
          <w:rFonts w:ascii="Arial" w:hAnsi="Arial" w:cs="Arial"/>
          <w:iCs/>
          <w:sz w:val="22"/>
          <w:szCs w:val="22"/>
        </w:rPr>
        <w:t xml:space="preserve"> černá.</w:t>
      </w:r>
    </w:p>
    <w:p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:rsidR="003A0DB1" w:rsidRPr="003A0DB1" w:rsidRDefault="003A0DB1" w:rsidP="003A0DB1">
      <w:pPr>
        <w:pStyle w:val="Default"/>
        <w:ind w:left="360"/>
      </w:pPr>
    </w:p>
    <w:p w:rsidR="00FB298C" w:rsidRDefault="006101FB" w:rsidP="00FB298C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plasty, sklo, kovy</w:t>
      </w:r>
      <w:r w:rsidR="0029500E">
        <w:rPr>
          <w:rFonts w:ascii="Arial" w:hAnsi="Arial" w:cs="Arial"/>
          <w:sz w:val="22"/>
          <w:szCs w:val="22"/>
        </w:rPr>
        <w:t xml:space="preserve">, biologické odpady rostlinného původu </w:t>
      </w:r>
      <w:r w:rsidR="00FB298C" w:rsidRPr="00AC2295">
        <w:rPr>
          <w:rFonts w:ascii="Arial" w:hAnsi="Arial" w:cs="Arial"/>
          <w:sz w:val="22"/>
          <w:szCs w:val="22"/>
        </w:rPr>
        <w:t xml:space="preserve">lze také odevzdávat ve sběrném dvoře, který je umístěn </w:t>
      </w:r>
      <w:r w:rsidR="0029500E">
        <w:rPr>
          <w:rFonts w:ascii="Arial" w:hAnsi="Arial" w:cs="Arial"/>
          <w:sz w:val="22"/>
          <w:szCs w:val="22"/>
        </w:rPr>
        <w:t>uprostřed obce</w:t>
      </w:r>
      <w:r w:rsidR="00FB298C" w:rsidRPr="00AC2295">
        <w:rPr>
          <w:rFonts w:ascii="Arial" w:hAnsi="Arial" w:cs="Arial"/>
          <w:sz w:val="22"/>
          <w:szCs w:val="22"/>
        </w:rPr>
        <w:t>.</w:t>
      </w:r>
    </w:p>
    <w:p w:rsidR="003A0DB1" w:rsidRDefault="003A0DB1" w:rsidP="003A0DB1">
      <w:pPr>
        <w:pStyle w:val="Default"/>
        <w:ind w:left="360"/>
      </w:pPr>
    </w:p>
    <w:p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:rsidR="0024722A" w:rsidRDefault="006101FB" w:rsidP="00A964AC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0276A2">
        <w:rPr>
          <w:rFonts w:ascii="Arial" w:hAnsi="Arial" w:cs="Arial"/>
          <w:sz w:val="22"/>
          <w:szCs w:val="22"/>
        </w:rPr>
        <w:t>S</w:t>
      </w:r>
      <w:r w:rsidR="0024722A" w:rsidRPr="000276A2">
        <w:rPr>
          <w:rFonts w:ascii="Arial" w:hAnsi="Arial" w:cs="Arial"/>
          <w:sz w:val="22"/>
          <w:szCs w:val="22"/>
        </w:rPr>
        <w:t>voz</w:t>
      </w:r>
      <w:r w:rsidR="00A94551" w:rsidRPr="000276A2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0276A2">
        <w:rPr>
          <w:rFonts w:ascii="Arial" w:hAnsi="Arial" w:cs="Arial"/>
          <w:sz w:val="22"/>
          <w:szCs w:val="22"/>
        </w:rPr>
        <w:t xml:space="preserve"> odpad</w:t>
      </w:r>
      <w:r w:rsidR="00A94551" w:rsidRPr="000276A2">
        <w:rPr>
          <w:rFonts w:ascii="Arial" w:hAnsi="Arial" w:cs="Arial"/>
          <w:sz w:val="22"/>
          <w:szCs w:val="22"/>
        </w:rPr>
        <w:t>u</w:t>
      </w:r>
      <w:r w:rsidR="001078B1" w:rsidRPr="000276A2">
        <w:rPr>
          <w:rFonts w:ascii="Arial" w:hAnsi="Arial" w:cs="Arial"/>
          <w:sz w:val="22"/>
          <w:szCs w:val="22"/>
        </w:rPr>
        <w:t xml:space="preserve"> </w:t>
      </w:r>
      <w:r w:rsidR="0024722A" w:rsidRPr="000276A2">
        <w:rPr>
          <w:rFonts w:ascii="Arial" w:hAnsi="Arial" w:cs="Arial"/>
          <w:sz w:val="22"/>
          <w:szCs w:val="22"/>
        </w:rPr>
        <w:t>je zajišťován</w:t>
      </w:r>
      <w:r w:rsidR="00A94551" w:rsidRPr="000276A2">
        <w:rPr>
          <w:rFonts w:ascii="Arial" w:hAnsi="Arial" w:cs="Arial"/>
          <w:sz w:val="22"/>
          <w:szCs w:val="22"/>
        </w:rPr>
        <w:t xml:space="preserve"> </w:t>
      </w:r>
      <w:r w:rsidR="000276A2" w:rsidRPr="000276A2">
        <w:rPr>
          <w:rFonts w:ascii="Arial" w:hAnsi="Arial" w:cs="Arial"/>
          <w:iCs/>
          <w:sz w:val="22"/>
          <w:szCs w:val="22"/>
        </w:rPr>
        <w:t>minimálně jedenkrát</w:t>
      </w:r>
      <w:r w:rsidR="00A94551" w:rsidRPr="000276A2">
        <w:rPr>
          <w:rFonts w:ascii="Arial" w:hAnsi="Arial" w:cs="Arial"/>
          <w:iCs/>
          <w:sz w:val="22"/>
          <w:szCs w:val="22"/>
        </w:rPr>
        <w:t xml:space="preserve"> ročně</w:t>
      </w:r>
      <w:r w:rsidR="0024722A" w:rsidRPr="000276A2">
        <w:rPr>
          <w:rFonts w:ascii="Arial" w:hAnsi="Arial" w:cs="Arial"/>
          <w:sz w:val="22"/>
          <w:szCs w:val="22"/>
        </w:rPr>
        <w:t xml:space="preserve"> jejich odebíráním na předem vyhlášených přechodných stanovištích přímo do zvláštních sběrných nádob k tomuto sběru určených. Informace o </w:t>
      </w:r>
      <w:r w:rsidR="00BF3879" w:rsidRPr="000276A2">
        <w:rPr>
          <w:rFonts w:ascii="Arial" w:hAnsi="Arial" w:cs="Arial"/>
          <w:sz w:val="22"/>
          <w:szCs w:val="22"/>
        </w:rPr>
        <w:t>svozu</w:t>
      </w:r>
      <w:r w:rsidR="0024722A" w:rsidRPr="000276A2">
        <w:rPr>
          <w:rFonts w:ascii="Arial" w:hAnsi="Arial" w:cs="Arial"/>
          <w:sz w:val="22"/>
          <w:szCs w:val="22"/>
        </w:rPr>
        <w:t xml:space="preserve"> jsou zveřejňovány </w:t>
      </w:r>
      <w:r w:rsidR="000276A2" w:rsidRPr="000276A2">
        <w:rPr>
          <w:rFonts w:ascii="Arial" w:hAnsi="Arial" w:cs="Arial"/>
          <w:sz w:val="22"/>
          <w:szCs w:val="22"/>
        </w:rPr>
        <w:t xml:space="preserve">na webových stránkách obce, v místním rozhlase a na výlepových plochách v obci. </w:t>
      </w:r>
    </w:p>
    <w:p w:rsidR="000276A2" w:rsidRPr="000276A2" w:rsidRDefault="000276A2" w:rsidP="000276A2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C94283" w:rsidRDefault="00C94283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Nebezpečný odpad</w:t>
      </w:r>
      <w:r w:rsidRPr="00641107">
        <w:rPr>
          <w:rFonts w:ascii="Arial" w:hAnsi="Arial" w:cs="Arial"/>
          <w:sz w:val="22"/>
          <w:szCs w:val="22"/>
        </w:rPr>
        <w:t xml:space="preserve"> lze také odevzdávat ve sběrném dvoře, který je umístěn </w:t>
      </w:r>
      <w:r w:rsidR="000276A2">
        <w:rPr>
          <w:rFonts w:ascii="Arial" w:hAnsi="Arial" w:cs="Arial"/>
          <w:sz w:val="22"/>
          <w:szCs w:val="22"/>
        </w:rPr>
        <w:t>uprostřed obce.</w:t>
      </w:r>
    </w:p>
    <w:p w:rsidR="00C94283" w:rsidRDefault="00C94283" w:rsidP="00C94283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:rsidR="000276A2" w:rsidRDefault="000276A2" w:rsidP="00765052">
      <w:pPr>
        <w:rPr>
          <w:rFonts w:ascii="Arial" w:hAnsi="Arial" w:cs="Arial"/>
          <w:b/>
          <w:sz w:val="22"/>
          <w:szCs w:val="22"/>
        </w:rPr>
      </w:pPr>
    </w:p>
    <w:p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1476FD" w:rsidRPr="009743BA" w:rsidRDefault="000F645D" w:rsidP="00560DED">
      <w:pPr>
        <w:numPr>
          <w:ilvl w:val="0"/>
          <w:numId w:val="7"/>
        </w:numPr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 xml:space="preserve">Objemný odpad lze odevzdávat ve sběrném dvoře, který je umístěn </w:t>
      </w:r>
      <w:r w:rsidR="000276A2">
        <w:rPr>
          <w:rFonts w:ascii="Arial" w:hAnsi="Arial" w:cs="Arial"/>
          <w:sz w:val="22"/>
          <w:szCs w:val="22"/>
        </w:rPr>
        <w:t>uprostřed obce.</w:t>
      </w:r>
      <w:r w:rsidRPr="009743BA">
        <w:rPr>
          <w:rFonts w:ascii="Arial" w:hAnsi="Arial" w:cs="Arial"/>
          <w:sz w:val="22"/>
          <w:szCs w:val="22"/>
        </w:rPr>
        <w:t xml:space="preserve"> </w:t>
      </w:r>
    </w:p>
    <w:p w:rsidR="00D25BA7" w:rsidRPr="001476FD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:rsidR="000276A2" w:rsidRDefault="000276A2">
      <w:pPr>
        <w:jc w:val="center"/>
        <w:rPr>
          <w:rFonts w:ascii="Arial" w:hAnsi="Arial" w:cs="Arial"/>
          <w:b/>
          <w:sz w:val="22"/>
          <w:szCs w:val="22"/>
        </w:rPr>
      </w:pP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:rsidR="0025354B" w:rsidRPr="001078B1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Pr="001078B1">
        <w:rPr>
          <w:rFonts w:ascii="Arial" w:hAnsi="Arial" w:cs="Arial"/>
          <w:color w:val="00B0F0"/>
          <w:sz w:val="22"/>
          <w:szCs w:val="22"/>
        </w:rPr>
        <w:t>:</w:t>
      </w:r>
      <w:r w:rsidR="00D736CB" w:rsidRPr="001078B1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:rsidR="0025354B" w:rsidRPr="000276A2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sz w:val="22"/>
          <w:szCs w:val="22"/>
        </w:rPr>
      </w:pPr>
      <w:r w:rsidRPr="000276A2">
        <w:rPr>
          <w:rFonts w:ascii="Arial" w:hAnsi="Arial" w:cs="Arial"/>
          <w:bCs/>
          <w:sz w:val="22"/>
          <w:szCs w:val="22"/>
        </w:rPr>
        <w:t>popelnice</w:t>
      </w:r>
    </w:p>
    <w:p w:rsidR="00CF5BE8" w:rsidRDefault="005F0210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sz w:val="22"/>
          <w:szCs w:val="22"/>
        </w:rPr>
      </w:pPr>
      <w:r w:rsidRPr="000276A2">
        <w:rPr>
          <w:rFonts w:ascii="Arial" w:hAnsi="Arial" w:cs="Arial"/>
          <w:sz w:val="22"/>
          <w:szCs w:val="22"/>
        </w:rPr>
        <w:t>odpadkové koše</w:t>
      </w:r>
      <w:r w:rsidR="0025354B" w:rsidRPr="000276A2">
        <w:rPr>
          <w:rFonts w:ascii="Arial" w:hAnsi="Arial" w:cs="Arial"/>
          <w:sz w:val="22"/>
          <w:szCs w:val="22"/>
        </w:rPr>
        <w:t xml:space="preserve">, které jsou umístěny na veřejných prostranstvích v obci, sloužící </w:t>
      </w:r>
      <w:proofErr w:type="gramStart"/>
      <w:r w:rsidR="0025354B" w:rsidRPr="000276A2">
        <w:rPr>
          <w:rFonts w:ascii="Arial" w:hAnsi="Arial" w:cs="Arial"/>
          <w:sz w:val="22"/>
          <w:szCs w:val="22"/>
        </w:rPr>
        <w:t xml:space="preserve">pro </w:t>
      </w:r>
      <w:r w:rsidR="0043636C">
        <w:rPr>
          <w:rFonts w:ascii="Arial" w:hAnsi="Arial" w:cs="Arial"/>
          <w:sz w:val="22"/>
          <w:szCs w:val="22"/>
        </w:rPr>
        <w:t xml:space="preserve"> </w:t>
      </w:r>
      <w:r w:rsidR="001C4CD5">
        <w:rPr>
          <w:rFonts w:ascii="Arial" w:hAnsi="Arial" w:cs="Arial"/>
          <w:sz w:val="22"/>
          <w:szCs w:val="22"/>
        </w:rPr>
        <w:t xml:space="preserve">  </w:t>
      </w:r>
      <w:r w:rsidR="0025354B" w:rsidRPr="000276A2">
        <w:rPr>
          <w:rFonts w:ascii="Arial" w:hAnsi="Arial" w:cs="Arial"/>
          <w:sz w:val="22"/>
          <w:szCs w:val="22"/>
        </w:rPr>
        <w:t>odkládání</w:t>
      </w:r>
      <w:proofErr w:type="gramEnd"/>
      <w:r w:rsidR="0025354B" w:rsidRPr="000276A2">
        <w:rPr>
          <w:rFonts w:ascii="Arial" w:hAnsi="Arial" w:cs="Arial"/>
          <w:sz w:val="22"/>
          <w:szCs w:val="22"/>
        </w:rPr>
        <w:t xml:space="preserve"> drobného směsného komunálního odpadu.</w:t>
      </w:r>
    </w:p>
    <w:p w:rsidR="000276A2" w:rsidRPr="000276A2" w:rsidRDefault="000276A2" w:rsidP="000276A2">
      <w:pPr>
        <w:ind w:left="426"/>
        <w:jc w:val="both"/>
        <w:rPr>
          <w:rFonts w:ascii="Arial" w:hAnsi="Arial" w:cs="Arial"/>
          <w:sz w:val="22"/>
          <w:szCs w:val="22"/>
        </w:rPr>
      </w:pPr>
    </w:p>
    <w:p w:rsidR="00CF5BE8" w:rsidRPr="009743BA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:rsidR="00CC4B32" w:rsidRPr="006814CB" w:rsidRDefault="00CC4B32" w:rsidP="00AC4B55">
      <w:pPr>
        <w:ind w:left="284"/>
        <w:jc w:val="both"/>
        <w:rPr>
          <w:rFonts w:ascii="Arial" w:hAnsi="Arial" w:cs="Arial"/>
          <w:sz w:val="22"/>
          <w:szCs w:val="22"/>
        </w:rPr>
      </w:pPr>
    </w:p>
    <w:p w:rsidR="000F4568" w:rsidRPr="00FB6AE5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0276A2">
        <w:rPr>
          <w:rFonts w:ascii="Arial" w:hAnsi="Arial" w:cs="Arial"/>
          <w:b/>
          <w:sz w:val="22"/>
          <w:szCs w:val="22"/>
        </w:rPr>
        <w:t>7</w:t>
      </w:r>
    </w:p>
    <w:p w:rsidR="000F4568" w:rsidRDefault="000F4568" w:rsidP="000F456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movitými věcmi</w:t>
      </w:r>
      <w:r w:rsidR="00723DF9">
        <w:rPr>
          <w:rFonts w:ascii="Arial" w:hAnsi="Arial" w:cs="Arial"/>
          <w:b/>
          <w:bCs/>
          <w:sz w:val="22"/>
          <w:szCs w:val="22"/>
          <w:u w:val="none"/>
        </w:rPr>
        <w:t xml:space="preserve"> v rámci předcházení vzniku odpadu</w:t>
      </w:r>
    </w:p>
    <w:p w:rsidR="000276A2" w:rsidRPr="000276A2" w:rsidRDefault="000276A2" w:rsidP="000276A2"/>
    <w:p w:rsidR="00543342" w:rsidRDefault="00543342" w:rsidP="00723DF9">
      <w:pPr>
        <w:numPr>
          <w:ilvl w:val="0"/>
          <w:numId w:val="9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Obec v rámci předcházení vzniku odpadu </w:t>
      </w:r>
      <w:r w:rsidR="009743BA">
        <w:rPr>
          <w:rFonts w:ascii="Arial" w:hAnsi="Arial" w:cs="Arial"/>
          <w:sz w:val="22"/>
          <w:szCs w:val="22"/>
        </w:rPr>
        <w:t>za účelem jejich</w:t>
      </w:r>
      <w:r w:rsidR="00AF49AB">
        <w:rPr>
          <w:rFonts w:ascii="Arial" w:hAnsi="Arial" w:cs="Arial"/>
          <w:sz w:val="22"/>
          <w:szCs w:val="22"/>
        </w:rPr>
        <w:t xml:space="preserve"> opětovného použití </w:t>
      </w:r>
      <w:r w:rsidRPr="0031415A">
        <w:rPr>
          <w:rFonts w:ascii="Arial" w:hAnsi="Arial" w:cs="Arial"/>
          <w:sz w:val="22"/>
          <w:szCs w:val="22"/>
        </w:rPr>
        <w:t xml:space="preserve">nakládá s těmito </w:t>
      </w:r>
      <w:r w:rsidR="00352DD8" w:rsidRPr="0031415A">
        <w:rPr>
          <w:rFonts w:ascii="Arial" w:hAnsi="Arial" w:cs="Arial"/>
          <w:sz w:val="22"/>
          <w:szCs w:val="22"/>
        </w:rPr>
        <w:t xml:space="preserve">movitými </w:t>
      </w:r>
      <w:r w:rsidRPr="0031415A">
        <w:rPr>
          <w:rFonts w:ascii="Arial" w:hAnsi="Arial" w:cs="Arial"/>
          <w:sz w:val="22"/>
          <w:szCs w:val="22"/>
        </w:rPr>
        <w:t>věcmi:</w:t>
      </w:r>
    </w:p>
    <w:p w:rsidR="00FB6FF1" w:rsidRPr="0031415A" w:rsidRDefault="00FB6FF1" w:rsidP="00FB6FF1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</w:p>
    <w:p w:rsidR="00543342" w:rsidRPr="0031415A" w:rsidRDefault="00D27F18" w:rsidP="00543342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543342" w:rsidRPr="0031415A">
        <w:rPr>
          <w:rFonts w:ascii="Arial" w:hAnsi="Arial" w:cs="Arial"/>
          <w:sz w:val="22"/>
          <w:szCs w:val="22"/>
        </w:rPr>
        <w:t xml:space="preserve">a) </w:t>
      </w:r>
      <w:r w:rsidR="000276A2">
        <w:rPr>
          <w:rFonts w:ascii="Arial" w:hAnsi="Arial" w:cs="Arial"/>
          <w:sz w:val="22"/>
          <w:szCs w:val="22"/>
        </w:rPr>
        <w:t>hračky</w:t>
      </w:r>
    </w:p>
    <w:p w:rsidR="00543342" w:rsidRPr="0031415A" w:rsidRDefault="00D27F18" w:rsidP="00543342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543342" w:rsidRPr="0031415A">
        <w:rPr>
          <w:rFonts w:ascii="Arial" w:hAnsi="Arial" w:cs="Arial"/>
          <w:sz w:val="22"/>
          <w:szCs w:val="22"/>
        </w:rPr>
        <w:t>b)</w:t>
      </w:r>
      <w:r w:rsidR="00BE347C">
        <w:rPr>
          <w:rFonts w:ascii="Arial" w:hAnsi="Arial" w:cs="Arial"/>
          <w:sz w:val="22"/>
          <w:szCs w:val="22"/>
        </w:rPr>
        <w:t xml:space="preserve"> oděvy a textil</w:t>
      </w:r>
    </w:p>
    <w:p w:rsidR="00211D36" w:rsidRPr="0031415A" w:rsidRDefault="00211D36" w:rsidP="00543342">
      <w:pPr>
        <w:tabs>
          <w:tab w:val="num" w:pos="709"/>
        </w:tabs>
        <w:ind w:left="360"/>
        <w:jc w:val="both"/>
        <w:rPr>
          <w:rFonts w:ascii="Arial" w:hAnsi="Arial" w:cs="Arial"/>
          <w:color w:val="00B0F0"/>
          <w:sz w:val="22"/>
          <w:szCs w:val="22"/>
        </w:rPr>
      </w:pPr>
    </w:p>
    <w:p w:rsidR="00723DF9" w:rsidRPr="009743BA" w:rsidRDefault="008C3A2A" w:rsidP="00723DF9">
      <w:pPr>
        <w:numPr>
          <w:ilvl w:val="0"/>
          <w:numId w:val="9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Movité věci</w:t>
      </w:r>
      <w:r w:rsidR="00A47650">
        <w:rPr>
          <w:rFonts w:ascii="Arial" w:hAnsi="Arial" w:cs="Arial"/>
          <w:sz w:val="22"/>
          <w:szCs w:val="22"/>
        </w:rPr>
        <w:t xml:space="preserve"> uvedené v odst</w:t>
      </w:r>
      <w:r w:rsidR="00352DD8" w:rsidRPr="0031415A">
        <w:rPr>
          <w:rFonts w:ascii="Arial" w:hAnsi="Arial" w:cs="Arial"/>
          <w:sz w:val="22"/>
          <w:szCs w:val="22"/>
        </w:rPr>
        <w:t xml:space="preserve">. 1 </w:t>
      </w:r>
      <w:r w:rsidR="00540721" w:rsidRPr="0031415A">
        <w:rPr>
          <w:rFonts w:ascii="Arial" w:hAnsi="Arial" w:cs="Arial"/>
          <w:sz w:val="22"/>
          <w:szCs w:val="22"/>
        </w:rPr>
        <w:t xml:space="preserve">lze </w:t>
      </w:r>
      <w:r w:rsidR="00693339" w:rsidRPr="0031415A">
        <w:rPr>
          <w:rFonts w:ascii="Arial" w:hAnsi="Arial" w:cs="Arial"/>
          <w:sz w:val="22"/>
          <w:szCs w:val="22"/>
        </w:rPr>
        <w:t>předávat</w:t>
      </w:r>
      <w:r w:rsidR="000276A2">
        <w:rPr>
          <w:rFonts w:ascii="Arial" w:hAnsi="Arial" w:cs="Arial"/>
          <w:sz w:val="22"/>
          <w:szCs w:val="22"/>
        </w:rPr>
        <w:t xml:space="preserve"> ve sběrném dvoře, který je umístěn uprostřed obce. </w:t>
      </w:r>
      <w:r w:rsidR="00AF49AB" w:rsidRPr="009743BA">
        <w:rPr>
          <w:rFonts w:ascii="Arial" w:hAnsi="Arial" w:cs="Arial"/>
          <w:sz w:val="22"/>
          <w:szCs w:val="22"/>
        </w:rPr>
        <w:t xml:space="preserve">Movitá věc musí být </w:t>
      </w:r>
      <w:r w:rsidR="00041A92">
        <w:rPr>
          <w:rFonts w:ascii="Arial" w:hAnsi="Arial" w:cs="Arial"/>
          <w:sz w:val="22"/>
          <w:szCs w:val="22"/>
        </w:rPr>
        <w:t xml:space="preserve">předána </w:t>
      </w:r>
      <w:r w:rsidR="00AF49AB" w:rsidRPr="009743BA">
        <w:rPr>
          <w:rFonts w:ascii="Arial" w:hAnsi="Arial" w:cs="Arial"/>
          <w:sz w:val="22"/>
          <w:szCs w:val="22"/>
        </w:rPr>
        <w:t>v takovém stavu, aby bylo možné její opětovné použití</w:t>
      </w:r>
      <w:r w:rsidR="00693339" w:rsidRPr="009743BA">
        <w:rPr>
          <w:rFonts w:ascii="Arial" w:hAnsi="Arial" w:cs="Arial"/>
          <w:sz w:val="22"/>
          <w:szCs w:val="22"/>
        </w:rPr>
        <w:t>.</w:t>
      </w:r>
      <w:r w:rsidR="00723DF9" w:rsidRPr="009743BA">
        <w:rPr>
          <w:rFonts w:ascii="Arial" w:hAnsi="Arial" w:cs="Arial"/>
          <w:sz w:val="22"/>
          <w:szCs w:val="22"/>
        </w:rPr>
        <w:t xml:space="preserve"> </w:t>
      </w:r>
    </w:p>
    <w:p w:rsidR="001A1793" w:rsidRDefault="001A1793" w:rsidP="00D226C7">
      <w:pPr>
        <w:rPr>
          <w:rFonts w:ascii="Arial" w:hAnsi="Arial" w:cs="Arial"/>
          <w:b/>
          <w:sz w:val="22"/>
          <w:szCs w:val="22"/>
        </w:rPr>
      </w:pPr>
    </w:p>
    <w:p w:rsidR="000276A2" w:rsidRDefault="000276A2" w:rsidP="00D226C7">
      <w:pPr>
        <w:rPr>
          <w:rFonts w:ascii="Arial" w:hAnsi="Arial" w:cs="Arial"/>
          <w:b/>
          <w:sz w:val="22"/>
          <w:szCs w:val="22"/>
        </w:rPr>
      </w:pPr>
    </w:p>
    <w:p w:rsidR="00F771CC" w:rsidRPr="00FB6AE5" w:rsidRDefault="00F771CC" w:rsidP="00F771C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0276A2">
        <w:rPr>
          <w:rFonts w:ascii="Arial" w:hAnsi="Arial" w:cs="Arial"/>
          <w:b/>
          <w:sz w:val="22"/>
          <w:szCs w:val="22"/>
        </w:rPr>
        <w:t>8</w:t>
      </w:r>
    </w:p>
    <w:p w:rsidR="00211D36" w:rsidRDefault="00F771CC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výrob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>k</w:t>
      </w:r>
      <w:r>
        <w:rPr>
          <w:rFonts w:ascii="Arial" w:hAnsi="Arial" w:cs="Arial"/>
          <w:b/>
          <w:bCs/>
          <w:sz w:val="22"/>
          <w:szCs w:val="22"/>
          <w:u w:val="none"/>
        </w:rPr>
        <w:t>y s ukončenou životností v rámci služby pro výrobce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</w:p>
    <w:p w:rsidR="00F771CC" w:rsidRDefault="00211D36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(zpětný odběr)</w:t>
      </w:r>
    </w:p>
    <w:p w:rsidR="000276A2" w:rsidRPr="000276A2" w:rsidRDefault="000276A2" w:rsidP="000276A2"/>
    <w:p w:rsidR="00211D36" w:rsidRPr="0031415A" w:rsidRDefault="00211D36" w:rsidP="00211D36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Obec v rámci služby pro výrobce nakládá s těmito výrobky s ukončenou životností: </w:t>
      </w:r>
    </w:p>
    <w:p w:rsidR="00414D31" w:rsidRDefault="00414D31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:rsidR="00211D36" w:rsidRPr="0031415A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a) </w:t>
      </w:r>
      <w:proofErr w:type="spellStart"/>
      <w:r w:rsidRPr="0031415A">
        <w:rPr>
          <w:rFonts w:ascii="Arial" w:hAnsi="Arial" w:cs="Arial"/>
          <w:sz w:val="22"/>
          <w:szCs w:val="22"/>
        </w:rPr>
        <w:t>elektrozařízení</w:t>
      </w:r>
      <w:proofErr w:type="spellEnd"/>
    </w:p>
    <w:p w:rsidR="00211D36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b) </w:t>
      </w:r>
      <w:r w:rsidR="00B11B51" w:rsidRPr="0031415A">
        <w:rPr>
          <w:rFonts w:ascii="Arial" w:hAnsi="Arial" w:cs="Arial"/>
          <w:sz w:val="22"/>
          <w:szCs w:val="22"/>
        </w:rPr>
        <w:t xml:space="preserve">baterie </w:t>
      </w:r>
      <w:r w:rsidR="00B11B51">
        <w:rPr>
          <w:rFonts w:ascii="Arial" w:hAnsi="Arial" w:cs="Arial"/>
          <w:sz w:val="22"/>
          <w:szCs w:val="22"/>
        </w:rPr>
        <w:t>a akumulátory</w:t>
      </w:r>
    </w:p>
    <w:p w:rsidR="00211D36" w:rsidRPr="0031415A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:rsidR="00103649" w:rsidRPr="000276A2" w:rsidRDefault="00F771CC" w:rsidP="00BE3360">
      <w:pPr>
        <w:numPr>
          <w:ilvl w:val="0"/>
          <w:numId w:val="29"/>
        </w:numPr>
        <w:tabs>
          <w:tab w:val="num" w:pos="709"/>
        </w:tabs>
        <w:autoSpaceDE w:val="0"/>
        <w:autoSpaceDN w:val="0"/>
        <w:adjustRightInd w:val="0"/>
        <w:ind w:left="360" w:hanging="426"/>
        <w:jc w:val="both"/>
        <w:rPr>
          <w:rFonts w:ascii="Arial" w:hAnsi="Arial" w:cs="Arial"/>
          <w:sz w:val="22"/>
          <w:szCs w:val="22"/>
        </w:rPr>
      </w:pPr>
      <w:r w:rsidRPr="000276A2">
        <w:rPr>
          <w:rFonts w:ascii="Arial" w:hAnsi="Arial" w:cs="Arial"/>
          <w:sz w:val="22"/>
          <w:szCs w:val="22"/>
        </w:rPr>
        <w:t>Výrobky s ukončenou životností</w:t>
      </w:r>
      <w:r w:rsidR="00211D36" w:rsidRPr="000276A2">
        <w:rPr>
          <w:rFonts w:ascii="Arial" w:hAnsi="Arial" w:cs="Arial"/>
          <w:sz w:val="22"/>
          <w:szCs w:val="22"/>
        </w:rPr>
        <w:t xml:space="preserve"> uvedené v odst. 1</w:t>
      </w:r>
      <w:r w:rsidRPr="000276A2">
        <w:rPr>
          <w:rFonts w:ascii="Arial" w:hAnsi="Arial" w:cs="Arial"/>
          <w:sz w:val="22"/>
          <w:szCs w:val="22"/>
        </w:rPr>
        <w:t xml:space="preserve"> lze předávat</w:t>
      </w:r>
      <w:r w:rsidR="000276A2" w:rsidRPr="000276A2">
        <w:rPr>
          <w:rFonts w:ascii="Arial" w:hAnsi="Arial" w:cs="Arial"/>
          <w:sz w:val="22"/>
          <w:szCs w:val="22"/>
        </w:rPr>
        <w:t xml:space="preserve"> ve sběrném dvoře, který je umístěn uprostřed obce. </w:t>
      </w:r>
    </w:p>
    <w:p w:rsidR="00012F79" w:rsidRDefault="00012F79" w:rsidP="00103649">
      <w:pPr>
        <w:jc w:val="center"/>
        <w:rPr>
          <w:rFonts w:ascii="Arial" w:hAnsi="Arial" w:cs="Arial"/>
          <w:b/>
          <w:sz w:val="22"/>
          <w:szCs w:val="22"/>
        </w:rPr>
      </w:pPr>
    </w:p>
    <w:p w:rsidR="00012F79" w:rsidRDefault="00012F79" w:rsidP="00103649">
      <w:pPr>
        <w:jc w:val="center"/>
        <w:rPr>
          <w:rFonts w:ascii="Arial" w:hAnsi="Arial" w:cs="Arial"/>
          <w:b/>
          <w:sz w:val="22"/>
          <w:szCs w:val="22"/>
        </w:rPr>
      </w:pPr>
    </w:p>
    <w:p w:rsidR="001078B1" w:rsidRPr="00FB6AE5" w:rsidRDefault="0076505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0276A2">
        <w:rPr>
          <w:rFonts w:ascii="Arial" w:hAnsi="Arial" w:cs="Arial"/>
          <w:b/>
          <w:sz w:val="22"/>
          <w:szCs w:val="22"/>
        </w:rPr>
        <w:t>9</w:t>
      </w:r>
    </w:p>
    <w:p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Nakládání se stavebním </w:t>
      </w:r>
      <w:r w:rsidR="00C45BF9">
        <w:rPr>
          <w:rFonts w:ascii="Arial" w:hAnsi="Arial" w:cs="Arial"/>
          <w:b/>
          <w:sz w:val="22"/>
          <w:szCs w:val="22"/>
        </w:rPr>
        <w:t>a demoličním odpadem</w:t>
      </w:r>
    </w:p>
    <w:p w:rsidR="000276A2" w:rsidRDefault="000276A2">
      <w:pPr>
        <w:jc w:val="center"/>
        <w:rPr>
          <w:rFonts w:ascii="Arial" w:hAnsi="Arial" w:cs="Arial"/>
          <w:b/>
          <w:sz w:val="22"/>
          <w:szCs w:val="22"/>
        </w:rPr>
      </w:pPr>
    </w:p>
    <w:p w:rsidR="000276A2" w:rsidRDefault="0024722A" w:rsidP="000276A2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E5685C">
        <w:rPr>
          <w:rFonts w:ascii="Arial" w:hAnsi="Arial" w:cs="Arial"/>
          <w:sz w:val="22"/>
          <w:szCs w:val="22"/>
        </w:rPr>
        <w:t>Stavební</w:t>
      </w:r>
      <w:r w:rsidR="00FB36A3" w:rsidRPr="00E5685C">
        <w:rPr>
          <w:rFonts w:ascii="Arial" w:hAnsi="Arial" w:cs="Arial"/>
          <w:sz w:val="22"/>
          <w:szCs w:val="22"/>
        </w:rPr>
        <w:t>m</w:t>
      </w:r>
      <w:r w:rsidRPr="00E5685C">
        <w:rPr>
          <w:rFonts w:ascii="Arial" w:hAnsi="Arial" w:cs="Arial"/>
          <w:sz w:val="22"/>
          <w:szCs w:val="22"/>
        </w:rPr>
        <w:t xml:space="preserve"> odpad</w:t>
      </w:r>
      <w:r w:rsidR="00FB36A3" w:rsidRPr="00E5685C">
        <w:rPr>
          <w:rFonts w:ascii="Arial" w:hAnsi="Arial" w:cs="Arial"/>
          <w:sz w:val="22"/>
          <w:szCs w:val="22"/>
        </w:rPr>
        <w:t>em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a demoličním odpadem </w:t>
      </w:r>
      <w:r w:rsidR="00FB36A3" w:rsidRPr="00E5685C">
        <w:rPr>
          <w:rFonts w:ascii="Arial" w:hAnsi="Arial" w:cs="Arial"/>
          <w:sz w:val="22"/>
          <w:szCs w:val="22"/>
        </w:rPr>
        <w:t>se rozumí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odpad vznikající při stavebních </w:t>
      </w:r>
      <w:r w:rsidR="006814CB" w:rsidRPr="00E5685C">
        <w:rPr>
          <w:rFonts w:ascii="Arial" w:hAnsi="Arial" w:cs="Arial"/>
          <w:sz w:val="22"/>
          <w:szCs w:val="22"/>
        </w:rPr>
        <w:br/>
      </w:r>
      <w:r w:rsidR="00C45BF9" w:rsidRPr="00E5685C">
        <w:rPr>
          <w:rFonts w:ascii="Arial" w:hAnsi="Arial" w:cs="Arial"/>
          <w:sz w:val="22"/>
          <w:szCs w:val="22"/>
        </w:rPr>
        <w:t>a demoličních činnostech</w:t>
      </w:r>
      <w:r w:rsidR="0031415A" w:rsidRPr="00E5685C">
        <w:rPr>
          <w:rFonts w:ascii="Arial" w:hAnsi="Arial" w:cs="Arial"/>
          <w:sz w:val="22"/>
          <w:szCs w:val="22"/>
        </w:rPr>
        <w:t xml:space="preserve"> nepodnikajících fyzických osob</w:t>
      </w:r>
      <w:r w:rsidR="00C94283" w:rsidRPr="00E5685C">
        <w:rPr>
          <w:rFonts w:ascii="Arial" w:hAnsi="Arial" w:cs="Arial"/>
          <w:sz w:val="22"/>
          <w:szCs w:val="22"/>
        </w:rPr>
        <w:t>.</w:t>
      </w:r>
      <w:r w:rsidR="00E5685C" w:rsidRPr="00E5685C">
        <w:rPr>
          <w:rFonts w:ascii="Arial" w:hAnsi="Arial" w:cs="Arial"/>
          <w:sz w:val="22"/>
          <w:szCs w:val="22"/>
        </w:rPr>
        <w:t xml:space="preserve"> Stavební a demoliční odpad není </w:t>
      </w:r>
      <w:r w:rsidR="00E5685C">
        <w:rPr>
          <w:rFonts w:ascii="Arial" w:hAnsi="Arial" w:cs="Arial"/>
          <w:sz w:val="22"/>
          <w:szCs w:val="22"/>
        </w:rPr>
        <w:t>odpadem komunálním.</w:t>
      </w:r>
    </w:p>
    <w:p w:rsidR="000276A2" w:rsidRDefault="000276A2" w:rsidP="000276A2">
      <w:pPr>
        <w:ind w:left="426"/>
        <w:jc w:val="both"/>
        <w:rPr>
          <w:rFonts w:ascii="Arial" w:hAnsi="Arial" w:cs="Arial"/>
          <w:sz w:val="22"/>
          <w:szCs w:val="22"/>
        </w:rPr>
      </w:pPr>
    </w:p>
    <w:p w:rsidR="000276A2" w:rsidRPr="000276A2" w:rsidRDefault="00C45BF9" w:rsidP="000276A2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0276A2">
        <w:rPr>
          <w:rFonts w:ascii="Arial" w:hAnsi="Arial" w:cs="Arial"/>
          <w:sz w:val="22"/>
          <w:szCs w:val="22"/>
        </w:rPr>
        <w:lastRenderedPageBreak/>
        <w:t>S</w:t>
      </w:r>
      <w:r w:rsidR="0024722A" w:rsidRPr="000276A2">
        <w:rPr>
          <w:rFonts w:ascii="Arial" w:hAnsi="Arial" w:cs="Arial"/>
          <w:sz w:val="22"/>
          <w:szCs w:val="22"/>
        </w:rPr>
        <w:t xml:space="preserve">tavební </w:t>
      </w:r>
      <w:r w:rsidRPr="000276A2">
        <w:rPr>
          <w:rFonts w:ascii="Arial" w:hAnsi="Arial" w:cs="Arial"/>
          <w:sz w:val="22"/>
          <w:szCs w:val="22"/>
        </w:rPr>
        <w:t xml:space="preserve">a demoliční </w:t>
      </w:r>
      <w:r w:rsidR="0024722A" w:rsidRPr="000276A2">
        <w:rPr>
          <w:rFonts w:ascii="Arial" w:hAnsi="Arial" w:cs="Arial"/>
          <w:sz w:val="22"/>
          <w:szCs w:val="22"/>
        </w:rPr>
        <w:t xml:space="preserve">odpad </w:t>
      </w:r>
      <w:r w:rsidR="00940656" w:rsidRPr="000276A2">
        <w:rPr>
          <w:rFonts w:ascii="Arial" w:hAnsi="Arial" w:cs="Arial"/>
          <w:sz w:val="22"/>
          <w:szCs w:val="22"/>
        </w:rPr>
        <w:t>lze</w:t>
      </w:r>
      <w:r w:rsidR="0024722A" w:rsidRPr="000276A2">
        <w:rPr>
          <w:rFonts w:ascii="Arial" w:hAnsi="Arial" w:cs="Arial"/>
          <w:sz w:val="22"/>
          <w:szCs w:val="22"/>
        </w:rPr>
        <w:t xml:space="preserve"> </w:t>
      </w:r>
      <w:r w:rsidR="000276A2" w:rsidRPr="000276A2">
        <w:rPr>
          <w:rFonts w:ascii="Arial" w:hAnsi="Arial" w:cs="Arial"/>
          <w:sz w:val="22"/>
          <w:szCs w:val="22"/>
        </w:rPr>
        <w:t>použít, předat či odstranit pouze zákonem stanoveným způsobem.</w:t>
      </w:r>
    </w:p>
    <w:p w:rsidR="00A81D11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0276A2">
        <w:rPr>
          <w:rFonts w:ascii="Arial" w:hAnsi="Arial" w:cs="Arial"/>
          <w:b/>
          <w:sz w:val="22"/>
          <w:szCs w:val="22"/>
        </w:rPr>
        <w:t>10</w:t>
      </w:r>
    </w:p>
    <w:p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0276A2" w:rsidRDefault="00963A13" w:rsidP="00074576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bookmarkStart w:id="0" w:name="_Hlk54595723"/>
      <w:r w:rsidRPr="00FF059C">
        <w:rPr>
          <w:rFonts w:ascii="Arial" w:hAnsi="Arial" w:cs="Arial"/>
          <w:sz w:val="22"/>
          <w:szCs w:val="22"/>
        </w:rPr>
        <w:t>Zrušuj</w:t>
      </w:r>
      <w:r w:rsidR="000276A2">
        <w:rPr>
          <w:rFonts w:ascii="Arial" w:hAnsi="Arial" w:cs="Arial"/>
          <w:sz w:val="22"/>
          <w:szCs w:val="22"/>
        </w:rPr>
        <w:t>í</w:t>
      </w:r>
      <w:r w:rsidRPr="00FF059C">
        <w:rPr>
          <w:rFonts w:ascii="Arial" w:hAnsi="Arial" w:cs="Arial"/>
          <w:sz w:val="22"/>
          <w:szCs w:val="22"/>
        </w:rPr>
        <w:t xml:space="preserve"> se </w:t>
      </w:r>
      <w:r w:rsidR="000276A2">
        <w:rPr>
          <w:rFonts w:ascii="Arial" w:hAnsi="Arial" w:cs="Arial"/>
          <w:sz w:val="22"/>
          <w:szCs w:val="22"/>
        </w:rPr>
        <w:t xml:space="preserve">tyto </w:t>
      </w:r>
      <w:r w:rsidRPr="00FF059C">
        <w:rPr>
          <w:rFonts w:ascii="Arial" w:hAnsi="Arial" w:cs="Arial"/>
          <w:sz w:val="22"/>
          <w:szCs w:val="22"/>
        </w:rPr>
        <w:t>obecně závazn</w:t>
      </w:r>
      <w:r w:rsidR="000276A2">
        <w:rPr>
          <w:rFonts w:ascii="Arial" w:hAnsi="Arial" w:cs="Arial"/>
          <w:sz w:val="22"/>
          <w:szCs w:val="22"/>
        </w:rPr>
        <w:t>é</w:t>
      </w:r>
      <w:r w:rsidRPr="00FF059C">
        <w:rPr>
          <w:rFonts w:ascii="Arial" w:hAnsi="Arial" w:cs="Arial"/>
          <w:sz w:val="22"/>
          <w:szCs w:val="22"/>
        </w:rPr>
        <w:t xml:space="preserve"> vyhlášk</w:t>
      </w:r>
      <w:r w:rsidR="000276A2">
        <w:rPr>
          <w:rFonts w:ascii="Arial" w:hAnsi="Arial" w:cs="Arial"/>
          <w:sz w:val="22"/>
          <w:szCs w:val="22"/>
        </w:rPr>
        <w:t>y:</w:t>
      </w:r>
    </w:p>
    <w:bookmarkEnd w:id="0"/>
    <w:p w:rsidR="000276A2" w:rsidRDefault="000276A2" w:rsidP="000276A2">
      <w:pPr>
        <w:pStyle w:val="Odstavecseseznamem"/>
        <w:numPr>
          <w:ilvl w:val="0"/>
          <w:numId w:val="34"/>
        </w:numPr>
        <w:spacing w:before="120" w:line="288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č. 2/2007, </w:t>
      </w:r>
      <w:r w:rsidR="000E779D">
        <w:rPr>
          <w:rFonts w:ascii="Arial" w:hAnsi="Arial" w:cs="Arial"/>
        </w:rPr>
        <w:t>o systému shromažďování, sběru, přepravy, třídění, využívání a odstraňování komunálních odpadů, ze dne 1. března 2007;</w:t>
      </w:r>
    </w:p>
    <w:p w:rsidR="000276A2" w:rsidRDefault="000276A2" w:rsidP="000276A2">
      <w:pPr>
        <w:pStyle w:val="Odstavecseseznamem"/>
        <w:numPr>
          <w:ilvl w:val="0"/>
          <w:numId w:val="34"/>
        </w:numPr>
        <w:spacing w:before="120" w:line="288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č. 3/2007,</w:t>
      </w:r>
      <w:r w:rsidR="000E779D">
        <w:rPr>
          <w:rFonts w:ascii="Arial" w:hAnsi="Arial" w:cs="Arial"/>
        </w:rPr>
        <w:t xml:space="preserve"> kterou se mění a doplňuje vyhláška č. 2/2007, o systému shromažďování, sběru, přepravy, třídění, využívání a odstraňování komunálních odpadů, ze dne 17. května 2007;</w:t>
      </w:r>
    </w:p>
    <w:p w:rsidR="00963A13" w:rsidRPr="000276A2" w:rsidRDefault="00963A13" w:rsidP="000276A2">
      <w:pPr>
        <w:pStyle w:val="Odstavecseseznamem"/>
        <w:numPr>
          <w:ilvl w:val="0"/>
          <w:numId w:val="34"/>
        </w:numPr>
        <w:spacing w:before="120" w:line="288" w:lineRule="auto"/>
        <w:jc w:val="both"/>
        <w:rPr>
          <w:rFonts w:ascii="Arial" w:hAnsi="Arial" w:cs="Arial"/>
        </w:rPr>
      </w:pPr>
      <w:r w:rsidRPr="000276A2">
        <w:rPr>
          <w:rFonts w:ascii="Arial" w:hAnsi="Arial" w:cs="Arial"/>
        </w:rPr>
        <w:t>č.</w:t>
      </w:r>
      <w:r w:rsidR="00FF059C" w:rsidRPr="000276A2">
        <w:rPr>
          <w:rFonts w:ascii="Arial" w:hAnsi="Arial" w:cs="Arial"/>
        </w:rPr>
        <w:t xml:space="preserve"> 1</w:t>
      </w:r>
      <w:r w:rsidRPr="000276A2">
        <w:rPr>
          <w:rFonts w:ascii="Arial" w:hAnsi="Arial" w:cs="Arial"/>
        </w:rPr>
        <w:t>/</w:t>
      </w:r>
      <w:r w:rsidR="00FF059C" w:rsidRPr="000276A2">
        <w:rPr>
          <w:rFonts w:ascii="Arial" w:hAnsi="Arial" w:cs="Arial"/>
        </w:rPr>
        <w:t>2022, o stanovení obecního systému odpadového hospodářství</w:t>
      </w:r>
      <w:r w:rsidRPr="000276A2">
        <w:rPr>
          <w:rFonts w:ascii="Arial" w:hAnsi="Arial" w:cs="Arial"/>
        </w:rPr>
        <w:t xml:space="preserve">, ze dne </w:t>
      </w:r>
      <w:r w:rsidR="000E779D">
        <w:rPr>
          <w:rFonts w:ascii="Arial" w:hAnsi="Arial" w:cs="Arial"/>
        </w:rPr>
        <w:t>8. </w:t>
      </w:r>
      <w:r w:rsidR="00FF059C" w:rsidRPr="000276A2">
        <w:rPr>
          <w:rFonts w:ascii="Arial" w:hAnsi="Arial" w:cs="Arial"/>
        </w:rPr>
        <w:t>listopadu 2021.</w:t>
      </w:r>
    </w:p>
    <w:p w:rsidR="00FF059C" w:rsidRPr="00FF059C" w:rsidRDefault="00FF059C" w:rsidP="00074576">
      <w:pPr>
        <w:spacing w:before="120" w:line="288" w:lineRule="auto"/>
        <w:jc w:val="both"/>
        <w:rPr>
          <w:rFonts w:ascii="Arial" w:hAnsi="Arial" w:cs="Arial"/>
        </w:rPr>
      </w:pPr>
    </w:p>
    <w:p w:rsidR="00730253" w:rsidRPr="001D113B" w:rsidRDefault="000276A2" w:rsidP="00730253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11</w:t>
      </w:r>
    </w:p>
    <w:p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:rsidR="00730253" w:rsidRDefault="00074576" w:rsidP="00FF059C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F24A1E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:rsidR="00074576" w:rsidRPr="00074576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:rsidR="00362DF8" w:rsidRPr="001D113B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:rsidR="0024722A" w:rsidRPr="001D113B" w:rsidRDefault="0024722A" w:rsidP="00417C63">
      <w:pPr>
        <w:ind w:left="708" w:firstLine="708"/>
        <w:rPr>
          <w:rFonts w:ascii="Arial" w:hAnsi="Arial" w:cs="Arial"/>
          <w:bCs/>
          <w:i/>
          <w:sz w:val="22"/>
          <w:szCs w:val="22"/>
        </w:rPr>
      </w:pPr>
      <w:bookmarkStart w:id="1" w:name="_GoBack"/>
      <w:r w:rsidRPr="001D113B">
        <w:rPr>
          <w:rFonts w:ascii="Arial" w:hAnsi="Arial" w:cs="Arial"/>
          <w:bCs/>
          <w:i/>
          <w:sz w:val="22"/>
          <w:szCs w:val="22"/>
        </w:rPr>
        <w:t xml:space="preserve">Podpis </w:t>
      </w:r>
      <w:r w:rsidR="00417C63">
        <w:rPr>
          <w:rFonts w:ascii="Arial" w:hAnsi="Arial" w:cs="Arial"/>
          <w:bCs/>
          <w:i/>
          <w:sz w:val="22"/>
          <w:szCs w:val="22"/>
        </w:rPr>
        <w:tab/>
      </w:r>
      <w:r w:rsidR="00417C63">
        <w:rPr>
          <w:rFonts w:ascii="Arial" w:hAnsi="Arial" w:cs="Arial"/>
          <w:bCs/>
          <w:i/>
          <w:sz w:val="22"/>
          <w:szCs w:val="22"/>
        </w:rPr>
        <w:tab/>
      </w:r>
      <w:r w:rsidR="00417C63">
        <w:rPr>
          <w:rFonts w:ascii="Arial" w:hAnsi="Arial" w:cs="Arial"/>
          <w:bCs/>
          <w:i/>
          <w:sz w:val="22"/>
          <w:szCs w:val="22"/>
        </w:rPr>
        <w:tab/>
      </w:r>
      <w:r w:rsidR="00417C63">
        <w:rPr>
          <w:rFonts w:ascii="Arial" w:hAnsi="Arial" w:cs="Arial"/>
          <w:bCs/>
          <w:i/>
          <w:sz w:val="22"/>
          <w:szCs w:val="22"/>
        </w:rPr>
        <w:tab/>
      </w:r>
      <w:r w:rsidR="00417C63">
        <w:rPr>
          <w:rFonts w:ascii="Arial" w:hAnsi="Arial" w:cs="Arial"/>
          <w:bCs/>
          <w:i/>
          <w:sz w:val="22"/>
          <w:szCs w:val="22"/>
        </w:rPr>
        <w:tab/>
      </w:r>
      <w:r w:rsidR="00417C63">
        <w:rPr>
          <w:rFonts w:ascii="Arial" w:hAnsi="Arial" w:cs="Arial"/>
          <w:bCs/>
          <w:i/>
          <w:sz w:val="22"/>
          <w:szCs w:val="22"/>
        </w:rPr>
        <w:tab/>
        <w:t xml:space="preserve">       </w:t>
      </w:r>
      <w:r w:rsidRPr="001D113B">
        <w:rPr>
          <w:rFonts w:ascii="Arial" w:hAnsi="Arial" w:cs="Arial"/>
          <w:bCs/>
          <w:i/>
          <w:sz w:val="22"/>
          <w:szCs w:val="22"/>
        </w:rPr>
        <w:t>Podpis</w:t>
      </w:r>
    </w:p>
    <w:p w:rsidR="0024722A" w:rsidRPr="001D113B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……………….</w:t>
      </w:r>
      <w:r w:rsidR="0004737C">
        <w:rPr>
          <w:rFonts w:ascii="Arial" w:hAnsi="Arial" w:cs="Arial"/>
          <w:bCs/>
          <w:sz w:val="22"/>
          <w:szCs w:val="22"/>
        </w:rPr>
        <w:t>..……………….</w:t>
      </w:r>
      <w:r w:rsidR="0004737C">
        <w:rPr>
          <w:rFonts w:ascii="Arial" w:hAnsi="Arial" w:cs="Arial"/>
          <w:bCs/>
          <w:sz w:val="22"/>
          <w:szCs w:val="22"/>
        </w:rPr>
        <w:tab/>
      </w:r>
      <w:r w:rsidR="0004737C">
        <w:rPr>
          <w:rFonts w:ascii="Arial" w:hAnsi="Arial" w:cs="Arial"/>
          <w:bCs/>
          <w:sz w:val="22"/>
          <w:szCs w:val="22"/>
        </w:rPr>
        <w:tab/>
      </w:r>
      <w:r w:rsidR="0004737C">
        <w:rPr>
          <w:rFonts w:ascii="Arial" w:hAnsi="Arial" w:cs="Arial"/>
          <w:bCs/>
          <w:sz w:val="22"/>
          <w:szCs w:val="22"/>
        </w:rPr>
        <w:tab/>
      </w:r>
      <w:r w:rsidR="0004737C">
        <w:rPr>
          <w:rFonts w:ascii="Arial" w:hAnsi="Arial" w:cs="Arial"/>
          <w:bCs/>
          <w:sz w:val="22"/>
          <w:szCs w:val="22"/>
        </w:rPr>
        <w:tab/>
        <w:t xml:space="preserve">   </w:t>
      </w:r>
      <w:r w:rsidR="00E2491F" w:rsidRPr="001D113B">
        <w:rPr>
          <w:rFonts w:ascii="Arial" w:hAnsi="Arial" w:cs="Arial"/>
          <w:bCs/>
          <w:sz w:val="22"/>
          <w:szCs w:val="22"/>
        </w:rPr>
        <w:t>………………..</w:t>
      </w:r>
    </w:p>
    <w:p w:rsidR="0024722A" w:rsidRPr="0004737C" w:rsidRDefault="0004737C" w:rsidP="0004737C">
      <w:pPr>
        <w:tabs>
          <w:tab w:val="left" w:pos="6237"/>
        </w:tabs>
        <w:ind w:firstLine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Martin Štěpánek v. r.</w:t>
      </w:r>
      <w:r w:rsidR="00E2491F" w:rsidRPr="0004737C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 w:rsidRPr="0004737C">
        <w:rPr>
          <w:rFonts w:ascii="Arial" w:hAnsi="Arial" w:cs="Arial"/>
          <w:bCs/>
          <w:sz w:val="22"/>
          <w:szCs w:val="22"/>
        </w:rPr>
        <w:t xml:space="preserve">Petr Havlíček v. r. </w:t>
      </w:r>
    </w:p>
    <w:p w:rsidR="0024722A" w:rsidRPr="0004737C" w:rsidRDefault="0004737C" w:rsidP="0004737C">
      <w:pPr>
        <w:tabs>
          <w:tab w:val="left" w:pos="6663"/>
        </w:tabs>
        <w:ind w:left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   </w:t>
      </w:r>
      <w:r w:rsidR="0024722A" w:rsidRPr="0004737C">
        <w:rPr>
          <w:rFonts w:ascii="Arial" w:hAnsi="Arial" w:cs="Arial"/>
          <w:bCs/>
          <w:sz w:val="22"/>
          <w:szCs w:val="22"/>
        </w:rPr>
        <w:t>místostarosta</w:t>
      </w:r>
      <w:r w:rsidR="00E2491F" w:rsidRPr="0004737C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 xml:space="preserve">   </w:t>
      </w:r>
      <w:r w:rsidR="00E2491F" w:rsidRPr="0004737C">
        <w:rPr>
          <w:rFonts w:ascii="Arial" w:hAnsi="Arial" w:cs="Arial"/>
          <w:bCs/>
          <w:sz w:val="22"/>
          <w:szCs w:val="22"/>
        </w:rPr>
        <w:t>starosta</w:t>
      </w:r>
    </w:p>
    <w:p w:rsidR="004D5A15" w:rsidRDefault="004D5A15">
      <w:pPr>
        <w:rPr>
          <w:rFonts w:ascii="Arial" w:hAnsi="Arial" w:cs="Arial"/>
          <w:sz w:val="22"/>
          <w:szCs w:val="22"/>
        </w:rPr>
      </w:pPr>
    </w:p>
    <w:bookmarkEnd w:id="1"/>
    <w:p w:rsidR="00362DF8" w:rsidRDefault="00362DF8">
      <w:pPr>
        <w:rPr>
          <w:rFonts w:ascii="Arial" w:hAnsi="Arial" w:cs="Arial"/>
          <w:sz w:val="22"/>
          <w:szCs w:val="22"/>
        </w:rPr>
      </w:pPr>
    </w:p>
    <w:p w:rsidR="00362DF8" w:rsidRPr="00362DF8" w:rsidRDefault="00362DF8" w:rsidP="00362DF8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:rsidR="00362DF8" w:rsidRPr="00C31C1A" w:rsidRDefault="00362DF8" w:rsidP="00362DF8">
      <w:p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  <w:r w:rsidRPr="00362DF8">
        <w:rPr>
          <w:rFonts w:ascii="Arial" w:hAnsi="Arial" w:cs="Arial"/>
          <w:i/>
          <w:color w:val="0070C0"/>
          <w:sz w:val="20"/>
          <w:szCs w:val="20"/>
          <w:u w:val="single"/>
        </w:rPr>
        <w:t>Upozornění</w:t>
      </w:r>
      <w:r w:rsidRPr="00362DF8">
        <w:rPr>
          <w:rFonts w:ascii="Arial" w:hAnsi="Arial" w:cs="Arial"/>
          <w:i/>
          <w:color w:val="0070C0"/>
          <w:sz w:val="20"/>
          <w:szCs w:val="20"/>
        </w:rPr>
        <w:t>: Obec má ve smyslu § 3 odst. 2 zákona č. 35/2021 Sb., o Sbírce právních předpisů územních samosprávných celků a některých správních úřadů, povinnost po obdržení vyrozumění ze strany Ministerstva vnitra zveřejnit na své úřední desce po dobu alespoň 15 dnů oznámení o vyhlášení vyhlášky ve Sbírce právních předpisů územních samosprávných celků a některých správních úřadů.</w:t>
      </w:r>
    </w:p>
    <w:p w:rsidR="00362DF8" w:rsidRDefault="00362DF8" w:rsidP="00362DF8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:rsidR="00362DF8" w:rsidRDefault="00362DF8" w:rsidP="00362DF8">
      <w:pPr>
        <w:rPr>
          <w:rFonts w:ascii="Arial" w:hAnsi="Arial" w:cs="Arial"/>
          <w:sz w:val="22"/>
          <w:szCs w:val="22"/>
        </w:rPr>
      </w:pPr>
    </w:p>
    <w:sectPr w:rsidR="00362DF8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791C" w:rsidRDefault="00B8791C">
      <w:r>
        <w:separator/>
      </w:r>
    </w:p>
  </w:endnote>
  <w:endnote w:type="continuationSeparator" w:id="0">
    <w:p w:rsidR="00B8791C" w:rsidRDefault="00B8791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36A3" w:rsidRDefault="001F4841">
    <w:pPr>
      <w:pStyle w:val="Zpat"/>
      <w:jc w:val="center"/>
    </w:pPr>
    <w:r>
      <w:fldChar w:fldCharType="begin"/>
    </w:r>
    <w:r w:rsidR="00FB36A3">
      <w:instrText>PAGE   \* MERGEFORMAT</w:instrText>
    </w:r>
    <w:r>
      <w:fldChar w:fldCharType="separate"/>
    </w:r>
    <w:r w:rsidR="009C72CA">
      <w:rPr>
        <w:noProof/>
      </w:rPr>
      <w:t>2</w:t>
    </w:r>
    <w:r>
      <w:fldChar w:fldCharType="end"/>
    </w:r>
  </w:p>
  <w:p w:rsidR="00FB36A3" w:rsidRDefault="00FB36A3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791C" w:rsidRDefault="00B8791C">
      <w:r>
        <w:separator/>
      </w:r>
    </w:p>
  </w:footnote>
  <w:footnote w:type="continuationSeparator" w:id="0">
    <w:p w:rsidR="00B8791C" w:rsidRDefault="00B8791C">
      <w:r>
        <w:continuationSeparator/>
      </w:r>
    </w:p>
  </w:footnote>
  <w:footnote w:id="1">
    <w:p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E3779B"/>
    <w:multiLevelType w:val="hybridMultilevel"/>
    <w:tmpl w:val="AB8C957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4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6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0902306"/>
    <w:multiLevelType w:val="hybridMultilevel"/>
    <w:tmpl w:val="B428EB2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8"/>
  </w:num>
  <w:num w:numId="2">
    <w:abstractNumId w:val="32"/>
  </w:num>
  <w:num w:numId="3">
    <w:abstractNumId w:val="4"/>
  </w:num>
  <w:num w:numId="4">
    <w:abstractNumId w:val="24"/>
  </w:num>
  <w:num w:numId="5">
    <w:abstractNumId w:val="21"/>
  </w:num>
  <w:num w:numId="6">
    <w:abstractNumId w:val="28"/>
  </w:num>
  <w:num w:numId="7">
    <w:abstractNumId w:val="9"/>
  </w:num>
  <w:num w:numId="8">
    <w:abstractNumId w:val="1"/>
  </w:num>
  <w:num w:numId="9">
    <w:abstractNumId w:val="27"/>
  </w:num>
  <w:num w:numId="10">
    <w:abstractNumId w:val="23"/>
  </w:num>
  <w:num w:numId="11">
    <w:abstractNumId w:val="22"/>
  </w:num>
  <w:num w:numId="12">
    <w:abstractNumId w:val="11"/>
  </w:num>
  <w:num w:numId="13">
    <w:abstractNumId w:val="25"/>
  </w:num>
  <w:num w:numId="14">
    <w:abstractNumId w:val="31"/>
  </w:num>
  <w:num w:numId="15">
    <w:abstractNumId w:val="14"/>
  </w:num>
  <w:num w:numId="16">
    <w:abstractNumId w:val="30"/>
  </w:num>
  <w:num w:numId="17">
    <w:abstractNumId w:val="5"/>
  </w:num>
  <w:num w:numId="18">
    <w:abstractNumId w:val="0"/>
  </w:num>
  <w:num w:numId="19">
    <w:abstractNumId w:val="17"/>
  </w:num>
  <w:num w:numId="20">
    <w:abstractNumId w:val="26"/>
  </w:num>
  <w:num w:numId="21">
    <w:abstractNumId w:val="18"/>
  </w:num>
  <w:num w:numId="22">
    <w:abstractNumId w:val="19"/>
  </w:num>
  <w:num w:numId="23">
    <w:abstractNumId w:val="13"/>
  </w:num>
  <w:num w:numId="24">
    <w:abstractNumId w:val="6"/>
  </w:num>
  <w:num w:numId="25">
    <w:abstractNumId w:val="2"/>
  </w:num>
  <w:num w:numId="26">
    <w:abstractNumId w:val="16"/>
  </w:num>
  <w:num w:numId="27">
    <w:abstractNumId w:val="3"/>
  </w:num>
  <w:num w:numId="28">
    <w:abstractNumId w:val="15"/>
  </w:num>
  <w:num w:numId="29">
    <w:abstractNumId w:val="10"/>
  </w:num>
  <w:num w:numId="30">
    <w:abstractNumId w:val="12"/>
  </w:num>
  <w:num w:numId="31">
    <w:abstractNumId w:val="29"/>
  </w:num>
  <w:num w:numId="32">
    <w:abstractNumId w:val="20"/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E1DB2"/>
    <w:rsid w:val="00012F79"/>
    <w:rsid w:val="00024B27"/>
    <w:rsid w:val="000276A2"/>
    <w:rsid w:val="00031731"/>
    <w:rsid w:val="000332D7"/>
    <w:rsid w:val="00036778"/>
    <w:rsid w:val="00041A92"/>
    <w:rsid w:val="00042756"/>
    <w:rsid w:val="0004737C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E779D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5FC6"/>
    <w:rsid w:val="001B0AEB"/>
    <w:rsid w:val="001C4CD5"/>
    <w:rsid w:val="001C6E05"/>
    <w:rsid w:val="001D113B"/>
    <w:rsid w:val="001E0DF7"/>
    <w:rsid w:val="001E5FBF"/>
    <w:rsid w:val="001F4841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3C"/>
    <w:rsid w:val="00255AE6"/>
    <w:rsid w:val="00261098"/>
    <w:rsid w:val="00262D62"/>
    <w:rsid w:val="0026520E"/>
    <w:rsid w:val="00265EF4"/>
    <w:rsid w:val="00267188"/>
    <w:rsid w:val="0029500E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4026"/>
    <w:rsid w:val="002F6C9F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934B6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17C63"/>
    <w:rsid w:val="00421C34"/>
    <w:rsid w:val="00423176"/>
    <w:rsid w:val="00425B78"/>
    <w:rsid w:val="0042723F"/>
    <w:rsid w:val="00431942"/>
    <w:rsid w:val="00435697"/>
    <w:rsid w:val="0043636C"/>
    <w:rsid w:val="00453AB3"/>
    <w:rsid w:val="00471DDC"/>
    <w:rsid w:val="004761AD"/>
    <w:rsid w:val="00476A0B"/>
    <w:rsid w:val="00492D2F"/>
    <w:rsid w:val="004966EB"/>
    <w:rsid w:val="004B018B"/>
    <w:rsid w:val="004C5CD8"/>
    <w:rsid w:val="004D0009"/>
    <w:rsid w:val="004D30A2"/>
    <w:rsid w:val="004D3973"/>
    <w:rsid w:val="004D5A15"/>
    <w:rsid w:val="004F65E4"/>
    <w:rsid w:val="00501F74"/>
    <w:rsid w:val="00502A5D"/>
    <w:rsid w:val="00503F10"/>
    <w:rsid w:val="00505735"/>
    <w:rsid w:val="0051226B"/>
    <w:rsid w:val="0052041F"/>
    <w:rsid w:val="00525ABF"/>
    <w:rsid w:val="005273F3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780C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7F478E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A0526"/>
    <w:rsid w:val="008A20A1"/>
    <w:rsid w:val="008A2FC7"/>
    <w:rsid w:val="008A4009"/>
    <w:rsid w:val="008B4493"/>
    <w:rsid w:val="008C14C2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72CA"/>
    <w:rsid w:val="009C7464"/>
    <w:rsid w:val="009D34BA"/>
    <w:rsid w:val="009D5C19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11B51"/>
    <w:rsid w:val="00B321B9"/>
    <w:rsid w:val="00B3452E"/>
    <w:rsid w:val="00B42462"/>
    <w:rsid w:val="00B556A5"/>
    <w:rsid w:val="00B7787C"/>
    <w:rsid w:val="00B779A3"/>
    <w:rsid w:val="00B8791C"/>
    <w:rsid w:val="00B947F5"/>
    <w:rsid w:val="00BA2FB8"/>
    <w:rsid w:val="00BA7164"/>
    <w:rsid w:val="00BC51C4"/>
    <w:rsid w:val="00BC5F5B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5BF9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832B7"/>
    <w:rsid w:val="00D878ED"/>
    <w:rsid w:val="00D91A41"/>
    <w:rsid w:val="00DB2051"/>
    <w:rsid w:val="00DC3C0A"/>
    <w:rsid w:val="00DE0A5F"/>
    <w:rsid w:val="00DE54A3"/>
    <w:rsid w:val="00DF28D8"/>
    <w:rsid w:val="00E04C79"/>
    <w:rsid w:val="00E11050"/>
    <w:rsid w:val="00E117FD"/>
    <w:rsid w:val="00E12C86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6595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059C"/>
    <w:rsid w:val="00FF6064"/>
    <w:rsid w:val="00FF60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779A3"/>
    <w:rPr>
      <w:sz w:val="24"/>
      <w:szCs w:val="24"/>
    </w:rPr>
  </w:style>
  <w:style w:type="paragraph" w:styleId="Nadpis2">
    <w:name w:val="heading 2"/>
    <w:basedOn w:val="Normln"/>
    <w:next w:val="Normln"/>
    <w:qFormat/>
    <w:rsid w:val="00B779A3"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rsid w:val="00B779A3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rsid w:val="00B779A3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rsid w:val="00B779A3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rsid w:val="00B779A3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semiHidden/>
    <w:rsid w:val="00B779A3"/>
    <w:rPr>
      <w:noProof/>
      <w:sz w:val="20"/>
      <w:szCs w:val="20"/>
    </w:rPr>
  </w:style>
  <w:style w:type="character" w:styleId="Znakapoznpodarou">
    <w:name w:val="footnote reference"/>
    <w:semiHidden/>
    <w:rsid w:val="00B779A3"/>
    <w:rPr>
      <w:vertAlign w:val="superscript"/>
    </w:rPr>
  </w:style>
  <w:style w:type="paragraph" w:customStyle="1" w:styleId="NormlnIMP">
    <w:name w:val="Normální_IMP"/>
    <w:basedOn w:val="Normln"/>
    <w:rsid w:val="00B779A3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sid w:val="00B779A3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B779A3"/>
    <w:rPr>
      <w:sz w:val="20"/>
      <w:szCs w:val="20"/>
    </w:rPr>
  </w:style>
  <w:style w:type="paragraph" w:styleId="Zkladntextodsazen3">
    <w:name w:val="Body Text Indent 3"/>
    <w:basedOn w:val="Normln"/>
    <w:rsid w:val="00B779A3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sid w:val="00B779A3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0276A2"/>
    <w:rPr>
      <w:noProof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A7E44E-F2A1-4316-9A8E-3E0261D1AA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933</Words>
  <Characters>5509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6430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creator>DA210036</dc:creator>
  <cp:lastModifiedBy>Uživatel systému Windows</cp:lastModifiedBy>
  <cp:revision>6</cp:revision>
  <cp:lastPrinted>2023-09-08T09:36:00Z</cp:lastPrinted>
  <dcterms:created xsi:type="dcterms:W3CDTF">2023-09-08T09:37:00Z</dcterms:created>
  <dcterms:modified xsi:type="dcterms:W3CDTF">2023-11-13T11:49:00Z</dcterms:modified>
</cp:coreProperties>
</file>