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1DC5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9E1DC82" wp14:editId="69E1DC8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131737-S</w:t>
              </w:r>
              <w:proofErr w:type="gramEnd"/>
            </w:sdtContent>
          </w:sdt>
        </w:sdtContent>
      </w:sdt>
    </w:p>
    <w:p w14:paraId="69E1DC5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6AC432A" w14:textId="22853D77" w:rsidR="00FC4FFD" w:rsidRDefault="00616664" w:rsidP="00FC4FFD">
      <w:pPr>
        <w:keepNext/>
        <w:keepLines/>
        <w:tabs>
          <w:tab w:val="left" w:pos="709"/>
          <w:tab w:val="left" w:pos="5387"/>
        </w:tabs>
        <w:spacing w:before="480" w:after="36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7E38198" w14:textId="7204FE1D" w:rsidR="00FC4FFD" w:rsidRPr="00AB3A4B" w:rsidRDefault="00FC4FFD" w:rsidP="00FC4FFD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Krajská veterinární správa Státní veterinární správy pro </w:t>
      </w:r>
      <w:r w:rsidR="00C17D1C">
        <w:rPr>
          <w:rFonts w:ascii="Arial" w:hAnsi="Arial" w:cs="Arial"/>
        </w:rPr>
        <w:t>Středočeský kraj (dále jen „KVSS</w:t>
      </w:r>
      <w:r w:rsidRPr="00AB3A4B">
        <w:rPr>
          <w:rFonts w:ascii="Arial" w:hAnsi="Arial" w:cs="Arial"/>
        </w:rPr>
        <w:t xml:space="preserve">“) jako správní orgán místně a věcně příslušný podle ustanovení § 47 odst. 4 a 7 a </w:t>
      </w:r>
      <w:r w:rsidRPr="00AB3A4B">
        <w:rPr>
          <w:rFonts w:ascii="Arial" w:eastAsia="Arial" w:hAnsi="Arial" w:cs="Arial"/>
        </w:rPr>
        <w:t xml:space="preserve"> § 49 odst. 1 písm. c) zákona</w:t>
      </w:r>
      <w:r w:rsidRPr="00AB3A4B">
        <w:rPr>
          <w:rFonts w:ascii="Arial" w:hAnsi="Arial" w:cs="Arial"/>
        </w:rPr>
        <w:t xml:space="preserve"> č. 166/1999 Sb., o veterinární péči a o změně některých souvisejících zákonů (veterinární zákon), ve znění pozdějších předpisů, </w:t>
      </w:r>
      <w:r w:rsidRPr="00AB3A4B">
        <w:rPr>
          <w:rFonts w:ascii="Arial" w:eastAsia="Arial" w:hAnsi="Arial" w:cs="Arial"/>
          <w:sz w:val="20"/>
          <w:szCs w:val="20"/>
        </w:rPr>
        <w:t xml:space="preserve">s </w:t>
      </w:r>
      <w:r w:rsidRPr="00AB3A4B">
        <w:rPr>
          <w:rFonts w:ascii="Arial" w:eastAsia="Arial" w:hAnsi="Arial" w:cs="Arial"/>
        </w:rPr>
        <w:t xml:space="preserve">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nařízení Komise (EU) č. 142/2011 ze dne 25. února 2011, kterým se provádí nařízení Evropského parlamentu a Rady (ES) č. 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č. 142/2011“),  podle </w:t>
      </w:r>
      <w:r w:rsidRPr="00AB3A4B">
        <w:rPr>
          <w:rFonts w:ascii="Arial" w:eastAsia="Arial" w:hAnsi="Arial" w:cs="Arial"/>
          <w:color w:val="000000" w:themeColor="text1"/>
        </w:rPr>
        <w:t xml:space="preserve">nařízení Komise </w:t>
      </w:r>
      <w:r w:rsidRPr="00AB3A4B">
        <w:rPr>
          <w:rFonts w:ascii="Arial" w:eastAsia="Arial" w:hAnsi="Arial" w:cs="Arial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Nařízení Evropského Parlamentu a Rady (ES) č. 853/2004 ze dne 29. dubna 2004, kterým se stanoví zvláštní hygienická pravidla pro potraviny živočišného původu (dále jen „nařízení (ES) č. 853/2004“) </w:t>
      </w:r>
      <w:r w:rsidRPr="00AB3A4B">
        <w:rPr>
          <w:rFonts w:ascii="Arial" w:hAnsi="Arial" w:cs="Arial"/>
          <w:color w:val="000000" w:themeColor="text1"/>
        </w:rPr>
        <w:t>a v souladu s ustanovením § 54 odst. 2 písm. a) a odst. 3 veterinárního zákona</w:t>
      </w:r>
      <w:r w:rsidRPr="00AB3A4B">
        <w:rPr>
          <w:rFonts w:ascii="Arial" w:hAnsi="Arial" w:cs="Arial"/>
        </w:rPr>
        <w:t xml:space="preserve"> nařizuje tato</w:t>
      </w:r>
    </w:p>
    <w:p w14:paraId="5DEF7810" w14:textId="77777777" w:rsidR="00FC4FFD" w:rsidRPr="00AB3A4B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Cs w:val="20"/>
        </w:rPr>
      </w:pPr>
      <w:r w:rsidRPr="00AB3A4B">
        <w:rPr>
          <w:rFonts w:ascii="Arial" w:hAnsi="Arial" w:cs="Arial"/>
          <w:b/>
          <w:bCs/>
          <w:szCs w:val="20"/>
        </w:rPr>
        <w:t>mimořádná veterinární opatření</w:t>
      </w:r>
    </w:p>
    <w:p w14:paraId="46DDE178" w14:textId="77777777" w:rsidR="00FC4FFD" w:rsidRPr="00AB3A4B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</w:p>
    <w:p w14:paraId="491F8266" w14:textId="4501E04E" w:rsidR="00FC4FFD" w:rsidRPr="00AB3A4B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szCs w:val="20"/>
        </w:rPr>
      </w:pPr>
      <w:r w:rsidRPr="00AB3A4B">
        <w:rPr>
          <w:rFonts w:ascii="Arial" w:hAnsi="Arial" w:cs="Arial"/>
          <w:b/>
          <w:szCs w:val="20"/>
        </w:rPr>
        <w:t>k zamezení šíření nebezpečné nákazy –</w:t>
      </w:r>
      <w:r w:rsidRPr="00AB3A4B">
        <w:rPr>
          <w:rFonts w:ascii="Arial" w:hAnsi="Arial" w:cs="Arial"/>
          <w:szCs w:val="20"/>
        </w:rPr>
        <w:t xml:space="preserve"> </w:t>
      </w:r>
      <w:r w:rsidRPr="00AB3A4B">
        <w:rPr>
          <w:rFonts w:ascii="Arial" w:hAnsi="Arial" w:cs="Arial"/>
          <w:b/>
          <w:szCs w:val="20"/>
        </w:rPr>
        <w:t>afrického moru prasat</w:t>
      </w:r>
      <w:r w:rsidRPr="00AB3A4B">
        <w:rPr>
          <w:rFonts w:ascii="Arial" w:hAnsi="Arial" w:cs="Arial"/>
          <w:szCs w:val="20"/>
        </w:rPr>
        <w:t xml:space="preserve"> </w:t>
      </w:r>
      <w:r w:rsidRPr="00AB3A4B">
        <w:rPr>
          <w:rFonts w:ascii="Arial" w:hAnsi="Arial" w:cs="Arial"/>
          <w:b/>
          <w:szCs w:val="20"/>
        </w:rPr>
        <w:t>(dále jen „AMP“) v</w:t>
      </w:r>
      <w:r w:rsidR="009245E4">
        <w:rPr>
          <w:rFonts w:ascii="Arial" w:hAnsi="Arial" w:cs="Arial"/>
          <w:b/>
          <w:szCs w:val="20"/>
        </w:rPr>
        <w:t>e</w:t>
      </w:r>
      <w:r w:rsidRPr="00AB3A4B">
        <w:rPr>
          <w:rFonts w:ascii="Arial" w:hAnsi="Arial" w:cs="Arial"/>
          <w:b/>
          <w:szCs w:val="20"/>
        </w:rPr>
        <w:t> </w:t>
      </w:r>
      <w:r w:rsidR="00C17D1C">
        <w:rPr>
          <w:rFonts w:ascii="Arial" w:hAnsi="Arial" w:cs="Arial"/>
          <w:b/>
          <w:szCs w:val="20"/>
        </w:rPr>
        <w:t>Středočeském</w:t>
      </w:r>
      <w:r w:rsidRPr="00AB3A4B">
        <w:rPr>
          <w:rFonts w:ascii="Arial" w:hAnsi="Arial" w:cs="Arial"/>
          <w:b/>
          <w:szCs w:val="20"/>
        </w:rPr>
        <w:t xml:space="preserve"> kraji.</w:t>
      </w:r>
    </w:p>
    <w:p w14:paraId="58DA59AC" w14:textId="77777777" w:rsidR="00FC4FFD" w:rsidRPr="00AB3A4B" w:rsidRDefault="00FC4FFD" w:rsidP="009245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11E3C461" w14:textId="08B4562F" w:rsidR="00FC4FFD" w:rsidRDefault="00280D94" w:rsidP="00937CB8">
      <w:pPr>
        <w:autoSpaceDE w:val="0"/>
        <w:autoSpaceDN w:val="0"/>
        <w:adjustRightInd w:val="0"/>
        <w:spacing w:before="120" w:after="0" w:line="276" w:lineRule="auto"/>
        <w:ind w:firstLine="708"/>
        <w:jc w:val="both"/>
        <w:rPr>
          <w:rFonts w:ascii="Arial" w:hAnsi="Arial" w:cs="Arial"/>
        </w:rPr>
      </w:pPr>
      <w:r w:rsidRPr="00280D94">
        <w:rPr>
          <w:rFonts w:ascii="Arial" w:hAnsi="Arial" w:cs="Arial"/>
        </w:rPr>
        <w:t xml:space="preserve">Tato mimořádná veterinární opatření jsou vydávána na základě nařízení (EU) 2023/594 přílohy I části I, kterým je vymezeno uzavřené pásmo </w:t>
      </w:r>
      <w:proofErr w:type="gramStart"/>
      <w:r w:rsidRPr="00280D94">
        <w:rPr>
          <w:rFonts w:ascii="Arial" w:hAnsi="Arial" w:cs="Arial"/>
        </w:rPr>
        <w:t>I</w:t>
      </w:r>
      <w:proofErr w:type="gramEnd"/>
      <w:r w:rsidRPr="00280D94">
        <w:rPr>
          <w:rFonts w:ascii="Arial" w:hAnsi="Arial" w:cs="Arial"/>
        </w:rPr>
        <w:t xml:space="preserve"> z důvodu výskytu nebezpečné nákazy AMP u uhynulého volně žijícího prasete nalezeného v katastrálním území (dále jen „</w:t>
      </w:r>
      <w:proofErr w:type="spellStart"/>
      <w:r w:rsidRPr="00280D94">
        <w:rPr>
          <w:rFonts w:ascii="Arial" w:hAnsi="Arial" w:cs="Arial"/>
        </w:rPr>
        <w:t>k.ú</w:t>
      </w:r>
      <w:proofErr w:type="spellEnd"/>
      <w:r w:rsidRPr="00280D94">
        <w:rPr>
          <w:rFonts w:ascii="Arial" w:hAnsi="Arial" w:cs="Arial"/>
        </w:rPr>
        <w:t>.“) číslo 918423 - Hradčany nad Ploučnicí (Liberecký kraj), GPS: 50°37'23.001"N, 14°42'52.512"E.</w:t>
      </w:r>
    </w:p>
    <w:p w14:paraId="095AEC98" w14:textId="77777777" w:rsidR="00280D94" w:rsidRPr="00AB3A4B" w:rsidRDefault="00280D94" w:rsidP="00FC4FFD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Cs w:val="20"/>
        </w:rPr>
      </w:pPr>
    </w:p>
    <w:p w14:paraId="69F17B5A" w14:textId="77777777" w:rsidR="00FC4FFD" w:rsidRPr="00AB3A4B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  <w:r w:rsidRPr="00AB3A4B">
        <w:rPr>
          <w:rFonts w:ascii="Arial" w:eastAsia="Arial" w:hAnsi="Arial" w:cs="Arial"/>
          <w:b/>
          <w:bCs/>
        </w:rPr>
        <w:t>ČÁST PRVNÍ</w:t>
      </w:r>
    </w:p>
    <w:p w14:paraId="70161BC9" w14:textId="77777777" w:rsidR="00FC4FFD" w:rsidRPr="00AB3A4B" w:rsidRDefault="00FC4FFD" w:rsidP="00FC4FF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Cs w:val="20"/>
        </w:rPr>
      </w:pPr>
    </w:p>
    <w:p w14:paraId="1B34E409" w14:textId="77777777" w:rsidR="00FC4FFD" w:rsidRPr="00584E76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584E76">
        <w:rPr>
          <w:rFonts w:ascii="Arial" w:hAnsi="Arial" w:cs="Arial"/>
          <w:szCs w:val="20"/>
        </w:rPr>
        <w:t>Čl. 1</w:t>
      </w:r>
    </w:p>
    <w:p w14:paraId="571CE40B" w14:textId="77777777" w:rsidR="00FC4FFD" w:rsidRPr="00584E76" w:rsidRDefault="00FC4FFD" w:rsidP="00FC4FF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584E76">
        <w:rPr>
          <w:rFonts w:ascii="Arial" w:hAnsi="Arial" w:cs="Arial"/>
          <w:b/>
          <w:bCs/>
          <w:sz w:val="24"/>
          <w:szCs w:val="20"/>
        </w:rPr>
        <w:t>Vymezení uzavřeného pásma I</w:t>
      </w:r>
    </w:p>
    <w:p w14:paraId="0A654B5F" w14:textId="79FAAC31" w:rsidR="00FC4FFD" w:rsidRPr="00AB3A4B" w:rsidRDefault="00FC4FFD" w:rsidP="00FC4FFD">
      <w:pPr>
        <w:spacing w:after="0" w:line="276" w:lineRule="auto"/>
        <w:ind w:firstLine="708"/>
        <w:jc w:val="both"/>
        <w:rPr>
          <w:rFonts w:ascii="Arial" w:hAnsi="Arial" w:cs="Arial"/>
          <w:lang w:bidi="en-US"/>
        </w:rPr>
      </w:pPr>
      <w:r w:rsidRPr="4F791F83">
        <w:rPr>
          <w:rFonts w:ascii="Arial" w:hAnsi="Arial" w:cs="Arial"/>
          <w:lang w:bidi="en-US"/>
        </w:rPr>
        <w:t xml:space="preserve">Uzavřeným pásmem I AMP jsou katastrální území (dále jen </w:t>
      </w:r>
      <w:proofErr w:type="spellStart"/>
      <w:r w:rsidRPr="4F791F83">
        <w:rPr>
          <w:rFonts w:ascii="Arial" w:hAnsi="Arial" w:cs="Arial"/>
          <w:lang w:bidi="en-US"/>
        </w:rPr>
        <w:t>k.ú</w:t>
      </w:r>
      <w:proofErr w:type="spellEnd"/>
      <w:r w:rsidRPr="4F791F83">
        <w:rPr>
          <w:rFonts w:ascii="Arial" w:hAnsi="Arial" w:cs="Arial"/>
          <w:lang w:bidi="en-US"/>
        </w:rPr>
        <w:t xml:space="preserve">.) obcí </w:t>
      </w:r>
      <w:r w:rsidR="00C17D1C">
        <w:rPr>
          <w:rFonts w:ascii="Arial" w:hAnsi="Arial" w:cs="Arial"/>
          <w:lang w:bidi="en-US"/>
        </w:rPr>
        <w:t>Středočeského</w:t>
      </w:r>
      <w:r w:rsidRPr="4F791F83">
        <w:rPr>
          <w:rFonts w:ascii="Arial" w:hAnsi="Arial" w:cs="Arial"/>
          <w:lang w:bidi="en-US"/>
        </w:rPr>
        <w:t xml:space="preserve"> kraje uvedená v příloze I části </w:t>
      </w:r>
      <w:proofErr w:type="gramStart"/>
      <w:r w:rsidRPr="4F791F83">
        <w:rPr>
          <w:rFonts w:ascii="Arial" w:hAnsi="Arial" w:cs="Arial"/>
          <w:lang w:bidi="en-US"/>
        </w:rPr>
        <w:t>I</w:t>
      </w:r>
      <w:proofErr w:type="gramEnd"/>
      <w:r w:rsidRPr="4F791F83">
        <w:rPr>
          <w:rFonts w:ascii="Arial" w:hAnsi="Arial" w:cs="Arial"/>
          <w:lang w:bidi="en-US"/>
        </w:rPr>
        <w:t xml:space="preserve"> nařízení (EU) 2023/594.</w:t>
      </w:r>
    </w:p>
    <w:p w14:paraId="6B093907" w14:textId="77777777" w:rsidR="00FC4FFD" w:rsidRDefault="00FC4FFD" w:rsidP="00FC4FFD">
      <w:pPr>
        <w:spacing w:after="0" w:line="276" w:lineRule="auto"/>
        <w:ind w:firstLine="708"/>
        <w:jc w:val="both"/>
        <w:rPr>
          <w:rFonts w:ascii="Arial" w:hAnsi="Arial" w:cs="Arial"/>
          <w:lang w:bidi="en-US"/>
        </w:rPr>
      </w:pPr>
    </w:p>
    <w:p w14:paraId="5BDDA040" w14:textId="77777777" w:rsidR="00FC4FFD" w:rsidRPr="00C86EC1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C86EC1">
        <w:rPr>
          <w:rFonts w:ascii="Arial" w:hAnsi="Arial" w:cs="Arial"/>
          <w:szCs w:val="20"/>
        </w:rPr>
        <w:lastRenderedPageBreak/>
        <w:t>Čl. 2</w:t>
      </w:r>
    </w:p>
    <w:p w14:paraId="6059A7DE" w14:textId="77777777" w:rsidR="00FC4FFD" w:rsidRPr="00C86EC1" w:rsidRDefault="00FC4FFD" w:rsidP="00FC4FF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C86EC1">
        <w:rPr>
          <w:rFonts w:ascii="Arial" w:hAnsi="Arial" w:cs="Arial"/>
          <w:b/>
          <w:bCs/>
          <w:sz w:val="24"/>
          <w:szCs w:val="20"/>
        </w:rPr>
        <w:t>Vymezení uzavřeného pásma II</w:t>
      </w:r>
    </w:p>
    <w:p w14:paraId="6A89C9B6" w14:textId="40EABCA3" w:rsidR="00FC4FFD" w:rsidRPr="00AB3A4B" w:rsidRDefault="00FC4FFD" w:rsidP="00FC4F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C86EC1">
        <w:rPr>
          <w:rFonts w:ascii="Arial" w:hAnsi="Arial" w:cs="Arial"/>
          <w:color w:val="000000"/>
          <w:shd w:val="clear" w:color="auto" w:fill="FFFFFF"/>
        </w:rPr>
        <w:t xml:space="preserve">Uzavřeným pásmem II AMP jsou </w:t>
      </w:r>
      <w:proofErr w:type="spellStart"/>
      <w:r w:rsidRPr="00C86EC1">
        <w:rPr>
          <w:rFonts w:ascii="Arial" w:hAnsi="Arial" w:cs="Arial"/>
          <w:color w:val="000000"/>
          <w:shd w:val="clear" w:color="auto" w:fill="FFFFFF"/>
        </w:rPr>
        <w:t>k.ú</w:t>
      </w:r>
      <w:proofErr w:type="spellEnd"/>
      <w:r w:rsidRPr="00C86EC1">
        <w:rPr>
          <w:rFonts w:ascii="Arial" w:hAnsi="Arial" w:cs="Arial"/>
          <w:color w:val="000000"/>
          <w:shd w:val="clear" w:color="auto" w:fill="FFFFFF"/>
        </w:rPr>
        <w:t>. obcí uvedená v příloze I části II nařízení (EU) 2023/594.</w:t>
      </w:r>
      <w:r w:rsidRPr="00AB3A4B">
        <w:rPr>
          <w:rFonts w:ascii="Arial" w:hAnsi="Arial" w:cs="Arial"/>
          <w:color w:val="000000"/>
          <w:shd w:val="clear" w:color="auto" w:fill="FFFFFF"/>
        </w:rPr>
        <w:t> </w:t>
      </w:r>
    </w:p>
    <w:p w14:paraId="430C31B2" w14:textId="77777777" w:rsidR="00FC4FFD" w:rsidRPr="00D74C41" w:rsidRDefault="00FC4FFD" w:rsidP="00FC4FFD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</w:p>
    <w:p w14:paraId="45DB46B1" w14:textId="77777777" w:rsidR="00FC4FFD" w:rsidRPr="00AB3A4B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AB3A4B">
        <w:rPr>
          <w:rFonts w:ascii="Arial" w:hAnsi="Arial" w:cs="Arial"/>
          <w:szCs w:val="20"/>
        </w:rPr>
        <w:t>Čl. 3</w:t>
      </w:r>
    </w:p>
    <w:p w14:paraId="0833C3A7" w14:textId="77777777" w:rsidR="00FC4FFD" w:rsidRPr="00AB3A4B" w:rsidRDefault="00FC4FFD" w:rsidP="00FC4FF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B3A4B">
        <w:rPr>
          <w:rFonts w:ascii="Arial" w:hAnsi="Arial" w:cs="Arial"/>
          <w:b/>
          <w:bCs/>
          <w:sz w:val="24"/>
          <w:szCs w:val="20"/>
        </w:rPr>
        <w:t>Opatření v uzavřeném pásmu I</w:t>
      </w:r>
    </w:p>
    <w:p w14:paraId="44E59EDB" w14:textId="77777777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(1) Všem uživatelům honiteb nebo oprávněným účastníkům lovu v uzavřeném pásmu 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se nařizuje</w:t>
      </w:r>
    </w:p>
    <w:p w14:paraId="380C1273" w14:textId="77777777" w:rsidR="00FC4FFD" w:rsidRPr="00AB3A4B" w:rsidRDefault="00FC4FFD" w:rsidP="00FC4FFD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v honitbách v katastrálních územích obcí uvedených v článku 1 lov volně žijících prasat, který může provést pouze osoba oprávněná podle zákona č. 449/2001 Sb., o myslivosti, ve znění pozdějších předpisů (držitel loveckého lístku) a proškolená </w:t>
      </w:r>
      <w:r w:rsidRPr="00AB3A4B">
        <w:rPr>
          <w:rFonts w:ascii="Arial" w:hAnsi="Arial" w:cs="Arial"/>
          <w:color w:val="000000"/>
        </w:rPr>
        <w:t xml:space="preserve">prostřednictvím informačního systému Státní veterinární správy na jejích internetových stránkách v části </w:t>
      </w:r>
      <w:hyperlink r:id="rId8" w:history="1">
        <w:r w:rsidRPr="00AB3A4B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https://skoleni.svscr.cz/</w:t>
        </w:r>
      </w:hyperlink>
      <w:r w:rsidRPr="00AB3A4B">
        <w:rPr>
          <w:rFonts w:ascii="Arial" w:hAnsi="Arial" w:cs="Arial"/>
          <w:color w:val="1F497D"/>
        </w:rPr>
        <w:t xml:space="preserve"> </w:t>
      </w:r>
      <w:r w:rsidRPr="00AB3A4B">
        <w:rPr>
          <w:rFonts w:ascii="Arial" w:hAnsi="Arial" w:cs="Arial"/>
        </w:rPr>
        <w:t xml:space="preserve">nebo prezenčně, </w:t>
      </w:r>
    </w:p>
    <w:p w14:paraId="422C85EB" w14:textId="77777777" w:rsidR="00FC4FFD" w:rsidRPr="00AB3A4B" w:rsidRDefault="00FC4FFD" w:rsidP="00FC4FFD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0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odebrat z každého uloveného kusu volně žijícího prasete vzorek krve na AMP a není-li to možné, vzorek sleziny, ledviny, mízní uzliny nebo dlouhé kosti na AMP,</w:t>
      </w:r>
    </w:p>
    <w:p w14:paraId="411A4E6E" w14:textId="77777777" w:rsidR="00FC4FFD" w:rsidRPr="00AB3A4B" w:rsidRDefault="00FC4FFD" w:rsidP="00FC4FFD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vyplnit úplně a správně objednávku laboratorního vyšetření uvedenou v příloze č. 1 těchto mimořádných veterinárních opatření; tuto objednávku přiložit ke vzorku odebranému podle písmene b),</w:t>
      </w:r>
    </w:p>
    <w:p w14:paraId="293FA56F" w14:textId="4099DD3A" w:rsidR="00FC4FFD" w:rsidRPr="00AB3A4B" w:rsidRDefault="00FC4FFD" w:rsidP="00FC4FFD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0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předat vzorek odebraný podle písmene b) </w:t>
      </w:r>
      <w:r w:rsidRPr="00C93DB4">
        <w:rPr>
          <w:rFonts w:ascii="Arial" w:hAnsi="Arial" w:cs="Arial"/>
        </w:rPr>
        <w:t xml:space="preserve">spolu s objednávkou podle písmene c) </w:t>
      </w:r>
      <w:r w:rsidRPr="00AB3A4B">
        <w:rPr>
          <w:rFonts w:ascii="Arial" w:eastAsia="Arial" w:hAnsi="Arial" w:cs="Arial"/>
        </w:rPr>
        <w:t xml:space="preserve">neprodleně na </w:t>
      </w:r>
      <w:r w:rsidR="00FD121C">
        <w:rPr>
          <w:rFonts w:ascii="Arial" w:eastAsia="Arial" w:hAnsi="Arial" w:cs="Arial"/>
        </w:rPr>
        <w:t>KVSS</w:t>
      </w:r>
      <w:r w:rsidRPr="00AB3A4B">
        <w:rPr>
          <w:rFonts w:ascii="Arial" w:eastAsia="Arial" w:hAnsi="Arial" w:cs="Arial"/>
        </w:rPr>
        <w:t xml:space="preserve"> nebo na státní veterinární ústav nebo</w:t>
      </w:r>
      <w:r w:rsidRPr="00AB3A4B">
        <w:rPr>
          <w:rFonts w:ascii="Arial" w:hAnsi="Arial" w:cs="Arial"/>
        </w:rPr>
        <w:t xml:space="preserve"> v místě pro příjem vzorků k vyšetření na svalovce, jejichž seznam je uveden na internetových stránkách Státní veterinární správy, a které je nejbližší místu ulovení,</w:t>
      </w:r>
    </w:p>
    <w:p w14:paraId="09BA5424" w14:textId="77777777" w:rsidR="00FC4FFD" w:rsidRPr="00AB3A4B" w:rsidRDefault="00FC4FFD" w:rsidP="00FC4FFD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uskladnit celé tělo uloveného volně žijícího prasete určené pro lidskou spotřebu včetně orgánů v souladu s článkem 5, 6 nebo 7 těchto mimořádných veterinárních opatření, </w:t>
      </w:r>
    </w:p>
    <w:p w14:paraId="4C3AA120" w14:textId="77777777" w:rsidR="00FC4FFD" w:rsidRPr="00AB3A4B" w:rsidRDefault="00FC4FFD" w:rsidP="00FC4FFD">
      <w:pPr>
        <w:numPr>
          <w:ilvl w:val="0"/>
          <w:numId w:val="7"/>
        </w:numPr>
        <w:spacing w:after="240" w:line="276" w:lineRule="auto"/>
        <w:ind w:left="850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  <w:color w:val="000000" w:themeColor="text1"/>
        </w:rPr>
        <w:t xml:space="preserve">aktivně vyhledávat uhynulá nebo dopravním prostředkem sražená volně žijící prasata a </w:t>
      </w:r>
      <w:r w:rsidRPr="00AB3A4B">
        <w:rPr>
          <w:rFonts w:ascii="Arial" w:hAnsi="Arial" w:cs="Arial"/>
        </w:rPr>
        <w:t>odebrat z každého kusu vzorek</w:t>
      </w:r>
      <w:r w:rsidRPr="00AB3A4B">
        <w:rPr>
          <w:rFonts w:ascii="Arial" w:hAnsi="Arial" w:cs="Arial"/>
          <w:color w:val="000000" w:themeColor="text1"/>
        </w:rPr>
        <w:t xml:space="preserve"> krve</w:t>
      </w:r>
      <w:r w:rsidRPr="00AB3A4B">
        <w:rPr>
          <w:rFonts w:ascii="Arial" w:hAnsi="Arial" w:cs="Arial"/>
        </w:rPr>
        <w:t xml:space="preserve"> na AMP a není-li to možné, vzorek sleziny, ledviny, mízní uzliny nebo dlouhé kosti na AMP,</w:t>
      </w:r>
      <w:r w:rsidRPr="00AB3A4B">
        <w:rPr>
          <w:rFonts w:ascii="Arial" w:hAnsi="Arial" w:cs="Arial"/>
          <w:color w:val="000000" w:themeColor="text1"/>
        </w:rPr>
        <w:t xml:space="preserve"> a zajistit jeho předání dle písmena d) spolu s</w:t>
      </w:r>
      <w:r w:rsidRPr="00AB3A4B">
        <w:t xml:space="preserve"> </w:t>
      </w:r>
      <w:r w:rsidRPr="00AB3A4B">
        <w:rPr>
          <w:rFonts w:ascii="Arial" w:hAnsi="Arial" w:cs="Arial"/>
        </w:rPr>
        <w:t xml:space="preserve">úplně a správně vyplněnou objednávkou laboratorního vyšetření uvedenou v příloze č. 2 těchto mimořádných veterinárních opatření; tuto objednávku přiložit k odebranému vzorku.  </w:t>
      </w:r>
    </w:p>
    <w:p w14:paraId="00441D60" w14:textId="5ABDE910" w:rsidR="00FC4FFD" w:rsidRPr="00AB3A4B" w:rsidRDefault="00FC4FFD" w:rsidP="00FC4FFD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  <w:color w:val="000000"/>
        </w:rPr>
      </w:pPr>
      <w:r w:rsidRPr="00AB3A4B">
        <w:rPr>
          <w:rFonts w:ascii="Arial" w:hAnsi="Arial" w:cs="Arial"/>
          <w:color w:val="000000" w:themeColor="text1"/>
        </w:rPr>
        <w:t xml:space="preserve">(2) Proplacení příspěvku za ulovené nebo nalezené uhynulé nebo sražené volně žijící prase se provádí na základě úplně a správně vyplněné žádosti uvedené v příloze č. 3 nebo č. 4 těchto mimořádných veterinárních opatření. </w:t>
      </w:r>
      <w:r w:rsidR="00FD121C">
        <w:rPr>
          <w:rFonts w:ascii="Arial" w:hAnsi="Arial" w:cs="Arial"/>
          <w:color w:val="000000" w:themeColor="text1"/>
        </w:rPr>
        <w:t>KVSS</w:t>
      </w:r>
      <w:r w:rsidRPr="00AB3A4B">
        <w:rPr>
          <w:rFonts w:ascii="Arial" w:hAnsi="Arial" w:cs="Arial"/>
          <w:color w:val="000000" w:themeColor="text1"/>
        </w:rPr>
        <w:t xml:space="preserve"> proplacení příspěvku provede, jsou-li splněna opatření nařízená v odstavci 1 písmeno b) až f).</w:t>
      </w:r>
    </w:p>
    <w:p w14:paraId="502789B2" w14:textId="77777777" w:rsidR="00FC4FFD" w:rsidRPr="00AB3A4B" w:rsidRDefault="00FC4FFD" w:rsidP="00FC4FFD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  <w:color w:val="000000"/>
        </w:rPr>
      </w:pPr>
      <w:r w:rsidRPr="00AB3A4B">
        <w:rPr>
          <w:rFonts w:ascii="Arial" w:hAnsi="Arial" w:cs="Arial"/>
          <w:color w:val="000000" w:themeColor="text1"/>
        </w:rPr>
        <w:t>(3) Proplacení příspěvku za nalezené volně žijící prase se provádí za podmínek a ve výši stanovené Ministerstvem zemědělství v platné metodice kontroly zdraví zvířat a nařízené vakcinace.</w:t>
      </w:r>
    </w:p>
    <w:p w14:paraId="17DA56BF" w14:textId="77777777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lastRenderedPageBreak/>
        <w:t>(4) Všem chovatelům prasat v </w:t>
      </w:r>
      <w:r w:rsidRPr="00C93DB4">
        <w:rPr>
          <w:rFonts w:ascii="Arial" w:hAnsi="Arial" w:cs="Arial"/>
        </w:rPr>
        <w:t>zařízeních</w:t>
      </w:r>
      <w:r>
        <w:rPr>
          <w:rFonts w:ascii="Arial" w:hAnsi="Arial" w:cs="Arial"/>
          <w:color w:val="FF0000"/>
        </w:rPr>
        <w:t xml:space="preserve"> </w:t>
      </w:r>
      <w:r w:rsidRPr="00AB3A4B">
        <w:rPr>
          <w:rFonts w:ascii="Arial" w:hAnsi="Arial" w:cs="Arial"/>
        </w:rPr>
        <w:t xml:space="preserve">s chovanými prasaty v uzavřeném pásmu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se nařizuje</w:t>
      </w:r>
    </w:p>
    <w:p w14:paraId="2E3EA086" w14:textId="7F36004F" w:rsidR="00FC4FFD" w:rsidRPr="003A0BBE" w:rsidRDefault="00FC4FFD" w:rsidP="00FC4FFD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273C7265">
        <w:rPr>
          <w:rFonts w:ascii="Arial" w:hAnsi="Arial" w:cs="Arial"/>
        </w:rPr>
        <w:t>zákaz přemisťování chovaných prasat mimo území České republiky,</w:t>
      </w:r>
      <w:r w:rsidRPr="273C7265">
        <w:rPr>
          <w:rFonts w:ascii="Arial" w:hAnsi="Arial" w:cs="Arial"/>
          <w:color w:val="FF0000"/>
        </w:rPr>
        <w:t xml:space="preserve"> </w:t>
      </w:r>
      <w:r w:rsidR="00FD121C">
        <w:rPr>
          <w:rFonts w:ascii="Arial" w:hAnsi="Arial" w:cs="Arial"/>
        </w:rPr>
        <w:t>KVSS</w:t>
      </w:r>
      <w:r w:rsidRPr="00C93DB4">
        <w:rPr>
          <w:rFonts w:ascii="Arial" w:hAnsi="Arial" w:cs="Arial"/>
        </w:rPr>
        <w:t xml:space="preserve"> může </w:t>
      </w:r>
      <w:r w:rsidRPr="00C93DB4">
        <w:rPr>
          <w:rFonts w:ascii="Arial" w:eastAsia="Arial" w:hAnsi="Arial" w:cs="Arial"/>
        </w:rPr>
        <w:t>pro zásilky, které splňují požadavky uvedené v čl. 22 nařízení (EU) 2023/594 na základě žádosti povolit výjimku z tohoto zákazu postupem uvedeným v článku 9,</w:t>
      </w:r>
    </w:p>
    <w:p w14:paraId="33A104EE" w14:textId="625C4DDE" w:rsidR="00FC4FFD" w:rsidRPr="00AB3A4B" w:rsidRDefault="00FC4FFD" w:rsidP="00FC4FFD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  <w:strike/>
        </w:rPr>
      </w:pPr>
      <w:r w:rsidRPr="00AB3A4B">
        <w:rPr>
          <w:rFonts w:ascii="Arial" w:hAnsi="Arial" w:cs="Arial"/>
        </w:rPr>
        <w:t xml:space="preserve">zákaz přemísťování chovaných prasat, nejde-li o přemístění na jatky za účelem přímé porážky uvnitř stejného uzavřeného pásma I; </w:t>
      </w:r>
      <w:r w:rsidR="00FD121C">
        <w:rPr>
          <w:rFonts w:ascii="Arial" w:hAnsi="Arial" w:cs="Arial"/>
        </w:rPr>
        <w:t>KVSS</w:t>
      </w:r>
      <w:r w:rsidRPr="00AB3A4B">
        <w:rPr>
          <w:rFonts w:ascii="Arial" w:hAnsi="Arial" w:cs="Arial"/>
        </w:rPr>
        <w:t xml:space="preserve"> může na základě žádosti povolit výjimku z tohoto zákazu formou veterinárního osvědčení k přemístění na jiné hospodářství v uzavřeném pásmu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mimo něj nebo na jatky mimo uzavřené pásmo I postupem uvedeným v článku 9,</w:t>
      </w:r>
    </w:p>
    <w:p w14:paraId="4346E68B" w14:textId="77777777" w:rsidR="00FC4FFD" w:rsidRPr="00AB3A4B" w:rsidRDefault="00FC4FFD" w:rsidP="00FC4FFD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ustájit chovaná prasata tak, aby nemohla přijít do kontaktu s volně žijícími prasaty; volně žijící prasata nesmějí mít přístup k žádným materiálům, zejména ke krmivu, stelivu, vodě, se kterými mohou následně přijít do styku chovaná prasata v</w:t>
      </w:r>
      <w:r>
        <w:rPr>
          <w:rFonts w:ascii="Arial" w:hAnsi="Arial" w:cs="Arial"/>
        </w:rPr>
        <w:t> </w:t>
      </w:r>
      <w:r w:rsidRPr="00C93DB4">
        <w:rPr>
          <w:rFonts w:ascii="Arial" w:hAnsi="Arial" w:cs="Arial"/>
        </w:rPr>
        <w:t>zařízení</w:t>
      </w:r>
      <w:r w:rsidRPr="00AB3A4B">
        <w:rPr>
          <w:rFonts w:ascii="Arial" w:hAnsi="Arial" w:cs="Arial"/>
        </w:rPr>
        <w:t xml:space="preserve">, </w:t>
      </w:r>
    </w:p>
    <w:p w14:paraId="1207324C" w14:textId="77777777" w:rsidR="00FC4FFD" w:rsidRPr="00AB3A4B" w:rsidRDefault="00FC4FFD" w:rsidP="00FC4FFD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273C7265">
        <w:rPr>
          <w:rFonts w:ascii="Arial" w:hAnsi="Arial" w:cs="Arial"/>
        </w:rPr>
        <w:t xml:space="preserve">dodržovat opatření </w:t>
      </w:r>
      <w:r w:rsidRPr="273C7265">
        <w:rPr>
          <w:rFonts w:ascii="Arial" w:hAnsi="Arial" w:cs="Arial"/>
          <w:color w:val="000000" w:themeColor="text1"/>
        </w:rPr>
        <w:t xml:space="preserve">biologické bezpečnosti ke snížení rizika šíření viru AMP </w:t>
      </w:r>
      <w:r w:rsidRPr="273C7265">
        <w:rPr>
          <w:rFonts w:ascii="Arial" w:hAnsi="Arial" w:cs="Arial"/>
        </w:rPr>
        <w:t>v případě, že přicházejí do styku s volně žijícími prasaty,</w:t>
      </w:r>
      <w:r w:rsidRPr="273C7265">
        <w:rPr>
          <w:rFonts w:ascii="Arial" w:hAnsi="Arial" w:cs="Arial"/>
          <w:color w:val="000000" w:themeColor="text1"/>
        </w:rPr>
        <w:t xml:space="preserve"> a to zejména tím, že při ošetřování chovaných prasat budou používat zvláštní vyhrazený oděv a pracovní obuv, </w:t>
      </w:r>
    </w:p>
    <w:p w14:paraId="3921523F" w14:textId="77777777" w:rsidR="00FC4FFD" w:rsidRPr="00AB3A4B" w:rsidRDefault="00FC4FFD" w:rsidP="00FC4FFD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F575C">
        <w:rPr>
          <w:rFonts w:ascii="Arial" w:hAnsi="Arial" w:cs="Arial"/>
        </w:rPr>
        <w:t xml:space="preserve">zákaz krmit </w:t>
      </w:r>
      <w:r w:rsidRPr="00C93DB4">
        <w:rPr>
          <w:rFonts w:ascii="Arial" w:hAnsi="Arial" w:cs="Arial"/>
        </w:rPr>
        <w:t>chovaná prasata</w:t>
      </w:r>
      <w:r>
        <w:rPr>
          <w:rFonts w:ascii="Arial" w:hAnsi="Arial" w:cs="Arial"/>
          <w:color w:val="FF0000"/>
        </w:rPr>
        <w:t xml:space="preserve"> </w:t>
      </w:r>
      <w:r w:rsidRPr="00AF575C">
        <w:rPr>
          <w:rFonts w:ascii="Arial" w:hAnsi="Arial" w:cs="Arial"/>
        </w:rPr>
        <w:t>obilovinami, které pocházejí z oblasti uvedené v příloze I část II a v příloze II nařízení (EU) 2023/594 s výjimkou, že tyto obiloviny byly nejméně 30 dní před použitím skladovány mimo dosah volně žijících prasat nebo byly podrobeny ošetření za účelem inaktivace viru AMP</w:t>
      </w:r>
      <w:r w:rsidRPr="00AB3A4B">
        <w:rPr>
          <w:rFonts w:ascii="Arial" w:hAnsi="Arial" w:cs="Arial"/>
        </w:rPr>
        <w:t xml:space="preserve">, </w:t>
      </w:r>
    </w:p>
    <w:p w14:paraId="4E5CFD0C" w14:textId="77777777" w:rsidR="00FC4FFD" w:rsidRPr="00C93DB4" w:rsidRDefault="00FC4FFD" w:rsidP="00FC4FFD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F575C">
        <w:rPr>
          <w:rFonts w:ascii="Arial" w:hAnsi="Arial" w:cs="Arial"/>
        </w:rPr>
        <w:t>zákaz krmit zelenou pící a stlát stelivem, které pocházejí z oblasti uvedené v příloze I část II a v příloze II nařízení (EU) 2023/594</w:t>
      </w:r>
      <w:r w:rsidRPr="00FA3655">
        <w:rPr>
          <w:rFonts w:ascii="Arial" w:hAnsi="Arial" w:cs="Arial"/>
        </w:rPr>
        <w:t xml:space="preserve">, </w:t>
      </w:r>
      <w:r w:rsidRPr="00C93DB4">
        <w:rPr>
          <w:rFonts w:ascii="Arial" w:hAnsi="Arial" w:cs="Arial"/>
        </w:rPr>
        <w:t>s výjimkou, že stelivo bylo nejméně 90 dní před použitím skladováno mimo dosah volně žijících prasat nebo bylo podrobeno ošetření za účelem inaktivace viru AMP,</w:t>
      </w:r>
    </w:p>
    <w:p w14:paraId="60649E1C" w14:textId="1AEA8863" w:rsidR="00FC4FFD" w:rsidRPr="00AB3A4B" w:rsidRDefault="00FC4FFD" w:rsidP="00FC4FFD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ohlásit veškerá uhynulá anebo nemocná chovaná prasata s příznaky nasvědčujícími výskytu nákazy (např. nechutenství, horečka, apatie) na </w:t>
      </w:r>
      <w:r w:rsidR="00FD121C">
        <w:rPr>
          <w:rFonts w:ascii="Arial" w:hAnsi="Arial" w:cs="Arial"/>
        </w:rPr>
        <w:t>KVSS</w:t>
      </w:r>
      <w:r w:rsidRPr="00AB3A4B">
        <w:rPr>
          <w:rFonts w:ascii="Arial" w:hAnsi="Arial" w:cs="Arial"/>
        </w:rPr>
        <w:t xml:space="preserve"> na telefonní číslo </w:t>
      </w:r>
      <w:r w:rsidR="009245E4" w:rsidRPr="006B1CB7">
        <w:rPr>
          <w:rFonts w:ascii="Arial" w:hAnsi="Arial" w:cs="Arial"/>
          <w:lang w:eastAsia="cs-CZ"/>
        </w:rPr>
        <w:t>+420 317 742</w:t>
      </w:r>
      <w:r w:rsidR="009245E4">
        <w:rPr>
          <w:rFonts w:ascii="Arial" w:hAnsi="Arial" w:cs="Arial"/>
          <w:lang w:eastAsia="cs-CZ"/>
        </w:rPr>
        <w:t> </w:t>
      </w:r>
      <w:r w:rsidR="009245E4" w:rsidRPr="006B1CB7">
        <w:rPr>
          <w:rFonts w:ascii="Arial" w:hAnsi="Arial" w:cs="Arial"/>
          <w:lang w:eastAsia="cs-CZ"/>
        </w:rPr>
        <w:t>033</w:t>
      </w:r>
      <w:r w:rsidR="009245E4">
        <w:rPr>
          <w:rFonts w:ascii="Arial" w:hAnsi="Arial" w:cs="Arial"/>
          <w:lang w:eastAsia="cs-CZ"/>
        </w:rPr>
        <w:t xml:space="preserve">, </w:t>
      </w:r>
      <w:r w:rsidR="009245E4" w:rsidRPr="006B1CB7">
        <w:rPr>
          <w:rFonts w:ascii="Arial" w:hAnsi="Arial" w:cs="Arial"/>
          <w:shd w:val="clear" w:color="auto" w:fill="FFFFFF"/>
          <w:lang w:eastAsia="cs-CZ"/>
        </w:rPr>
        <w:t>+420 326 724 655</w:t>
      </w:r>
      <w:r w:rsidR="009245E4" w:rsidRPr="006B1CB7">
        <w:rPr>
          <w:rFonts w:ascii="Arial" w:hAnsi="Arial" w:cs="Arial"/>
          <w:lang w:eastAsia="cs-CZ"/>
        </w:rPr>
        <w:t xml:space="preserve"> nebo mobil </w:t>
      </w:r>
      <w:r w:rsidR="009245E4" w:rsidRPr="006B1CB7">
        <w:rPr>
          <w:rFonts w:ascii="Arial" w:hAnsi="Arial" w:cs="Arial"/>
          <w:shd w:val="clear" w:color="auto" w:fill="FFFFFF"/>
          <w:lang w:eastAsia="cs-CZ"/>
        </w:rPr>
        <w:t>+420 720 995 204</w:t>
      </w:r>
      <w:r w:rsidRPr="00AB3A4B">
        <w:rPr>
          <w:rFonts w:ascii="Arial" w:hAnsi="Arial" w:cs="Arial"/>
        </w:rPr>
        <w:t>,</w:t>
      </w:r>
    </w:p>
    <w:p w14:paraId="0F126F77" w14:textId="77777777" w:rsidR="00FC4FFD" w:rsidRPr="00AB3A4B" w:rsidRDefault="00FC4FFD" w:rsidP="00DF2E8F">
      <w:pPr>
        <w:autoSpaceDE w:val="0"/>
        <w:autoSpaceDN w:val="0"/>
        <w:adjustRightInd w:val="0"/>
        <w:spacing w:after="131" w:line="276" w:lineRule="auto"/>
        <w:jc w:val="both"/>
        <w:rPr>
          <w:rFonts w:ascii="Arial" w:eastAsia="Times New Roman" w:hAnsi="Arial" w:cs="Arial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(5) Všem provozovatelům potravinářských podniků se nařizuje </w:t>
      </w:r>
    </w:p>
    <w:p w14:paraId="514AF328" w14:textId="77777777" w:rsidR="00FC4FFD" w:rsidRPr="00AB3A4B" w:rsidRDefault="00FC4FFD" w:rsidP="00FC4FFD">
      <w:pPr>
        <w:numPr>
          <w:ilvl w:val="0"/>
          <w:numId w:val="13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přemisťovat zásilky čerstvého masa a masných výrobků, včetně střívek získané z prasat chovaných v uzavřeném pásmu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II mimo uzavřené pásmo pouze jsou-li doprovázeny veterinárním osvědčením, vyžádaným postupem uvedeným v článku 9, není-li dále uvedeno jinak,</w:t>
      </w:r>
    </w:p>
    <w:p w14:paraId="435F37F2" w14:textId="77777777" w:rsidR="00FC4FFD" w:rsidRPr="00AB3A4B" w:rsidRDefault="00FC4FFD" w:rsidP="00FC4FFD">
      <w:pPr>
        <w:numPr>
          <w:ilvl w:val="0"/>
          <w:numId w:val="13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přemisťovat zásilky čerstvého masa získané z prasat chovaných mimo uzavřená pásma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II poražených na území uzavřeného pásma I mimo uzavřené pásmo pouze jsou-li doprovázeny veterinárním osvědčením, </w:t>
      </w:r>
      <w:bookmarkStart w:id="0" w:name="_Hlk122351210"/>
      <w:r w:rsidRPr="00AB3A4B">
        <w:rPr>
          <w:rFonts w:ascii="Arial" w:hAnsi="Arial" w:cs="Arial"/>
        </w:rPr>
        <w:t>vyžádaným postupem uvedeným v článku 9, není-li dále uvedeno jinak,</w:t>
      </w:r>
      <w:bookmarkEnd w:id="0"/>
    </w:p>
    <w:p w14:paraId="36F226C4" w14:textId="77777777" w:rsidR="00FC4FFD" w:rsidRPr="00AB3A4B" w:rsidRDefault="00FC4FFD" w:rsidP="00FC4FFD">
      <w:pPr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přemisťovat zásilky masných výrobků, včetně střívek získané z prasat chovaných mimo uzavřená pásma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II zpracovaných v uzavřeném pásmu I mimo uzavřené pásmo pouze jsou-li doprovázeny veterinárním osvědčením, </w:t>
      </w:r>
      <w:bookmarkStart w:id="1" w:name="_Hlk122350746"/>
      <w:r w:rsidRPr="00AB3A4B">
        <w:rPr>
          <w:rFonts w:ascii="Arial" w:hAnsi="Arial" w:cs="Arial"/>
        </w:rPr>
        <w:t>vyžádaným postupem uvedeným v článku 9, není-li dále uvedeno jinak</w:t>
      </w:r>
      <w:bookmarkEnd w:id="1"/>
      <w:r w:rsidRPr="00AB3A4B">
        <w:rPr>
          <w:rFonts w:ascii="Arial" w:hAnsi="Arial" w:cs="Arial"/>
        </w:rPr>
        <w:t>.</w:t>
      </w:r>
    </w:p>
    <w:p w14:paraId="02C5FD9B" w14:textId="77777777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 xml:space="preserve">(6) Povinnost přemístit zásilky uvedené v odstavci 5 pouze s veterinárním osvědčením se nevztahuje na přemísťování zásilek čerstvého masa a masných výrobků, včetně střívek, </w:t>
      </w:r>
      <w:r w:rsidRPr="00AB3A4B">
        <w:rPr>
          <w:rFonts w:ascii="Arial" w:eastAsia="Times New Roman" w:hAnsi="Arial" w:cs="Arial"/>
          <w:lang w:eastAsia="cs-CZ"/>
        </w:rPr>
        <w:lastRenderedPageBreak/>
        <w:t xml:space="preserve">získaných z prasat chovaných v uzavřeném pásmu I nebo v oblastech mimo uzavřená pásma I nebo II, pokud byly získány nebo vyrobeny v podniku umístěném na území uzavřeného pásma I a označeny oválnou identifikační značkou a na přemísťování zásilek masných výrobků vyrobených z masa prasat chovaných v uzavřeném pásmu, pokud byly podrobeny ošetření zmírňujícímu rizika </w:t>
      </w:r>
      <w:r w:rsidRPr="00C93DB4">
        <w:rPr>
          <w:rFonts w:ascii="Arial" w:eastAsia="Times New Roman" w:hAnsi="Arial" w:cs="Arial"/>
          <w:lang w:eastAsia="cs-CZ"/>
        </w:rPr>
        <w:t>AMP</w:t>
      </w:r>
      <w:r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AB3A4B">
        <w:rPr>
          <w:rFonts w:ascii="Arial" w:eastAsia="Times New Roman" w:hAnsi="Arial" w:cs="Arial"/>
          <w:lang w:eastAsia="cs-CZ"/>
        </w:rPr>
        <w:t>podle přílohy VII nařízení (EU) 2020/687 a označeny oválnou identifikační značkou. </w:t>
      </w:r>
    </w:p>
    <w:p w14:paraId="009ED2F8" w14:textId="77777777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(7) Všem právnickým a fyzickým osobám se podle článku 49 odst. 1 nařízení (EU) 2023/594 zakazuje přemísťování zásilek čerstvého masa (zvěřiny), masných výrobků a</w:t>
      </w:r>
      <w:r w:rsidRPr="00AB3A4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AB3A4B">
        <w:rPr>
          <w:rFonts w:ascii="Arial" w:eastAsia="Times New Roman" w:hAnsi="Arial" w:cs="Arial"/>
          <w:lang w:eastAsia="cs-CZ"/>
        </w:rPr>
        <w:t>veškerých dalších produktů živočišného původu, vedlejších produktů živočišného původu a získaných produktů z volně žijících prasat a jejich těl v uzavřeném pásmu I a mimo uvedené pásmo, není-li dále uvedeno jinak. </w:t>
      </w:r>
    </w:p>
    <w:p w14:paraId="6810154A" w14:textId="77777777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(8) Uživatelům honiteb nebo oprávněným účastníkům lovu se zakazuje </w:t>
      </w:r>
    </w:p>
    <w:p w14:paraId="4C0D9443" w14:textId="77777777" w:rsidR="00FC4FFD" w:rsidRPr="00AB3A4B" w:rsidRDefault="00FC4FFD" w:rsidP="00FC4FFD">
      <w:pPr>
        <w:numPr>
          <w:ilvl w:val="0"/>
          <w:numId w:val="14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podle článku 49 odst. 2 písm. a) nařízení (EU) 2023/594 pro spotřebu ve své domácnosti přemísťovat v uzavřeném pásmu I a mimo pásmo volně žijící prasata ulovená v uzavřeném pásmu I, není-li dále uvedeno jinak,</w:t>
      </w:r>
    </w:p>
    <w:p w14:paraId="3FFDBA03" w14:textId="77777777" w:rsidR="00FC4FFD" w:rsidRPr="00AB3A4B" w:rsidRDefault="00FC4FFD" w:rsidP="00FC4FFD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5A5CE074">
        <w:rPr>
          <w:rFonts w:ascii="Arial" w:hAnsi="Arial" w:cs="Arial"/>
        </w:rPr>
        <w:t xml:space="preserve">podle článku 49 odst. 2 písm. b) nařízení </w:t>
      </w:r>
      <w:r w:rsidRPr="00C93DB4">
        <w:rPr>
          <w:rFonts w:ascii="Arial" w:hAnsi="Arial" w:cs="Arial"/>
        </w:rPr>
        <w:t>(EU)</w:t>
      </w:r>
      <w:r w:rsidRPr="5A5CE074">
        <w:rPr>
          <w:rFonts w:ascii="Arial" w:hAnsi="Arial" w:cs="Arial"/>
        </w:rPr>
        <w:t xml:space="preserve"> 2023/594 prodávat a dodávat v uzavřeném pásmu I a mimo pásmo podle § </w:t>
      </w:r>
      <w:proofErr w:type="gramStart"/>
      <w:r w:rsidRPr="5A5CE074">
        <w:rPr>
          <w:rFonts w:ascii="Arial" w:hAnsi="Arial" w:cs="Arial"/>
        </w:rPr>
        <w:t>27b</w:t>
      </w:r>
      <w:proofErr w:type="gramEnd"/>
      <w:r w:rsidRPr="5A5CE074">
        <w:rPr>
          <w:rFonts w:ascii="Arial" w:hAnsi="Arial" w:cs="Arial"/>
        </w:rPr>
        <w:t xml:space="preserve"> odst. 1 veterinárního zákona těla v kůži volně žijících prasat, která byla ulovena v uzavřeném pásmu I, není-li dále uvedeno jinak. </w:t>
      </w:r>
    </w:p>
    <w:p w14:paraId="03D5DF9B" w14:textId="77777777" w:rsidR="00FC4FFD" w:rsidRPr="00AB3A4B" w:rsidRDefault="00FC4FFD" w:rsidP="00FC4FFD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lang w:eastAsia="cs-CZ"/>
        </w:rPr>
      </w:pPr>
    </w:p>
    <w:p w14:paraId="3EF000F8" w14:textId="77777777" w:rsidR="00FC4FFD" w:rsidRPr="00AB3A4B" w:rsidRDefault="00FC4FFD" w:rsidP="00FC4FFD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Čl. 4 </w:t>
      </w:r>
    </w:p>
    <w:p w14:paraId="186204C2" w14:textId="77777777" w:rsidR="00FC4FFD" w:rsidRPr="00AB3A4B" w:rsidRDefault="00FC4FFD" w:rsidP="00FC4FFD">
      <w:pPr>
        <w:spacing w:after="240" w:line="276" w:lineRule="auto"/>
        <w:ind w:left="72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AB3A4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Výjimky z omezení přemísťování v uzavřeném pásmu I a z něj</w:t>
      </w:r>
      <w:r w:rsidRPr="00AB3A4B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14:paraId="035D5814" w14:textId="7A4FF8B0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273C7265">
        <w:rPr>
          <w:rFonts w:ascii="Arial" w:eastAsia="Times New Roman" w:hAnsi="Arial" w:cs="Arial"/>
          <w:color w:val="000000" w:themeColor="text1"/>
          <w:lang w:eastAsia="cs-CZ"/>
        </w:rPr>
        <w:t xml:space="preserve">(1) Ze zákazu přemísťování uvedeného v článku 3 odstavci 4 písm. a) a b) může </w:t>
      </w:r>
      <w:r w:rsidR="00FD121C">
        <w:rPr>
          <w:rFonts w:ascii="Arial" w:eastAsia="Times New Roman" w:hAnsi="Arial" w:cs="Arial"/>
          <w:color w:val="000000" w:themeColor="text1"/>
          <w:lang w:eastAsia="cs-CZ"/>
        </w:rPr>
        <w:t>KVSS</w:t>
      </w:r>
      <w:r w:rsidRPr="273C7265">
        <w:rPr>
          <w:rFonts w:ascii="Arial" w:eastAsia="Times New Roman" w:hAnsi="Arial" w:cs="Arial"/>
          <w:color w:val="000000" w:themeColor="text1"/>
          <w:lang w:eastAsia="cs-CZ"/>
        </w:rPr>
        <w:t xml:space="preserve"> na základě žádosti udělit výjimku v souladu s článkem 14 až 17 a 22 nařízení (EU) 2023/594.</w:t>
      </w:r>
    </w:p>
    <w:p w14:paraId="2F08A353" w14:textId="77777777" w:rsidR="00FC4FFD" w:rsidRPr="00584E76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6A0CCAA">
        <w:rPr>
          <w:rFonts w:ascii="Arial" w:eastAsia="Times New Roman" w:hAnsi="Arial" w:cs="Arial"/>
          <w:color w:val="000000" w:themeColor="text1"/>
          <w:lang w:eastAsia="cs-CZ"/>
        </w:rPr>
        <w:t>(2) Zákaz uvedený v článku 3 odstavci 7 se nevztahuje na přemísťování zásilek čerstvého masa (zvěřiny), masných výrobků a veškerých dalších produktů živočišného původu určených k lidské spotřebě z volně žijících pras</w:t>
      </w:r>
      <w:r w:rsidRPr="06A0CCAA">
        <w:rPr>
          <w:rFonts w:ascii="Arial" w:eastAsia="Times New Roman" w:hAnsi="Arial" w:cs="Arial"/>
          <w:lang w:eastAsia="cs-CZ"/>
        </w:rPr>
        <w:t>at</w:t>
      </w:r>
      <w:r w:rsidRPr="06A0CCAA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6A0CCAA">
        <w:rPr>
          <w:rFonts w:ascii="Arial" w:eastAsia="Times New Roman" w:hAnsi="Arial" w:cs="Arial"/>
          <w:lang w:eastAsia="cs-CZ"/>
        </w:rPr>
        <w:t>ulovených v uzavřeném pásmu I</w:t>
      </w:r>
      <w:r w:rsidRPr="06A0CCAA">
        <w:rPr>
          <w:rFonts w:ascii="Arial" w:eastAsia="Times New Roman" w:hAnsi="Arial" w:cs="Arial"/>
          <w:color w:val="000000" w:themeColor="text1"/>
          <w:lang w:eastAsia="cs-CZ"/>
        </w:rPr>
        <w:t>, jsou-li splněny požadavky stanovené v článku 51 nařízení (EU) 2023/594. </w:t>
      </w:r>
    </w:p>
    <w:p w14:paraId="796E797F" w14:textId="77777777" w:rsidR="00FC4FFD" w:rsidRDefault="00FC4FFD" w:rsidP="00FC4FFD">
      <w:pPr>
        <w:spacing w:line="245" w:lineRule="auto"/>
        <w:ind w:firstLine="630"/>
        <w:jc w:val="both"/>
      </w:pPr>
      <w:r w:rsidRPr="06A0CCAA">
        <w:rPr>
          <w:rFonts w:ascii="Arial" w:eastAsia="Arial" w:hAnsi="Arial" w:cs="Arial"/>
        </w:rPr>
        <w:t xml:space="preserve">(3) Zákaz uvedený v článku 3 odstavci 8 se nevztahuje na přemísťování těl ulovených volně žijících prasat v uzavřeném pásmu I určených pro spotřebu ve vlastní domácnosti uživatele honitby nebo oprávněného účastníka lovu nebo pro prodej a dodání podle § 27b veterinárního zákona, jsou-li splněny požadavky stanovené v článku 52 nařízení (EU) 2023/594. Jedná-li se v těchto případech o přemísťování těl mimo uzavřené pásmo I, je uživatel honitby nebo oprávněný účastník lovu povinen přemístění oznámit v souladu s článkem 52 odst. 1 písm. b) nařízení (EU) 2023/594, a to nejpozději v den obdržení vyhovujícího výsledku vyšetření na AMP, elektronickým podáním, v předepsané struktuře a formátu, prostřednictvím informačního systému Státní veterinární správy na jejích internetových stránkách v části </w:t>
      </w:r>
      <w:hyperlink r:id="rId9">
        <w:r w:rsidRPr="06A0CCAA">
          <w:rPr>
            <w:rStyle w:val="Hypertextovodkaz"/>
            <w:rFonts w:ascii="Arial" w:eastAsia="Arial" w:hAnsi="Arial" w:cs="Arial"/>
            <w:color w:val="0563C1"/>
          </w:rPr>
          <w:t>https://www.svscr.cz/online-formulare/</w:t>
        </w:r>
      </w:hyperlink>
      <w:r w:rsidRPr="06A0CCAA">
        <w:rPr>
          <w:rFonts w:ascii="Arial" w:eastAsia="Arial" w:hAnsi="Arial" w:cs="Arial"/>
        </w:rPr>
        <w:t xml:space="preserve"> na formuláři “AMP – Ohlášení přesunu těl ulovených volně žijících prasat v kůži z uzavřeného pásma I”. O řádném převzetí oznámení obdrží žadatel potvrzení na emailovou adresu, kterou uvedl při registraci do informačního systému Státní veterinární správy.</w:t>
      </w:r>
    </w:p>
    <w:p w14:paraId="1E37EEE1" w14:textId="77777777" w:rsidR="00FC4FFD" w:rsidRPr="002C2CF6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6A0CCAA">
        <w:rPr>
          <w:rFonts w:ascii="Arial" w:eastAsia="Times New Roman" w:hAnsi="Arial" w:cs="Arial"/>
          <w:lang w:eastAsia="cs-CZ"/>
        </w:rPr>
        <w:t xml:space="preserve">(4) </w:t>
      </w:r>
      <w:r w:rsidRPr="06A0CCAA">
        <w:rPr>
          <w:rFonts w:ascii="Arial" w:eastAsia="Calibri" w:hAnsi="Arial" w:cs="Arial"/>
        </w:rPr>
        <w:t xml:space="preserve">Pro přemístění těl prasat ulovených v uzavřeném pásmu I určených k dodání do zpracovatelského zařízení </w:t>
      </w:r>
      <w:r w:rsidRPr="06A0CCAA">
        <w:rPr>
          <w:rFonts w:ascii="Arial" w:eastAsia="Times New Roman" w:hAnsi="Arial" w:cs="Arial"/>
          <w:lang w:eastAsia="cs-CZ"/>
        </w:rPr>
        <w:t>si uživatel honitby vyžádá postupem uvedeným v článku 9 veterinární osvědčení.</w:t>
      </w:r>
    </w:p>
    <w:p w14:paraId="62D3FD63" w14:textId="6BDAEAE3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621242">
        <w:rPr>
          <w:rFonts w:ascii="Arial" w:eastAsia="Times New Roman" w:hAnsi="Arial" w:cs="Arial"/>
          <w:lang w:eastAsia="cs-CZ"/>
        </w:rPr>
        <w:lastRenderedPageBreak/>
        <w:t xml:space="preserve">(5) Zákaz uvedený v článku 3 odst. 7 </w:t>
      </w:r>
      <w:r w:rsidRPr="5A5CE074">
        <w:rPr>
          <w:rFonts w:ascii="Arial" w:eastAsia="Times New Roman" w:hAnsi="Arial" w:cs="Arial"/>
          <w:lang w:eastAsia="cs-CZ"/>
        </w:rPr>
        <w:t xml:space="preserve">se nevztahuje na zásilky masných výrobků zpracovaných ošetřením zmírňujícím rizika AMP  a označených oválnou identifikační značnou získaných z masa volně žijících prasat ulovených v uzavřeném pásmu I nebo získaných z masa volně žijících prasat ulovených v oblastech mimo uzavřené pásmo I, pokud byly získány nebo vyrobeny v podniku umístěném na území uzavřeného pásma I a označeny oválnou identifikační značkou, v ostatních případech může výjimku z tohoto zákazu povolit </w:t>
      </w:r>
      <w:r w:rsidR="00FD121C">
        <w:rPr>
          <w:rFonts w:ascii="Arial" w:eastAsia="Times New Roman" w:hAnsi="Arial" w:cs="Arial"/>
          <w:lang w:eastAsia="cs-CZ"/>
        </w:rPr>
        <w:t>KVSS</w:t>
      </w:r>
      <w:r w:rsidRPr="5A5CE074">
        <w:rPr>
          <w:rFonts w:ascii="Arial" w:eastAsia="Times New Roman" w:hAnsi="Arial" w:cs="Arial"/>
          <w:lang w:eastAsia="cs-CZ"/>
        </w:rPr>
        <w:t xml:space="preserve"> formou veterinárního osvědčení vyžádaného postupem uvedeným v článku 9. </w:t>
      </w:r>
    </w:p>
    <w:p w14:paraId="79AC9C06" w14:textId="77777777" w:rsidR="00FC4FFD" w:rsidRPr="00AB3A4B" w:rsidRDefault="00FC4FFD" w:rsidP="00FC4FFD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621242">
        <w:rPr>
          <w:rFonts w:ascii="Arial" w:eastAsia="Times New Roman" w:hAnsi="Arial" w:cs="Arial"/>
          <w:lang w:eastAsia="cs-CZ"/>
        </w:rPr>
        <w:t xml:space="preserve">(6) </w:t>
      </w:r>
      <w:r w:rsidRPr="5A5CE074">
        <w:rPr>
          <w:rFonts w:ascii="Arial" w:eastAsia="Times New Roman" w:hAnsi="Arial" w:cs="Arial"/>
          <w:color w:val="000000" w:themeColor="text1"/>
          <w:lang w:eastAsia="cs-CZ"/>
        </w:rPr>
        <w:t xml:space="preserve">Zásilky čerstvého masa (zvěřiny), masných výrobků a veškerých dalších produktů živočišného původu určených k lidské spotřebě z volně žijících prasat ulovených v uzavřeném pásmu </w:t>
      </w:r>
      <w:proofErr w:type="gramStart"/>
      <w:r w:rsidRPr="5A5CE074">
        <w:rPr>
          <w:rFonts w:ascii="Arial" w:eastAsia="Times New Roman" w:hAnsi="Arial" w:cs="Arial"/>
          <w:color w:val="000000" w:themeColor="text1"/>
          <w:lang w:eastAsia="cs-CZ"/>
        </w:rPr>
        <w:t>I</w:t>
      </w:r>
      <w:proofErr w:type="gramEnd"/>
      <w:r w:rsidRPr="5A5CE074">
        <w:rPr>
          <w:rFonts w:ascii="Arial" w:eastAsia="Times New Roman" w:hAnsi="Arial" w:cs="Arial"/>
          <w:b/>
          <w:bCs/>
          <w:color w:val="000000" w:themeColor="text1"/>
          <w:lang w:eastAsia="cs-CZ"/>
        </w:rPr>
        <w:t xml:space="preserve"> </w:t>
      </w:r>
      <w:r w:rsidRPr="5A5CE074">
        <w:rPr>
          <w:rFonts w:ascii="Arial" w:eastAsia="Times New Roman" w:hAnsi="Arial" w:cs="Arial"/>
          <w:color w:val="000000" w:themeColor="text1"/>
          <w:lang w:eastAsia="cs-CZ"/>
        </w:rPr>
        <w:t xml:space="preserve">lze v souladu s článkem 52 nařízení (EU) 2023/594 přemísťovat pouze za účelem </w:t>
      </w:r>
      <w:r w:rsidRPr="5A5CE074">
        <w:rPr>
          <w:rFonts w:ascii="Arial" w:eastAsia="Times New Roman" w:hAnsi="Arial" w:cs="Arial"/>
          <w:lang w:eastAsia="cs-CZ"/>
        </w:rPr>
        <w:t>ošetření zmírňujícího rizika podle přílohy VII nařízení (EU) 2020/687 ve schváleném podniku nebo po tomto ošetření anebo k uvedení na trh pouze</w:t>
      </w:r>
      <w:r w:rsidRPr="5A5CE074">
        <w:rPr>
          <w:rFonts w:ascii="Arial" w:eastAsia="Times New Roman" w:hAnsi="Arial" w:cs="Arial"/>
          <w:color w:val="000000" w:themeColor="text1"/>
          <w:lang w:eastAsia="cs-CZ"/>
        </w:rPr>
        <w:t xml:space="preserve"> na území České republiky.</w:t>
      </w:r>
    </w:p>
    <w:p w14:paraId="6DEA82F2" w14:textId="77777777" w:rsidR="00FC4FFD" w:rsidRPr="00AB3A4B" w:rsidRDefault="00FC4FFD" w:rsidP="00FC4FFD">
      <w:pPr>
        <w:autoSpaceDE w:val="0"/>
        <w:autoSpaceDN w:val="0"/>
        <w:adjustRightInd w:val="0"/>
        <w:spacing w:after="360" w:line="276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621242">
        <w:rPr>
          <w:rFonts w:ascii="Arial" w:eastAsia="Times New Roman" w:hAnsi="Arial" w:cs="Arial"/>
          <w:lang w:eastAsia="cs-CZ"/>
        </w:rPr>
        <w:t xml:space="preserve">(7) </w:t>
      </w:r>
      <w:r w:rsidRPr="5A5CE074">
        <w:rPr>
          <w:rFonts w:ascii="Arial" w:eastAsia="Times New Roman" w:hAnsi="Arial" w:cs="Arial"/>
          <w:color w:val="000000" w:themeColor="text1"/>
          <w:lang w:eastAsia="cs-CZ"/>
        </w:rPr>
        <w:t>Zásilky určené k uvedení na trh pouze na území České republiky musí být v souladu s článkem 47 nařízení (EU) 2023/594 označeny zvláštní identifikační značkou, kterou tvoří značka zdravotní nezávadnosti nebo případně identifikační značka podle čl. 5 odst. 1 nařízení (ES) č. 853/2004 sestávající pouze ze schvalovacího čísla podniku bez grafického symbolu oválu nebo nejpozději od 15.04.2024 identifikačním označením dle čl. 5 odst. 1 nařízení (ES) č. 853/2004 se dvěma dalšími rovnoběžnými diagonálními čarami. </w:t>
      </w:r>
    </w:p>
    <w:p w14:paraId="58AE65FD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5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358B804A" w14:textId="77777777" w:rsidR="00FC4FFD" w:rsidRPr="007921E6" w:rsidRDefault="00FC4FFD" w:rsidP="00FC4FFD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color w:val="FF0000"/>
          <w:szCs w:val="22"/>
        </w:rPr>
      </w:pPr>
      <w:r w:rsidRPr="005D5C23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 k ošetření zmírňujícímu rizika</w:t>
      </w:r>
      <w:r w:rsidRPr="005D5C23">
        <w:rPr>
          <w:rStyle w:val="eop"/>
          <w:rFonts w:ascii="Arial" w:hAnsi="Arial" w:cs="Arial"/>
          <w:szCs w:val="22"/>
        </w:rPr>
        <w:t> </w:t>
      </w:r>
      <w:r w:rsidRPr="00621242">
        <w:rPr>
          <w:rStyle w:val="eop"/>
          <w:rFonts w:ascii="Arial" w:hAnsi="Arial" w:cs="Arial"/>
          <w:b/>
          <w:szCs w:val="22"/>
        </w:rPr>
        <w:t>AMP</w:t>
      </w:r>
    </w:p>
    <w:p w14:paraId="43C56781" w14:textId="77777777" w:rsidR="00FC4FFD" w:rsidRDefault="00FC4FFD" w:rsidP="00FC4FFD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5A5CE074">
        <w:rPr>
          <w:rStyle w:val="normaltextrun"/>
          <w:rFonts w:ascii="Arial" w:hAnsi="Arial" w:cs="Arial"/>
          <w:sz w:val="22"/>
          <w:szCs w:val="22"/>
        </w:rPr>
        <w:t>(1) Kromě požadavků stanovených v článcích 51 a 52 nařízení (EU) 2023/594 musí těla, čerstvé maso, masné výrobky a další produkty živočišného původu získané z volně žijících prasat z uzavřeného pásma I určené k ošetření zmírňujícímu rizika splnit požadavky tohoto článku a čl. 4 odst. 4. </w:t>
      </w:r>
      <w:r w:rsidRPr="5A5CE074">
        <w:rPr>
          <w:rStyle w:val="eop"/>
          <w:rFonts w:ascii="Arial" w:hAnsi="Arial" w:cs="Arial"/>
          <w:sz w:val="22"/>
          <w:szCs w:val="22"/>
        </w:rPr>
        <w:t> </w:t>
      </w:r>
    </w:p>
    <w:p w14:paraId="0720AACA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B44C294" w14:textId="77777777" w:rsidR="00FC4FFD" w:rsidRPr="00D062D7" w:rsidRDefault="00FC4FFD" w:rsidP="00FC4FFD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(2) Každé tělo volně žijícího prasete ulovené v uzavřeném pásmu I určené k ošetření zmírňujícímu </w:t>
      </w:r>
      <w:r w:rsidRPr="00621242">
        <w:rPr>
          <w:rStyle w:val="normaltextrun"/>
          <w:rFonts w:ascii="Arial" w:hAnsi="Arial" w:cs="Arial"/>
          <w:sz w:val="22"/>
          <w:szCs w:val="22"/>
        </w:rPr>
        <w:t xml:space="preserve">rizika AMP </w:t>
      </w:r>
      <w:r w:rsidRPr="49246F9F">
        <w:rPr>
          <w:rStyle w:val="normaltextrun"/>
          <w:rFonts w:ascii="Arial" w:hAnsi="Arial" w:cs="Arial"/>
          <w:sz w:val="22"/>
          <w:szCs w:val="22"/>
        </w:rPr>
        <w:t>podle přílohy VII nařízení (EU) 2020/687 ve schváleném podniku musí být před přemístěním </w:t>
      </w:r>
      <w:r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67E96E45" w14:textId="77777777" w:rsidR="00FC4FFD" w:rsidRPr="005D5C23" w:rsidRDefault="00FC4FFD" w:rsidP="00FC4FFD">
      <w:pPr>
        <w:numPr>
          <w:ilvl w:val="0"/>
          <w:numId w:val="15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uživatelem honitby vyšetřeno na AMP, a to v</w:t>
      </w:r>
      <w:r>
        <w:rPr>
          <w:rFonts w:ascii="Arial" w:hAnsi="Arial" w:cs="Arial"/>
        </w:rPr>
        <w:t>e státním veterinárním ústavu</w:t>
      </w:r>
      <w:r w:rsidRPr="49246F9F">
        <w:rPr>
          <w:rFonts w:ascii="Arial" w:hAnsi="Arial" w:cs="Arial"/>
        </w:rPr>
        <w:t>, </w:t>
      </w:r>
    </w:p>
    <w:p w14:paraId="01384A5A" w14:textId="77777777" w:rsidR="00FC4FFD" w:rsidRPr="005D5C23" w:rsidRDefault="00FC4FFD" w:rsidP="00FC4FFD">
      <w:pPr>
        <w:numPr>
          <w:ilvl w:val="0"/>
          <w:numId w:val="15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celé tělo (vyjma vývrhu) skladováno odděleně od ostatních kusů ulovené volně žijící zvěře</w:t>
      </w:r>
      <w:r w:rsidRPr="00621242">
        <w:rPr>
          <w:rFonts w:ascii="Arial" w:hAnsi="Arial" w:cs="Arial"/>
        </w:rPr>
        <w:t xml:space="preserve">, jatečně opracovaných těl a živých zvířat </w:t>
      </w:r>
      <w:r w:rsidRPr="49246F9F">
        <w:rPr>
          <w:rFonts w:ascii="Arial" w:hAnsi="Arial" w:cs="Arial"/>
        </w:rPr>
        <w:t>do okamžiku obdržení výsledků vyšetření na AMP v  </w:t>
      </w:r>
    </w:p>
    <w:p w14:paraId="678906C8" w14:textId="77777777" w:rsidR="00FC4FFD" w:rsidRPr="00D062D7" w:rsidRDefault="00FC4FFD" w:rsidP="00FC4FFD">
      <w:pPr>
        <w:pStyle w:val="paragraph"/>
        <w:numPr>
          <w:ilvl w:val="0"/>
          <w:numId w:val="11"/>
        </w:numPr>
        <w:spacing w:before="0" w:beforeAutospacing="0" w:after="131" w:afterAutospacing="0" w:line="276" w:lineRule="auto"/>
        <w:ind w:left="992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zařízení schváleném a registrovaném nebo pouze registrovaném podle veterinárního zákona pro uchování těl ulovené volně žijící zvěře, které se nachází v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uzavřeném pásmu I, v němž bylo volně žijící prase uloveno </w:t>
      </w:r>
      <w:r w:rsidRPr="49246F9F">
        <w:rPr>
          <w:rStyle w:val="normaltextrun"/>
          <w:rFonts w:ascii="Arial" w:hAnsi="Arial" w:cs="Arial"/>
          <w:sz w:val="22"/>
          <w:szCs w:val="22"/>
        </w:rPr>
        <w:t>a odtud bude dodáno do zařízení pro nakládání se zvěřinou, kde proběhne veterinární prohlídka</w:t>
      </w:r>
      <w:r w:rsidRPr="49246F9F">
        <w:rPr>
          <w:rStyle w:val="normaltextrun"/>
          <w:rFonts w:ascii="Arial" w:hAnsi="Arial" w:cs="Arial"/>
          <w:color w:val="FF0000"/>
          <w:sz w:val="22"/>
          <w:szCs w:val="22"/>
        </w:rPr>
        <w:t xml:space="preserve">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nebo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0ED60751" w14:textId="77777777" w:rsidR="00FC4FFD" w:rsidRPr="00D062D7" w:rsidRDefault="00FC4FFD" w:rsidP="00FC4FFD">
      <w:pPr>
        <w:pStyle w:val="paragraph"/>
        <w:numPr>
          <w:ilvl w:val="0"/>
          <w:numId w:val="12"/>
        </w:numPr>
        <w:spacing w:before="0" w:beforeAutospacing="0" w:after="131" w:afterAutospacing="0" w:line="276" w:lineRule="auto"/>
        <w:ind w:left="992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zařízení schváleném a registrovaném podle veterinárního zákona pro nakládání se zvěřinou (zvěřinové závody, jatka s povolením zpracovávat zvěřinu v kůži), které se nachází v pásmu I, v němž bylo zvíře uloveno.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43E37981" w14:textId="77777777" w:rsidR="00FC4FFD" w:rsidRDefault="00FC4FFD" w:rsidP="00FC4FFD">
      <w:pPr>
        <w:pStyle w:val="paragraph"/>
        <w:spacing w:before="0" w:beforeAutospacing="0" w:after="240" w:afterAutospacing="0" w:line="276" w:lineRule="auto"/>
        <w:ind w:left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lastRenderedPageBreak/>
        <w:t xml:space="preserve">Součástí zařízení uvedeného v bodech i. a </w:t>
      </w:r>
      <w:proofErr w:type="spellStart"/>
      <w:r w:rsidRPr="49246F9F">
        <w:rPr>
          <w:rStyle w:val="spellingerror"/>
          <w:rFonts w:ascii="Arial" w:eastAsia="Arial Unicode MS" w:hAnsi="Arial" w:cs="Arial"/>
          <w:color w:val="000000" w:themeColor="text1"/>
          <w:sz w:val="22"/>
          <w:szCs w:val="22"/>
        </w:rPr>
        <w:t>ii</w:t>
      </w:r>
      <w:proofErr w:type="spellEnd"/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. musí být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umyvadlo s teplou vodou, zařízení pro sterilizaci nástrojů nebo jemu odpovídající náhrada vhodnými dezinfekčními prostředky a vhodná nádoba na skladování nepoživatelných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orgánů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ulovených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volně žijících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prasat. Poživatelné orgány musí být skladovány v jiné vhodné nádobě nebo zavěšeny a nesmí být použity do okamžiku obdržení výsledků vyšetření na AMP. </w:t>
      </w:r>
    </w:p>
    <w:p w14:paraId="08B923DB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2C2CF6">
        <w:rPr>
          <w:rStyle w:val="normaltextrun"/>
          <w:rFonts w:ascii="Arial" w:hAnsi="Arial" w:cs="Arial"/>
          <w:sz w:val="22"/>
          <w:szCs w:val="22"/>
        </w:rPr>
        <w:t>(3) Orgány a tělo uloveného volně žijícího prasete v kůži, u něhož byl laboratorním vyšetřením</w:t>
      </w:r>
      <w:r w:rsidRPr="00D062D7">
        <w:rPr>
          <w:rStyle w:val="normaltextrun"/>
          <w:rFonts w:ascii="Arial" w:hAnsi="Arial" w:cs="Arial"/>
          <w:color w:val="000000"/>
          <w:sz w:val="22"/>
          <w:szCs w:val="22"/>
        </w:rPr>
        <w:t xml:space="preserve"> potvrzen pozitivní výsledek na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AMP</w:t>
      </w:r>
      <w:r w:rsidRPr="00D062D7">
        <w:rPr>
          <w:rStyle w:val="normaltextrun"/>
          <w:rFonts w:ascii="Arial" w:hAnsi="Arial" w:cs="Arial"/>
          <w:color w:val="000000"/>
          <w:sz w:val="22"/>
          <w:szCs w:val="22"/>
        </w:rPr>
        <w:t>, a všechna další těla a části těl zvěře, které s nimi přišly do styku, musí být neškodně odstraněny v asanačním podniku. </w:t>
      </w: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1A141CE" w14:textId="7B43CB42" w:rsidR="00FC4FFD" w:rsidRDefault="00DF2E8F" w:rsidP="00FC4FFD">
      <w:pPr>
        <w:pStyle w:val="paragraph"/>
        <w:spacing w:before="120" w:beforeAutospacing="0" w:after="0" w:afterAutospacing="0" w:line="276" w:lineRule="auto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62664CFB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6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09A42E86" w14:textId="77777777" w:rsidR="00FC4FFD" w:rsidRPr="00F674BF" w:rsidRDefault="00FC4FFD" w:rsidP="00FC4FFD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Fonts w:ascii="Arial" w:hAnsi="Arial" w:cs="Arial"/>
          <w:color w:val="000000"/>
          <w:szCs w:val="22"/>
        </w:rPr>
      </w:pPr>
      <w:r w:rsidRPr="00F674BF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</w:t>
      </w:r>
      <w:r w:rsidRPr="00F674BF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pro spotřebu v domácnosti</w:t>
      </w:r>
      <w:r w:rsidRPr="00F674BF">
        <w:rPr>
          <w:rStyle w:val="eop"/>
          <w:rFonts w:ascii="Arial" w:hAnsi="Arial" w:cs="Arial"/>
          <w:color w:val="000000"/>
          <w:szCs w:val="22"/>
        </w:rPr>
        <w:t> </w:t>
      </w:r>
    </w:p>
    <w:p w14:paraId="7A998F63" w14:textId="77777777" w:rsidR="00FC4FFD" w:rsidRDefault="00FC4FFD" w:rsidP="00FC4FFD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5A5CE074">
        <w:rPr>
          <w:rStyle w:val="normaltextrun"/>
          <w:rFonts w:ascii="Arial" w:hAnsi="Arial" w:cs="Arial"/>
          <w:sz w:val="22"/>
          <w:szCs w:val="22"/>
        </w:rPr>
        <w:t>(1) Kromě požadavků stanovených v článcích 51 a 52 nařízení (EU) 2023/594 musí těla, čerstvé maso, masné výrobky a další produkty živočišného původu získané z volně žijících prasat z uzavřeného pásma I určené pro spotřebu v domácnosti splnit požadavky tohoto článku a čl. 4 odst.</w:t>
      </w:r>
      <w:r w:rsidRPr="5A5CE074">
        <w:rPr>
          <w:rFonts w:ascii="Arial" w:hAnsi="Arial" w:cs="Arial"/>
          <w:sz w:val="22"/>
          <w:szCs w:val="22"/>
        </w:rPr>
        <w:t xml:space="preserve"> 3</w:t>
      </w:r>
      <w:r w:rsidRPr="5A5CE074">
        <w:rPr>
          <w:rStyle w:val="normaltextrun"/>
          <w:rFonts w:ascii="Arial" w:hAnsi="Arial" w:cs="Arial"/>
          <w:sz w:val="22"/>
          <w:szCs w:val="22"/>
        </w:rPr>
        <w:t>. </w:t>
      </w:r>
    </w:p>
    <w:p w14:paraId="701EB875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65974521" w14:textId="77777777" w:rsidR="00FC4FFD" w:rsidRDefault="00FC4FFD" w:rsidP="00FC4FFD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(2) U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u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lovené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volně žijící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prase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te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, které uživatel honitby nebo oprávněný účastník lovu použije výlučně pro spotřebu ve své domácnosti, musí být uživatelem honitby zaji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štěno vyšetření na AMP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e státním veterinárním ústavu</w:t>
      </w:r>
      <w:r w:rsidRPr="49246F9F">
        <w:rPr>
          <w:rStyle w:val="normaltextrun"/>
          <w:rFonts w:ascii="Arial" w:hAnsi="Arial" w:cs="Arial"/>
          <w:sz w:val="22"/>
          <w:szCs w:val="22"/>
        </w:rPr>
        <w:t>.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</w:p>
    <w:p w14:paraId="77440117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ind w:left="195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6EAC419" w14:textId="77777777" w:rsidR="00FC4FFD" w:rsidRPr="00D062D7" w:rsidRDefault="00FC4FFD" w:rsidP="00FC4FFD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(3) Ulovené volně žijící prase musí být celé </w:t>
      </w:r>
      <w:r w:rsidRPr="49246F9F">
        <w:rPr>
          <w:rStyle w:val="normaltextrun"/>
          <w:rFonts w:ascii="Arial" w:hAnsi="Arial" w:cs="Arial"/>
          <w:sz w:val="22"/>
          <w:szCs w:val="22"/>
        </w:rPr>
        <w:t xml:space="preserve">(vyjma vývrhu)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skladováno odděleně od ostatních kusů ulovené volně žijící zvěře do okamžiku obdržení výsledků vyšetření na AMP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7771A68E" w14:textId="77777777" w:rsidR="00FC4FFD" w:rsidRPr="00663DE0" w:rsidRDefault="00FC4FFD" w:rsidP="00FC4FFD">
      <w:pPr>
        <w:numPr>
          <w:ilvl w:val="0"/>
          <w:numId w:val="16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v zařízení schváleném a registrovaném nebo pouze registrovaném podle veterinárního zákona pro uchování těl ulovené volně žijící zvěře nacházejícím se v uzavřeném pásmu I</w:t>
      </w:r>
      <w:r>
        <w:rPr>
          <w:rFonts w:ascii="Arial" w:hAnsi="Arial" w:cs="Arial"/>
        </w:rPr>
        <w:t>,</w:t>
      </w:r>
      <w:r w:rsidRPr="49246F9F">
        <w:rPr>
          <w:rFonts w:ascii="Arial" w:hAnsi="Arial" w:cs="Arial"/>
        </w:rPr>
        <w:t xml:space="preserve"> ve kterém bylo prase uloveno, nebo </w:t>
      </w:r>
    </w:p>
    <w:p w14:paraId="5E0F8D9F" w14:textId="77777777" w:rsidR="00FC4FFD" w:rsidRPr="00663DE0" w:rsidRDefault="00FC4FFD" w:rsidP="00FC4FFD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v jiném uzavíratelném vyhovujícím prostoru, kam nemají přístup cizí osoby ani žádná zvířata (psi, kočky, ptáci apod.) nacházejícím se v uzavřeném pásmu I, ve kterém bylo prase uloveno. </w:t>
      </w:r>
    </w:p>
    <w:p w14:paraId="15B8E64E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167F422" w14:textId="77777777" w:rsidR="00FC4FFD" w:rsidRDefault="00FC4FFD" w:rsidP="00FC4FFD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5A5CE074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(4) Součástí </w:t>
      </w:r>
      <w:r w:rsidRPr="00621242">
        <w:rPr>
          <w:rStyle w:val="normaltextrun"/>
          <w:rFonts w:ascii="Arial" w:hAnsi="Arial" w:cs="Arial"/>
          <w:color w:val="000000" w:themeColor="text1"/>
          <w:sz w:val="22"/>
          <w:szCs w:val="22"/>
        </w:rPr>
        <w:t>skladovacích prostor uvedených</w:t>
      </w:r>
      <w:r w:rsidRPr="5A5CE074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 odstavci 3 musí být vhodná nádoba na skladování nepoživatelných orgánů ulovených volně žijících prasat. Poživatelné orgány musí být skladovány v jiné vhodné nádobě nebo zavěšeny a nesmí být použity pro spotřebu v domácnosti do okamžiku obdržení výsledků vyšetření na AMP. </w:t>
      </w:r>
    </w:p>
    <w:p w14:paraId="3C0DA63A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ind w:left="210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2AECBDE" w14:textId="77777777" w:rsidR="00FC4FFD" w:rsidRDefault="00FC4FFD" w:rsidP="00FC4FFD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(5) Tělo a orgány uloveného volně žijícího prasete, u něhož byl laboratorním vyšetřením potvrzen pozitivní výsledek na AMP, a všechna další těla a části těl zvěře, které s nimi přišly do styku, musí být neškodně odstraněny v asanačním podniku.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D00AD2" w14:textId="72D9AC8B" w:rsidR="00FC4FFD" w:rsidRDefault="00FC4FFD" w:rsidP="00FC4FFD">
      <w:pPr>
        <w:pStyle w:val="paragraph"/>
        <w:spacing w:before="12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3BD3D38" w14:textId="2DE25666" w:rsidR="00DF2E8F" w:rsidRDefault="00DF2E8F" w:rsidP="00FC4FFD">
      <w:pPr>
        <w:pStyle w:val="paragraph"/>
        <w:spacing w:before="12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F1964B7" w14:textId="77777777" w:rsidR="00DF2E8F" w:rsidRDefault="00DF2E8F" w:rsidP="00FC4FFD">
      <w:pPr>
        <w:pStyle w:val="paragraph"/>
        <w:spacing w:before="12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63BE7D6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lastRenderedPageBreak/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7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2339FCDF" w14:textId="77777777" w:rsidR="00FC4FFD" w:rsidRPr="00663DE0" w:rsidRDefault="00FC4FFD" w:rsidP="00FC4FFD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color w:val="000000"/>
          <w:szCs w:val="22"/>
        </w:rPr>
      </w:pPr>
      <w:r w:rsidRPr="00663DE0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</w:t>
      </w:r>
      <w:r w:rsidRPr="00663DE0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pro dodávání a prodej malých množství těl volně žijících prasat v kůži uživatelem honitby podle § </w:t>
      </w:r>
      <w:proofErr w:type="gramStart"/>
      <w:r w:rsidRPr="00663DE0">
        <w:rPr>
          <w:rStyle w:val="normaltextrun"/>
          <w:rFonts w:ascii="Arial" w:hAnsi="Arial" w:cs="Arial"/>
          <w:b/>
          <w:bCs/>
          <w:color w:val="000000"/>
          <w:szCs w:val="22"/>
        </w:rPr>
        <w:t>27b</w:t>
      </w:r>
      <w:proofErr w:type="gramEnd"/>
      <w:r w:rsidRPr="00663DE0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veterinárního zákona</w:t>
      </w:r>
      <w:r w:rsidRPr="00663DE0">
        <w:rPr>
          <w:rStyle w:val="eop"/>
          <w:rFonts w:ascii="Arial" w:hAnsi="Arial" w:cs="Arial"/>
          <w:color w:val="000000"/>
          <w:szCs w:val="22"/>
        </w:rPr>
        <w:t> </w:t>
      </w:r>
    </w:p>
    <w:p w14:paraId="02A6C1B8" w14:textId="77777777" w:rsidR="00FC4FFD" w:rsidRPr="00663DE0" w:rsidRDefault="00FC4FFD" w:rsidP="00DF2E8F">
      <w:pPr>
        <w:pStyle w:val="paragraph"/>
        <w:spacing w:before="0" w:beforeAutospacing="0" w:after="12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A6C7E9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(1) Kromě požadavků stanovených v článcích 51 a 52 nařízení (EU) 2023/594 musí těla, čerstvé maso, masné výrobky a další produkty živočišného původu získané z volně žijících prasat z uzavřeného pásma I určené pro dodávání a prodej malých množství těl volně žijících prasat v kůži uživatelem honitby podle § </w:t>
      </w:r>
      <w:proofErr w:type="gramStart"/>
      <w:r w:rsidRPr="4A6C7E95">
        <w:rPr>
          <w:rStyle w:val="normaltextrun"/>
          <w:rFonts w:ascii="Arial" w:hAnsi="Arial" w:cs="Arial"/>
          <w:color w:val="000000" w:themeColor="text1"/>
          <w:sz w:val="22"/>
          <w:szCs w:val="22"/>
        </w:rPr>
        <w:t>27b</w:t>
      </w:r>
      <w:proofErr w:type="gramEnd"/>
      <w:r w:rsidRPr="4A6C7E9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veterinárního zákona splnit požadavky tohoto článku.</w:t>
      </w:r>
      <w:r w:rsidRPr="4A6C7E95">
        <w:rPr>
          <w:rStyle w:val="normaltextrun"/>
          <w:color w:val="000000" w:themeColor="text1"/>
        </w:rPr>
        <w:t> </w:t>
      </w:r>
    </w:p>
    <w:p w14:paraId="526266FD" w14:textId="77777777" w:rsidR="00FC4FFD" w:rsidRPr="00663DE0" w:rsidRDefault="00FC4FFD" w:rsidP="00DF2E8F">
      <w:pPr>
        <w:pStyle w:val="paragraph"/>
        <w:spacing w:before="0" w:beforeAutospacing="0" w:after="12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(2) V uzavřeném pásmu </w:t>
      </w:r>
      <w:proofErr w:type="gramStart"/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I</w:t>
      </w:r>
      <w:proofErr w:type="gramEnd"/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ulovené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volně žijící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prase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te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 kůži musí být uživatelem honitby zaji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štěno vyšetření na AMP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e státním veterinárním ústavu.</w:t>
      </w:r>
      <w:r w:rsidRPr="49246F9F">
        <w:rPr>
          <w:rStyle w:val="normaltextrun"/>
          <w:color w:val="000000" w:themeColor="text1"/>
        </w:rPr>
        <w:t> </w:t>
      </w:r>
    </w:p>
    <w:p w14:paraId="2415EC21" w14:textId="77777777" w:rsidR="00FC4FFD" w:rsidRPr="00663DE0" w:rsidRDefault="00FC4FFD" w:rsidP="00DF2E8F">
      <w:pPr>
        <w:pStyle w:val="paragraph"/>
        <w:spacing w:before="0" w:beforeAutospacing="0" w:after="12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(3) Ulovené volně žijící prase v kůži musí být celé (vyjma vývrhu) skladováno odděleně od ostatních kusů ulovené volně žijící zvěře </w:t>
      </w:r>
      <w:r w:rsidRPr="00621242">
        <w:rPr>
          <w:rStyle w:val="normaltextrun"/>
          <w:rFonts w:ascii="Arial" w:hAnsi="Arial" w:cs="Arial"/>
          <w:sz w:val="22"/>
          <w:szCs w:val="22"/>
        </w:rPr>
        <w:t xml:space="preserve">a jatečně opracovaných těl a živých zvířat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do okamžiku obdržení výsledků vyšetření na AMP v zařízení schváleném a registrovaném nebo pouze registrovaném podle veterinárního zákona pro uchování těl ulovené volně žijící zvěře, které se nachází v uzavřeném pásmu I. </w:t>
      </w:r>
      <w:r w:rsidRPr="49246F9F">
        <w:rPr>
          <w:rStyle w:val="normaltextrun"/>
        </w:rPr>
        <w:t> </w:t>
      </w:r>
    </w:p>
    <w:p w14:paraId="78106DE6" w14:textId="77777777" w:rsidR="00FC4FFD" w:rsidRPr="00F86116" w:rsidRDefault="00FC4FFD" w:rsidP="00DF2E8F">
      <w:pPr>
        <w:pStyle w:val="paragraph"/>
        <w:spacing w:before="0" w:beforeAutospacing="0" w:after="120" w:afterAutospacing="0" w:line="276" w:lineRule="auto"/>
        <w:ind w:firstLine="709"/>
        <w:jc w:val="both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2C1DD53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(4) </w:t>
      </w:r>
      <w:r w:rsidRPr="002C2CF6">
        <w:rPr>
          <w:rStyle w:val="normaltextrun"/>
          <w:rFonts w:ascii="Arial" w:hAnsi="Arial" w:cs="Arial"/>
          <w:sz w:val="22"/>
          <w:szCs w:val="22"/>
        </w:rPr>
        <w:t xml:space="preserve">Součástí nebo v blízkosti zařízení uvedeného v odstavci 3 musí být k dispozici pitná voda, zařízení pro sterilizaci </w:t>
      </w:r>
      <w:r w:rsidRPr="2C1DD53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nástrojů nebo jemu odpovídající náhrada vhodnými dezinfekčními prostředky.  Součástí skladovacích prostor uvedených v odstavci 3 musí být vhodná nádoba na skladování nepoživatelných orgánů ulovených volně žijících prasat. Poživatelné orgány musí být skladovány v jiné vhodné nádobě nebo zavěšeny a nesmí být použity do okamžiku obdržení výsledků vyšetření na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Pr="2C1DD535">
        <w:rPr>
          <w:rStyle w:val="normaltextrun"/>
          <w:rFonts w:ascii="Arial" w:hAnsi="Arial" w:cs="Arial"/>
          <w:color w:val="000000" w:themeColor="text1"/>
          <w:sz w:val="22"/>
          <w:szCs w:val="22"/>
        </w:rPr>
        <w:t>. </w:t>
      </w:r>
      <w:r w:rsidRPr="2C1DD535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9550E70" w14:textId="77777777" w:rsidR="00FC4FFD" w:rsidRPr="00D062D7" w:rsidRDefault="00FC4FFD" w:rsidP="00DF2E8F">
      <w:pPr>
        <w:pStyle w:val="paragraph"/>
        <w:spacing w:before="0" w:beforeAutospacing="0" w:after="120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(5) Orgány a tělo uloveného volně žijícího prasete v kůži, u něhož byl laboratorním vyšetřením potvrzen pozitivní výsledek na AMP, a všechna další těla a části těl zvěře, které s nimi přišly do styku, musí být neškodně odstraněny v asanačním podniku.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F179828" w14:textId="77777777" w:rsidR="00FC4FFD" w:rsidRPr="00D062D7" w:rsidRDefault="00FC4FFD" w:rsidP="00DF2E8F">
      <w:pPr>
        <w:pStyle w:val="paragraph"/>
        <w:spacing w:before="0" w:beforeAutospacing="0" w:after="120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(6) Orgány a tělo uloveného volně žijícího prasete v kůži, u něhož byl laboratorním vyšetřením vyloučen AMP, lze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07351C96" w14:textId="77777777" w:rsidR="00FC4FFD" w:rsidRPr="00A8417A" w:rsidRDefault="00FC4FFD" w:rsidP="00FC4FFD">
      <w:pPr>
        <w:numPr>
          <w:ilvl w:val="0"/>
          <w:numId w:val="17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8417A">
        <w:rPr>
          <w:rFonts w:ascii="Arial" w:hAnsi="Arial" w:cs="Arial"/>
        </w:rPr>
        <w:t>prodat konečnému spotřebiteli nebo místní maloobchodní prodejně, která se nachází na území České republiky, nebo  </w:t>
      </w:r>
    </w:p>
    <w:p w14:paraId="1B96691B" w14:textId="77777777" w:rsidR="00FC4FFD" w:rsidRDefault="00FC4FFD" w:rsidP="00FC4FFD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7A2FA750">
        <w:rPr>
          <w:rFonts w:ascii="Arial" w:hAnsi="Arial" w:cs="Arial"/>
        </w:rPr>
        <w:t>dodat maloobchodnímu zařízení, které bylo krajskou veterinární správou registrováno jako zařízení pro zacházení se zvěřinou a které se nachází na území kraje, v němž byla zvěř ulovena, nebo krajů sousedních</w:t>
      </w:r>
    </w:p>
    <w:p w14:paraId="744AF6A4" w14:textId="77777777" w:rsidR="00FC4FFD" w:rsidRPr="00F86116" w:rsidRDefault="00FC4FFD" w:rsidP="00FC4FFD">
      <w:pPr>
        <w:pStyle w:val="paragraph"/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5A5CE074">
        <w:rPr>
          <w:rFonts w:ascii="Arial" w:hAnsi="Arial" w:cs="Arial"/>
          <w:sz w:val="22"/>
          <w:szCs w:val="22"/>
        </w:rPr>
        <w:t>za podmínek uvedených v čl. 4 odst. 3.</w:t>
      </w:r>
    </w:p>
    <w:p w14:paraId="3806067A" w14:textId="77777777" w:rsidR="00FC4FFD" w:rsidRPr="00D062D7" w:rsidRDefault="00FC4FFD" w:rsidP="00FC4FF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8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5A335AA6" w14:textId="77777777" w:rsidR="00FC4FFD" w:rsidRPr="00F63F49" w:rsidRDefault="00FC4FFD" w:rsidP="00FC4FFD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szCs w:val="22"/>
        </w:rPr>
      </w:pPr>
      <w:r w:rsidRPr="00F63F49">
        <w:rPr>
          <w:rStyle w:val="normaltextrun"/>
          <w:rFonts w:ascii="Arial" w:hAnsi="Arial" w:cs="Arial"/>
          <w:b/>
          <w:bCs/>
          <w:szCs w:val="22"/>
        </w:rPr>
        <w:t>Vedlejší živočišné produkty</w:t>
      </w:r>
      <w:r w:rsidRPr="00F63F49">
        <w:rPr>
          <w:rStyle w:val="eop"/>
          <w:rFonts w:ascii="Arial" w:hAnsi="Arial" w:cs="Arial"/>
          <w:szCs w:val="22"/>
        </w:rPr>
        <w:t> </w:t>
      </w:r>
    </w:p>
    <w:p w14:paraId="7F297475" w14:textId="77777777" w:rsidR="00FC4FFD" w:rsidRPr="00D062D7" w:rsidRDefault="00FC4FFD" w:rsidP="00FC4FFD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Zákaz uvedený v článku </w:t>
      </w:r>
      <w:r w:rsidRPr="00621242">
        <w:rPr>
          <w:rStyle w:val="normaltextrun"/>
          <w:rFonts w:ascii="Arial" w:hAnsi="Arial" w:cs="Arial"/>
          <w:sz w:val="22"/>
          <w:szCs w:val="22"/>
        </w:rPr>
        <w:t>3</w:t>
      </w:r>
      <w:r>
        <w:rPr>
          <w:rStyle w:val="normaltextrun"/>
          <w:rFonts w:ascii="Arial" w:hAnsi="Arial" w:cs="Arial"/>
          <w:color w:val="FF0000"/>
          <w:sz w:val="22"/>
          <w:szCs w:val="22"/>
        </w:rPr>
        <w:t xml:space="preserve"> </w:t>
      </w:r>
      <w:r w:rsidRPr="00D062D7">
        <w:rPr>
          <w:rStyle w:val="normaltextrun"/>
          <w:rFonts w:ascii="Arial" w:hAnsi="Arial" w:cs="Arial"/>
          <w:sz w:val="22"/>
          <w:szCs w:val="22"/>
        </w:rPr>
        <w:t xml:space="preserve">odst. </w:t>
      </w:r>
      <w:r>
        <w:rPr>
          <w:rStyle w:val="normaltextrun"/>
          <w:rFonts w:ascii="Arial" w:hAnsi="Arial" w:cs="Arial"/>
          <w:sz w:val="22"/>
          <w:szCs w:val="22"/>
        </w:rPr>
        <w:t>7</w:t>
      </w:r>
      <w:r w:rsidRPr="00D062D7">
        <w:rPr>
          <w:rStyle w:val="normaltextrun"/>
          <w:rFonts w:ascii="Arial" w:hAnsi="Arial" w:cs="Arial"/>
          <w:sz w:val="22"/>
          <w:szCs w:val="22"/>
        </w:rPr>
        <w:t xml:space="preserve"> se nevztahuje na přemísťování zásilek vedlejších živočišných produktů z volně žijících prasat, které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7465AAC1" w14:textId="77777777" w:rsidR="00FC4FFD" w:rsidRPr="00F63F49" w:rsidRDefault="00FC4FFD" w:rsidP="00FC4FFD">
      <w:pPr>
        <w:numPr>
          <w:ilvl w:val="0"/>
          <w:numId w:val="1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 xml:space="preserve">přepravuje asanační podnik, který v uzavřených pásmech </w:t>
      </w:r>
      <w:proofErr w:type="gramStart"/>
      <w:r w:rsidRPr="00F63F49">
        <w:rPr>
          <w:rFonts w:ascii="Arial" w:hAnsi="Arial" w:cs="Arial"/>
        </w:rPr>
        <w:t>I</w:t>
      </w:r>
      <w:proofErr w:type="gramEnd"/>
      <w:r>
        <w:rPr>
          <w:rFonts w:ascii="Arial" w:hAnsi="Arial" w:cs="Arial"/>
        </w:rPr>
        <w:t xml:space="preserve"> nebo</w:t>
      </w:r>
      <w:r w:rsidRPr="00F63F49">
        <w:rPr>
          <w:rFonts w:ascii="Arial" w:hAnsi="Arial" w:cs="Arial"/>
        </w:rPr>
        <w:t xml:space="preserve"> II zajišťuje svoz na základě určeného územního obvodu (svozové oblasti); tyto zásilky nemusí doprovázet veterinární osvědčení, nebo  </w:t>
      </w:r>
    </w:p>
    <w:p w14:paraId="7B54B0DC" w14:textId="77777777" w:rsidR="00FC4FFD" w:rsidRPr="009E60E0" w:rsidRDefault="00FC4FFD" w:rsidP="00FC4FFD">
      <w:pPr>
        <w:numPr>
          <w:ilvl w:val="0"/>
          <w:numId w:val="1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A6C7E95">
        <w:rPr>
          <w:rFonts w:ascii="Arial" w:hAnsi="Arial" w:cs="Arial"/>
        </w:rPr>
        <w:lastRenderedPageBreak/>
        <w:t xml:space="preserve">splňují požadavky uvedené v článku 54 a 55 nařízení (EU) 2023/594 a požadavky stanovené v těchto mimořádných veterinárních opatřeních. Zásilky musí dle článku </w:t>
      </w:r>
      <w:r w:rsidRPr="00621242">
        <w:rPr>
          <w:rFonts w:ascii="Arial" w:hAnsi="Arial" w:cs="Arial"/>
        </w:rPr>
        <w:t>55</w:t>
      </w:r>
      <w:r w:rsidRPr="4A6C7E95">
        <w:rPr>
          <w:rFonts w:ascii="Arial" w:hAnsi="Arial" w:cs="Arial"/>
        </w:rPr>
        <w:t xml:space="preserve"> nařízení (EU) 2023/594 doprovázet obchodní doklad podle kapitoly III přílohy VIII nařízení Komise (EU) č. 142/2011 a veterinární osvědčení podle nařízení Komise (EU) 2021/1699, vyžádané postupem uvedeným v článku </w:t>
      </w:r>
      <w:r>
        <w:rPr>
          <w:rFonts w:ascii="Arial" w:hAnsi="Arial" w:cs="Arial"/>
        </w:rPr>
        <w:t>9</w:t>
      </w:r>
      <w:r w:rsidRPr="4A6C7E95">
        <w:rPr>
          <w:rFonts w:ascii="Arial" w:hAnsi="Arial" w:cs="Arial"/>
        </w:rPr>
        <w:t>.</w:t>
      </w:r>
    </w:p>
    <w:p w14:paraId="7B11E6C6" w14:textId="77777777" w:rsidR="00FC4FFD" w:rsidRDefault="00FC4FFD" w:rsidP="00FC4FFD">
      <w:pPr>
        <w:spacing w:before="120" w:after="0" w:line="276" w:lineRule="auto"/>
        <w:jc w:val="center"/>
        <w:rPr>
          <w:rFonts w:ascii="Arial" w:hAnsi="Arial" w:cs="Arial"/>
          <w:b/>
        </w:rPr>
      </w:pPr>
    </w:p>
    <w:p w14:paraId="78CF27B2" w14:textId="77777777" w:rsidR="00FC4FFD" w:rsidRPr="00F63F49" w:rsidRDefault="00FC4FFD" w:rsidP="00FC4FFD">
      <w:pPr>
        <w:spacing w:after="0" w:line="276" w:lineRule="auto"/>
        <w:jc w:val="center"/>
        <w:rPr>
          <w:rFonts w:ascii="Arial" w:hAnsi="Arial" w:cs="Arial"/>
        </w:rPr>
      </w:pPr>
      <w:r w:rsidRPr="00017AE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E32DBEA" w14:textId="77777777" w:rsidR="00FC4FFD" w:rsidRPr="00F63F49" w:rsidRDefault="00FC4FFD" w:rsidP="00FC4FFD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49246F9F">
        <w:rPr>
          <w:rFonts w:ascii="Arial" w:hAnsi="Arial" w:cs="Arial"/>
          <w:b/>
          <w:bCs/>
          <w:sz w:val="24"/>
          <w:szCs w:val="24"/>
        </w:rPr>
        <w:t xml:space="preserve">Žádost o povolení výjimky k přemístění </w:t>
      </w:r>
      <w:r>
        <w:rPr>
          <w:rFonts w:ascii="Arial" w:hAnsi="Arial" w:cs="Arial"/>
          <w:b/>
          <w:bCs/>
          <w:sz w:val="24"/>
          <w:szCs w:val="24"/>
        </w:rPr>
        <w:t xml:space="preserve">zásilek </w:t>
      </w:r>
      <w:r w:rsidRPr="49246F9F">
        <w:rPr>
          <w:rFonts w:ascii="Arial" w:hAnsi="Arial" w:cs="Arial"/>
          <w:b/>
          <w:bCs/>
          <w:sz w:val="24"/>
          <w:szCs w:val="24"/>
        </w:rPr>
        <w:t>a veterinární osvědčení</w:t>
      </w:r>
    </w:p>
    <w:p w14:paraId="402B6A69" w14:textId="77777777" w:rsidR="00FC4FFD" w:rsidRPr="00251BBA" w:rsidRDefault="00FC4FFD" w:rsidP="00FC4FFD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251BBA">
        <w:rPr>
          <w:rFonts w:ascii="Arial" w:hAnsi="Arial" w:cs="Arial"/>
        </w:rPr>
        <w:t>(1</w:t>
      </w:r>
      <w:r>
        <w:rPr>
          <w:rFonts w:ascii="Arial" w:hAnsi="Arial" w:cs="Arial"/>
        </w:rPr>
        <w:t xml:space="preserve">) </w:t>
      </w:r>
      <w:r w:rsidRPr="00251BBA">
        <w:rPr>
          <w:rFonts w:ascii="Arial" w:hAnsi="Arial" w:cs="Arial"/>
        </w:rPr>
        <w:t xml:space="preserve">Za žádost o povolení výjimky uvedené v čl. </w:t>
      </w:r>
      <w:r>
        <w:rPr>
          <w:rFonts w:ascii="Arial" w:hAnsi="Arial" w:cs="Arial"/>
        </w:rPr>
        <w:t>3</w:t>
      </w:r>
      <w:r w:rsidRPr="00251BBA">
        <w:rPr>
          <w:rFonts w:ascii="Arial" w:hAnsi="Arial" w:cs="Arial"/>
        </w:rPr>
        <w:t xml:space="preserve"> odst. 4 písm. </w:t>
      </w:r>
      <w:r>
        <w:rPr>
          <w:rFonts w:ascii="Arial" w:hAnsi="Arial" w:cs="Arial"/>
        </w:rPr>
        <w:t>a)</w:t>
      </w:r>
      <w:r w:rsidRPr="00251BBA">
        <w:rPr>
          <w:rFonts w:ascii="Arial" w:hAnsi="Arial" w:cs="Arial"/>
        </w:rPr>
        <w:t xml:space="preserve"> se považuje </w:t>
      </w:r>
      <w:r>
        <w:rPr>
          <w:rFonts w:ascii="Arial" w:hAnsi="Arial" w:cs="Arial"/>
        </w:rPr>
        <w:t xml:space="preserve">žádost o veterinární osvědčení TRACES. </w:t>
      </w:r>
    </w:p>
    <w:p w14:paraId="5C9E2625" w14:textId="77777777" w:rsidR="00FC4FFD" w:rsidRPr="00251BBA" w:rsidRDefault="00FC4FFD" w:rsidP="00FC4FFD">
      <w:pPr>
        <w:spacing w:after="240"/>
        <w:ind w:firstLine="709"/>
        <w:jc w:val="both"/>
        <w:rPr>
          <w:color w:val="1F497D"/>
        </w:rPr>
      </w:pPr>
      <w:r w:rsidRPr="44933409">
        <w:rPr>
          <w:rFonts w:ascii="Arial" w:hAnsi="Arial" w:cs="Arial"/>
        </w:rPr>
        <w:t xml:space="preserve">(2) Za žádost o povolení výjimky uvedené v tomto nařízení k přemístění chovaných prasat, živočišných produktů a vedlejších produktů živočišného původu se považuje elektronické podání, jímž žadatel žádá o vydání veterinárního osvědčení (dále jen „veterinární osvědčení“) v předepsané struktuře a formátu učiněné prostřednictvím informačního systému Státní veterinární správy na jejích internetových stránkách v části </w:t>
      </w:r>
      <w:hyperlink r:id="rId10">
        <w:r w:rsidRPr="44933409">
          <w:rPr>
            <w:rFonts w:ascii="Arial" w:hAnsi="Arial" w:cs="Arial"/>
            <w:color w:val="0000FF"/>
            <w:u w:val="single"/>
          </w:rPr>
          <w:t>https://www.svscr.cz/online-formulare/</w:t>
        </w:r>
      </w:hyperlink>
      <w:r w:rsidRPr="44933409">
        <w:rPr>
          <w:rFonts w:ascii="Arial" w:hAnsi="Arial" w:cs="Arial"/>
          <w:color w:val="1F497D"/>
        </w:rPr>
        <w:t xml:space="preserve">. </w:t>
      </w:r>
      <w:r w:rsidRPr="44933409">
        <w:rPr>
          <w:rFonts w:ascii="Arial" w:hAnsi="Arial" w:cs="Arial"/>
        </w:rPr>
        <w:t>Žádost se považuje za bezvadnou, je-li úplně a správně vyplněna a odeslána část I. předepsaného formuláře veterinárního osvědčení. O řádném převzetí žádosti obdrží žadatel potvrzení na emailovou adresu, kterou uvedl při registraci do informačního systému Státní veterinární správy.</w:t>
      </w:r>
    </w:p>
    <w:p w14:paraId="3A2A37C7" w14:textId="77777777" w:rsidR="00FC4FFD" w:rsidRPr="004C35D4" w:rsidRDefault="00FC4FFD" w:rsidP="00FC4FFD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3</w:t>
      </w:r>
      <w:r w:rsidRPr="004C35D4">
        <w:rPr>
          <w:rFonts w:ascii="Arial" w:hAnsi="Arial" w:cs="Arial"/>
        </w:rPr>
        <w:t>) Lhůta pro podání žádosti o veterinární osvědčení činí nejméně 48 hodin přede dnem předpokládaného přemístění zásilky.</w:t>
      </w:r>
    </w:p>
    <w:p w14:paraId="00AA9B13" w14:textId="77777777" w:rsidR="00FC4FFD" w:rsidRPr="004C35D4" w:rsidRDefault="00FC4FFD" w:rsidP="00FC4FFD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44933409">
        <w:rPr>
          <w:rFonts w:ascii="Arial" w:hAnsi="Arial" w:cs="Arial"/>
        </w:rPr>
        <w:t xml:space="preserve">(4) Žadatel po podání žádosti podle </w:t>
      </w:r>
      <w:r w:rsidRPr="002C2CF6">
        <w:rPr>
          <w:rFonts w:ascii="Arial" w:hAnsi="Arial" w:cs="Arial"/>
        </w:rPr>
        <w:t xml:space="preserve">odstavce 2 v případě žádosti o přemístění chovaných prasat vytiskne žádost spolu s ostatními </w:t>
      </w:r>
      <w:r w:rsidRPr="44933409">
        <w:rPr>
          <w:rFonts w:ascii="Arial" w:hAnsi="Arial" w:cs="Arial"/>
        </w:rPr>
        <w:t>částmi předepsaného formuláře veterinárního osvědčení a vyžádá</w:t>
      </w:r>
      <w:r>
        <w:rPr>
          <w:rFonts w:ascii="Arial" w:hAnsi="Arial" w:cs="Arial"/>
        </w:rPr>
        <w:t xml:space="preserve"> si</w:t>
      </w:r>
      <w:r w:rsidRPr="44933409">
        <w:rPr>
          <w:rFonts w:ascii="Arial" w:hAnsi="Arial" w:cs="Arial"/>
        </w:rPr>
        <w:t xml:space="preserve"> provedení klinického vyšetření, a určila-li to krajská veterinární správa odběr vzorků k laboratornímu vyšetření, soukromým veterinárním lékařem </w:t>
      </w:r>
      <w:r w:rsidRPr="44933409">
        <w:rPr>
          <w:rFonts w:ascii="Arial" w:hAnsi="Arial" w:cs="Arial"/>
          <w:color w:val="000000" w:themeColor="text1"/>
        </w:rPr>
        <w:t xml:space="preserve">schváleným dle § 61 odst. 5 veterinární zákona pro metodiku kontroly zdraví zvířat a nařízené vakcinace a jeho potvrzení v části II. předepsaného formuláře veterinárního osvědčení; klinické vyšetření musí být provedeno </w:t>
      </w:r>
      <w:r w:rsidRPr="44933409">
        <w:rPr>
          <w:rFonts w:ascii="Arial" w:hAnsi="Arial" w:cs="Arial"/>
        </w:rPr>
        <w:t xml:space="preserve">nejvýše 24 hodin před přemístěním zásilky chovaných prasat. Laboratorní vyšetření musí být provedeno ve státním veterinárním ústavu. Doplněný předepsaný </w:t>
      </w:r>
      <w:r w:rsidRPr="44933409">
        <w:rPr>
          <w:rFonts w:ascii="Arial" w:hAnsi="Arial" w:cs="Arial"/>
          <w:color w:val="000000" w:themeColor="text1"/>
        </w:rPr>
        <w:t>formulář veterinárního osvědčení musí být doručen osobně krajské veterinární správě.</w:t>
      </w:r>
    </w:p>
    <w:p w14:paraId="2C0BC9D9" w14:textId="77777777" w:rsidR="00FC4FFD" w:rsidRPr="004C35D4" w:rsidRDefault="00FC4FFD" w:rsidP="00FC4FFD">
      <w:pPr>
        <w:spacing w:line="276" w:lineRule="auto"/>
        <w:ind w:firstLine="708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(</w:t>
      </w:r>
      <w:r>
        <w:rPr>
          <w:rFonts w:ascii="Arial" w:hAnsi="Arial" w:cs="Arial"/>
        </w:rPr>
        <w:t>5</w:t>
      </w:r>
      <w:r w:rsidRPr="49246F9F">
        <w:rPr>
          <w:rFonts w:ascii="Arial" w:hAnsi="Arial" w:cs="Arial"/>
        </w:rPr>
        <w:t>) Za vydání veterinárního osvědčení je třeba zaplatit formou kolkové známky příslušný správní poplatek podle položky 70 bod 1.</w:t>
      </w:r>
      <w:r>
        <w:rPr>
          <w:rFonts w:ascii="Arial" w:hAnsi="Arial" w:cs="Arial"/>
        </w:rPr>
        <w:t xml:space="preserve"> nebo položky 71 bod 1.</w:t>
      </w:r>
      <w:r w:rsidRPr="49246F9F">
        <w:rPr>
          <w:rFonts w:ascii="Arial" w:hAnsi="Arial" w:cs="Arial"/>
        </w:rPr>
        <w:t xml:space="preserve"> zákona č. 634/2004 Sb., o správních poplatcích, </w:t>
      </w:r>
    </w:p>
    <w:p w14:paraId="5B4B482C" w14:textId="77777777" w:rsidR="00FC4FFD" w:rsidRPr="00F63F49" w:rsidRDefault="00FC4FFD" w:rsidP="00FC4FFD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za jedno zvíře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3F49">
        <w:rPr>
          <w:rFonts w:ascii="Arial" w:hAnsi="Arial" w:cs="Arial"/>
        </w:rPr>
        <w:t>50,</w:t>
      </w:r>
      <w:r>
        <w:rPr>
          <w:rFonts w:ascii="Arial" w:hAnsi="Arial" w:cs="Arial"/>
        </w:rPr>
        <w:t>- Kč</w:t>
      </w:r>
    </w:p>
    <w:p w14:paraId="721CAA1E" w14:textId="77777777" w:rsidR="00FC4FFD" w:rsidRDefault="00FC4FFD" w:rsidP="00FC4FFD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za více než jedno zvíře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 w:rsidRPr="00F63F49">
        <w:rPr>
          <w:rFonts w:ascii="Arial" w:hAnsi="Arial" w:cs="Arial"/>
        </w:rPr>
        <w:t>00</w:t>
      </w:r>
      <w:r>
        <w:rPr>
          <w:rFonts w:ascii="Arial" w:hAnsi="Arial" w:cs="Arial"/>
        </w:rPr>
        <w:t>,- Kč</w:t>
      </w:r>
    </w:p>
    <w:p w14:paraId="50B7393C" w14:textId="77777777" w:rsidR="00FC4FFD" w:rsidRPr="005841A1" w:rsidRDefault="00FC4FFD" w:rsidP="00FC4FFD">
      <w:pPr>
        <w:pStyle w:val="Odstavecseseznamem"/>
        <w:numPr>
          <w:ilvl w:val="0"/>
          <w:numId w:val="19"/>
        </w:numPr>
        <w:spacing w:after="240" w:line="276" w:lineRule="auto"/>
        <w:jc w:val="both"/>
        <w:rPr>
          <w:rFonts w:ascii="Arial" w:hAnsi="Arial" w:cs="Arial"/>
        </w:rPr>
      </w:pPr>
      <w:r w:rsidRPr="005841A1">
        <w:rPr>
          <w:rFonts w:ascii="Arial" w:hAnsi="Arial" w:cs="Arial"/>
        </w:rPr>
        <w:t>k přepravě živočišných produktů</w:t>
      </w:r>
      <w:r w:rsidRPr="005841A1">
        <w:rPr>
          <w:rFonts w:ascii="Arial" w:hAnsi="Arial" w:cs="Arial"/>
        </w:rPr>
        <w:tab/>
      </w:r>
      <w:r w:rsidRPr="005841A1">
        <w:rPr>
          <w:rFonts w:ascii="Arial" w:hAnsi="Arial" w:cs="Arial"/>
        </w:rPr>
        <w:tab/>
      </w:r>
      <w:r w:rsidRPr="005841A1">
        <w:rPr>
          <w:rFonts w:ascii="Arial" w:hAnsi="Arial" w:cs="Arial"/>
        </w:rPr>
        <w:tab/>
        <w:t xml:space="preserve">100,- Kč   </w:t>
      </w:r>
    </w:p>
    <w:p w14:paraId="201B81D9" w14:textId="59963E85" w:rsidR="00FC4FFD" w:rsidRPr="004C35D4" w:rsidRDefault="00FC4FFD" w:rsidP="00FC4FFD">
      <w:pPr>
        <w:spacing w:line="276" w:lineRule="auto"/>
        <w:ind w:firstLine="708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(</w:t>
      </w:r>
      <w:r>
        <w:rPr>
          <w:rFonts w:ascii="Arial" w:hAnsi="Arial" w:cs="Arial"/>
        </w:rPr>
        <w:t>6</w:t>
      </w:r>
      <w:r w:rsidRPr="49246F9F">
        <w:rPr>
          <w:rFonts w:ascii="Arial" w:hAnsi="Arial" w:cs="Arial"/>
        </w:rPr>
        <w:t xml:space="preserve">) </w:t>
      </w:r>
      <w:r w:rsidR="00FD121C">
        <w:rPr>
          <w:rFonts w:ascii="Arial" w:hAnsi="Arial" w:cs="Arial"/>
        </w:rPr>
        <w:t>KVSS</w:t>
      </w:r>
      <w:r w:rsidRPr="49246F9F">
        <w:rPr>
          <w:rFonts w:ascii="Arial" w:hAnsi="Arial" w:cs="Arial"/>
        </w:rPr>
        <w:t xml:space="preserve"> veterinární osvědčení </w:t>
      </w:r>
      <w:r w:rsidRPr="00745948">
        <w:rPr>
          <w:rFonts w:ascii="Arial" w:hAnsi="Arial" w:cs="Arial"/>
        </w:rPr>
        <w:t xml:space="preserve">v případě žádosti o přemístění chovaných </w:t>
      </w:r>
      <w:r>
        <w:rPr>
          <w:rFonts w:ascii="Arial" w:hAnsi="Arial" w:cs="Arial"/>
        </w:rPr>
        <w:t xml:space="preserve">prasat </w:t>
      </w:r>
      <w:r w:rsidRPr="49246F9F">
        <w:rPr>
          <w:rFonts w:ascii="Arial" w:hAnsi="Arial" w:cs="Arial"/>
        </w:rPr>
        <w:t xml:space="preserve">vydá, jestliže </w:t>
      </w:r>
    </w:p>
    <w:p w14:paraId="5A512D82" w14:textId="77777777" w:rsidR="00FC4FFD" w:rsidRPr="004C35D4" w:rsidRDefault="00FC4FFD" w:rsidP="00FC4FFD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v </w:t>
      </w:r>
      <w:r w:rsidRPr="00745948">
        <w:rPr>
          <w:rFonts w:ascii="Arial" w:hAnsi="Arial" w:cs="Arial"/>
        </w:rPr>
        <w:t xml:space="preserve">zařízení byly </w:t>
      </w:r>
      <w:r w:rsidRPr="49246F9F">
        <w:rPr>
          <w:rFonts w:ascii="Arial" w:hAnsi="Arial" w:cs="Arial"/>
        </w:rPr>
        <w:t xml:space="preserve">provedeny metodikou kontroly zdraví zvířat a nařízené vakcinace na příslušný rok předepsané zdravotní zkoušky, </w:t>
      </w:r>
    </w:p>
    <w:p w14:paraId="774BBF99" w14:textId="77777777" w:rsidR="00FC4FFD" w:rsidRDefault="00FC4FFD" w:rsidP="00FC4FFD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9C156E">
        <w:rPr>
          <w:rFonts w:ascii="Arial" w:hAnsi="Arial" w:cs="Arial"/>
        </w:rPr>
        <w:lastRenderedPageBreak/>
        <w:t xml:space="preserve">prase je označeno a evidováno v souladu se zákonem č. 154/2000 Sb., o šlechtění, plemenitbě a evidenci hospodářských zvířat a o změně některých souvisejících zákonů (plemenářský zákon), ve znění pozdějších předpisů, </w:t>
      </w:r>
    </w:p>
    <w:p w14:paraId="30023596" w14:textId="77777777" w:rsidR="00FC4FFD" w:rsidRPr="00F70610" w:rsidRDefault="00FC4FFD" w:rsidP="00FC4FFD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F70610">
        <w:rPr>
          <w:rFonts w:ascii="Arial" w:hAnsi="Arial" w:cs="Arial"/>
        </w:rPr>
        <w:t xml:space="preserve">výsledek klinického vyšetření a odběru vzorků podle odstavce </w:t>
      </w:r>
      <w:r>
        <w:rPr>
          <w:rFonts w:ascii="Arial" w:hAnsi="Arial" w:cs="Arial"/>
        </w:rPr>
        <w:t>4</w:t>
      </w:r>
      <w:r w:rsidRPr="00F70610">
        <w:rPr>
          <w:rFonts w:ascii="Arial" w:hAnsi="Arial" w:cs="Arial"/>
        </w:rPr>
        <w:t xml:space="preserve"> je příznivý a nesvědčí o výskytu AMP v </w:t>
      </w:r>
      <w:r w:rsidRPr="00745948">
        <w:rPr>
          <w:rFonts w:ascii="Arial" w:hAnsi="Arial" w:cs="Arial"/>
        </w:rPr>
        <w:t>zařízení</w:t>
      </w:r>
      <w:r>
        <w:rPr>
          <w:rFonts w:ascii="Arial" w:hAnsi="Arial" w:cs="Arial"/>
          <w:color w:val="FF0000"/>
        </w:rPr>
        <w:t xml:space="preserve"> </w:t>
      </w:r>
      <w:r w:rsidRPr="00F70610">
        <w:rPr>
          <w:rFonts w:ascii="Arial" w:hAnsi="Arial" w:cs="Arial"/>
        </w:rPr>
        <w:t xml:space="preserve">původu prasat, </w:t>
      </w:r>
    </w:p>
    <w:p w14:paraId="5FCE8FA3" w14:textId="77777777" w:rsidR="00FC4FFD" w:rsidRPr="009C156E" w:rsidRDefault="00FC4FFD" w:rsidP="00FC4FFD">
      <w:pPr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4A6C7E95">
        <w:rPr>
          <w:rFonts w:ascii="Arial" w:hAnsi="Arial" w:cs="Arial"/>
        </w:rPr>
        <w:t xml:space="preserve">jsou-li splněny další požadavky nařízení (EU) 2016/429, nařízení (EU) 2023/594, nařízení (EU) 2020/687, jiných právních předpisů a tohoto nařízení. </w:t>
      </w:r>
    </w:p>
    <w:p w14:paraId="12693962" w14:textId="59623AF3" w:rsidR="00FC4FFD" w:rsidRPr="004C35D4" w:rsidRDefault="00FC4FFD" w:rsidP="00751623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7</w:t>
      </w:r>
      <w:r w:rsidRPr="004C35D4">
        <w:rPr>
          <w:rFonts w:ascii="Arial" w:hAnsi="Arial" w:cs="Arial"/>
        </w:rPr>
        <w:t xml:space="preserve">) Pokud </w:t>
      </w:r>
      <w:r w:rsidR="00FD121C">
        <w:rPr>
          <w:rFonts w:ascii="Arial" w:hAnsi="Arial" w:cs="Arial"/>
        </w:rPr>
        <w:t>KVSS</w:t>
      </w:r>
      <w:r w:rsidRPr="004C35D4">
        <w:rPr>
          <w:rFonts w:ascii="Arial" w:hAnsi="Arial" w:cs="Arial"/>
        </w:rPr>
        <w:t xml:space="preserve"> shledá, že nelze veterinární osvědčení vydat, je povinna o tom v souladu s ustanovením § 155 odst. 3 správního řádu na požádání písemně uvědomit dotčenou osobu a sdělit důvody, které k tomuto závěru vedly.</w:t>
      </w:r>
    </w:p>
    <w:p w14:paraId="69CB1DEB" w14:textId="48B523E4" w:rsidR="00FC4FFD" w:rsidRPr="004C35D4" w:rsidRDefault="00FC4FFD" w:rsidP="00751623">
      <w:pPr>
        <w:spacing w:after="120" w:line="276" w:lineRule="auto"/>
        <w:ind w:firstLine="709"/>
        <w:jc w:val="both"/>
        <w:rPr>
          <w:rFonts w:ascii="Arial" w:hAnsi="Arial" w:cs="Arial"/>
          <w:highlight w:val="yellow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8</w:t>
      </w:r>
      <w:r w:rsidRPr="004C35D4">
        <w:rPr>
          <w:rFonts w:ascii="Arial" w:hAnsi="Arial" w:cs="Arial"/>
        </w:rPr>
        <w:t xml:space="preserve">) </w:t>
      </w:r>
      <w:r w:rsidRPr="00745948">
        <w:rPr>
          <w:rFonts w:ascii="Arial" w:hAnsi="Arial" w:cs="Arial"/>
        </w:rPr>
        <w:t>V případě žádosti o přemístění chovaných prasat činí doba</w:t>
      </w:r>
      <w:r w:rsidRPr="004C35D4">
        <w:rPr>
          <w:rFonts w:ascii="Arial" w:hAnsi="Arial" w:cs="Arial"/>
        </w:rPr>
        <w:t xml:space="preserve"> platnosti veterinárního osvědčení 24 hodin od klinického vyšetření provedeného podle odstavce </w:t>
      </w:r>
      <w:r>
        <w:rPr>
          <w:rFonts w:ascii="Arial" w:hAnsi="Arial" w:cs="Arial"/>
        </w:rPr>
        <w:t>4</w:t>
      </w:r>
      <w:r w:rsidRPr="004C35D4">
        <w:rPr>
          <w:rFonts w:ascii="Arial" w:hAnsi="Arial" w:cs="Arial"/>
        </w:rPr>
        <w:t xml:space="preserve">. </w:t>
      </w:r>
      <w:r w:rsidR="00FD121C">
        <w:rPr>
          <w:rFonts w:ascii="Arial" w:hAnsi="Arial" w:cs="Arial"/>
        </w:rPr>
        <w:t>KVSS</w:t>
      </w:r>
      <w:r>
        <w:rPr>
          <w:rFonts w:ascii="Arial" w:hAnsi="Arial" w:cs="Arial"/>
        </w:rPr>
        <w:t xml:space="preserve"> </w:t>
      </w:r>
      <w:r w:rsidRPr="004C35D4">
        <w:rPr>
          <w:rFonts w:ascii="Arial" w:hAnsi="Arial" w:cs="Arial"/>
        </w:rPr>
        <w:t>však může v odůvodněných případech stanovit jinou dobu platnosti veterinárního osvědčení a vyznačit ji v něm.</w:t>
      </w:r>
    </w:p>
    <w:p w14:paraId="3047BEDA" w14:textId="77777777" w:rsidR="00FC4FFD" w:rsidRDefault="00FC4FFD" w:rsidP="00751623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9</w:t>
      </w:r>
      <w:r w:rsidRPr="004C35D4">
        <w:rPr>
          <w:rFonts w:ascii="Arial" w:hAnsi="Arial" w:cs="Arial"/>
        </w:rPr>
        <w:t>) Veterinární osvědčení musí doprovázet přemísťovanou zásilku po celou dobu přepravy až do místa určení a musí být příjemcem zásilky uchováváno nejméně po dobu 1</w:t>
      </w:r>
      <w:r>
        <w:rPr>
          <w:rFonts w:ascii="Arial" w:hAnsi="Arial" w:cs="Arial"/>
        </w:rPr>
        <w:t> </w:t>
      </w:r>
      <w:r w:rsidRPr="004C35D4">
        <w:rPr>
          <w:rFonts w:ascii="Arial" w:hAnsi="Arial" w:cs="Arial"/>
        </w:rPr>
        <w:t>roku ode dne jeho vydání.</w:t>
      </w:r>
    </w:p>
    <w:p w14:paraId="4B717C0C" w14:textId="77777777" w:rsidR="00FC4FFD" w:rsidRPr="0005526E" w:rsidRDefault="00FC4FFD" w:rsidP="00751623">
      <w:pPr>
        <w:spacing w:after="120" w:line="276" w:lineRule="auto"/>
        <w:ind w:firstLine="709"/>
        <w:jc w:val="both"/>
        <w:rPr>
          <w:rFonts w:ascii="Arial" w:hAnsi="Arial" w:cs="Arial"/>
          <w:color w:val="FF0000"/>
        </w:rPr>
      </w:pPr>
      <w:r w:rsidRPr="00745948">
        <w:rPr>
          <w:rFonts w:ascii="Arial" w:hAnsi="Arial" w:cs="Arial"/>
        </w:rPr>
        <w:t>(10)</w:t>
      </w:r>
      <w:r w:rsidRPr="273C7265">
        <w:rPr>
          <w:rFonts w:ascii="Arial" w:hAnsi="Arial" w:cs="Arial"/>
          <w:color w:val="FF0000"/>
        </w:rPr>
        <w:t xml:space="preserve"> </w:t>
      </w:r>
      <w:r w:rsidRPr="00745948">
        <w:rPr>
          <w:rFonts w:ascii="Arial" w:hAnsi="Arial" w:cs="Arial"/>
        </w:rPr>
        <w:t>Chovatel, od něhož je chované prase přemísťováno, je povinen předat kopii výsledků požadovaných zdravotních zkoušek nebo údajů o očkování chovateli nebo provozovateli, do jehož zařízení je zvíře přemísťováno.</w:t>
      </w:r>
    </w:p>
    <w:p w14:paraId="5BB0C3CE" w14:textId="77777777" w:rsidR="00FC4FFD" w:rsidRDefault="00FC4FFD" w:rsidP="00751623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745948">
        <w:rPr>
          <w:rFonts w:ascii="Arial" w:hAnsi="Arial" w:cs="Arial"/>
        </w:rPr>
        <w:t>(11)</w:t>
      </w:r>
      <w:r>
        <w:rPr>
          <w:rFonts w:ascii="Arial" w:hAnsi="Arial" w:cs="Arial"/>
          <w:color w:val="FF0000"/>
        </w:rPr>
        <w:t xml:space="preserve"> </w:t>
      </w:r>
      <w:r w:rsidRPr="3B1DAEAC">
        <w:rPr>
          <w:rFonts w:ascii="Arial" w:hAnsi="Arial" w:cs="Arial"/>
        </w:rPr>
        <w:t>Není-li v tomto nařízení stanoveno jinak, použije se na postup vydání veterinárního osvědčení správní řád (§ 154 a následující).</w:t>
      </w:r>
    </w:p>
    <w:p w14:paraId="2754A1CF" w14:textId="77777777" w:rsidR="00FC4FFD" w:rsidRPr="00F63F49" w:rsidRDefault="00FC4FFD" w:rsidP="00751623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Arial" w:hAnsi="Arial" w:cs="Arial"/>
          <w:szCs w:val="20"/>
        </w:rPr>
      </w:pPr>
      <w:r w:rsidRPr="00F63F49">
        <w:rPr>
          <w:rFonts w:ascii="Arial" w:hAnsi="Arial" w:cs="Arial"/>
          <w:szCs w:val="20"/>
        </w:rPr>
        <w:t xml:space="preserve">Čl. </w:t>
      </w:r>
      <w:r>
        <w:rPr>
          <w:rFonts w:ascii="Arial" w:hAnsi="Arial" w:cs="Arial"/>
          <w:szCs w:val="20"/>
        </w:rPr>
        <w:t>10</w:t>
      </w:r>
    </w:p>
    <w:p w14:paraId="74D05238" w14:textId="77777777" w:rsidR="00FC4FFD" w:rsidRPr="004C35D4" w:rsidRDefault="00FC4FFD" w:rsidP="00751623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Sankce</w:t>
      </w:r>
    </w:p>
    <w:p w14:paraId="76EF2E3E" w14:textId="77777777" w:rsidR="00FC4FFD" w:rsidRPr="004C35D4" w:rsidRDefault="00FC4FFD" w:rsidP="00FC4FF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Cs w:val="20"/>
        </w:rPr>
      </w:pPr>
      <w:r w:rsidRPr="004C35D4">
        <w:rPr>
          <w:rFonts w:ascii="Arial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50CE031F" w14:textId="77777777" w:rsidR="00FC4FFD" w:rsidRPr="009C156E" w:rsidRDefault="00FC4FFD" w:rsidP="00FC4FF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131" w:line="276" w:lineRule="auto"/>
        <w:ind w:left="714" w:hanging="357"/>
        <w:rPr>
          <w:rFonts w:ascii="Arial" w:hAnsi="Arial" w:cs="Arial"/>
          <w:szCs w:val="20"/>
        </w:rPr>
      </w:pPr>
      <w:r w:rsidRPr="009C156E">
        <w:rPr>
          <w:rFonts w:ascii="Arial" w:hAnsi="Arial" w:cs="Arial"/>
          <w:szCs w:val="20"/>
        </w:rPr>
        <w:t xml:space="preserve">100 000 Kč, jde-li o fyzickou osobu, </w:t>
      </w:r>
    </w:p>
    <w:p w14:paraId="53B28D49" w14:textId="22945F2B" w:rsidR="00FC4FFD" w:rsidRPr="00751623" w:rsidRDefault="00FC4FFD" w:rsidP="0075162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  <w:r w:rsidRPr="009C156E">
        <w:rPr>
          <w:rFonts w:ascii="Arial" w:hAnsi="Arial" w:cs="Arial"/>
          <w:szCs w:val="20"/>
        </w:rPr>
        <w:t xml:space="preserve">2 000 000 Kč, jde-li o právnickou osobu nebo podnikající fyzickou osobu. </w:t>
      </w:r>
    </w:p>
    <w:p w14:paraId="03E2FF9E" w14:textId="77777777" w:rsidR="00FC4FFD" w:rsidRPr="00F63F49" w:rsidRDefault="00FC4FFD" w:rsidP="00751623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Arial" w:hAnsi="Arial" w:cs="Arial"/>
          <w:color w:val="000000"/>
          <w:sz w:val="28"/>
          <w:szCs w:val="24"/>
        </w:rPr>
      </w:pPr>
      <w:r w:rsidRPr="00F63F49">
        <w:rPr>
          <w:rFonts w:ascii="Arial" w:hAnsi="Arial" w:cs="Arial"/>
          <w:szCs w:val="20"/>
        </w:rPr>
        <w:t>Čl. 1</w:t>
      </w:r>
      <w:r>
        <w:rPr>
          <w:rFonts w:ascii="Arial" w:hAnsi="Arial" w:cs="Arial"/>
          <w:szCs w:val="20"/>
        </w:rPr>
        <w:t>1</w:t>
      </w:r>
    </w:p>
    <w:p w14:paraId="3674F890" w14:textId="77777777" w:rsidR="00FC4FFD" w:rsidRPr="004C35D4" w:rsidRDefault="00FC4FFD" w:rsidP="00751623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32"/>
          <w:szCs w:val="24"/>
        </w:rPr>
      </w:pPr>
      <w:r w:rsidRPr="004C35D4">
        <w:rPr>
          <w:rFonts w:ascii="Arial" w:hAnsi="Arial" w:cs="Arial"/>
          <w:b/>
          <w:sz w:val="24"/>
          <w:szCs w:val="20"/>
        </w:rPr>
        <w:t>Poučení</w:t>
      </w:r>
    </w:p>
    <w:p w14:paraId="40706D93" w14:textId="77777777" w:rsidR="00FC4FFD" w:rsidRPr="004C35D4" w:rsidRDefault="00FC4FFD" w:rsidP="00FC4FF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color w:val="000000"/>
        </w:rPr>
      </w:pPr>
      <w:r w:rsidRPr="49246F9F">
        <w:rPr>
          <w:rFonts w:ascii="Arial" w:hAnsi="Arial" w:cs="Arial"/>
          <w:color w:val="000000" w:themeColor="text1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 w:rsidRPr="00745948">
        <w:rPr>
          <w:rFonts w:ascii="Arial" w:hAnsi="Arial" w:cs="Arial"/>
        </w:rPr>
        <w:t xml:space="preserve">176/2023 </w:t>
      </w:r>
      <w:r w:rsidRPr="49246F9F">
        <w:rPr>
          <w:rFonts w:ascii="Arial" w:hAnsi="Arial" w:cs="Arial"/>
          <w:color w:val="000000" w:themeColor="text1"/>
        </w:rPr>
        <w:t>Sb., o zdraví zvířat a jeho ochraně</w:t>
      </w:r>
      <w:r>
        <w:rPr>
          <w:rFonts w:ascii="Arial" w:hAnsi="Arial" w:cs="Arial"/>
          <w:color w:val="000000" w:themeColor="text1"/>
        </w:rPr>
        <w:t xml:space="preserve"> </w:t>
      </w:r>
      <w:r w:rsidRPr="49246F9F">
        <w:rPr>
          <w:rFonts w:ascii="Arial" w:hAnsi="Arial" w:cs="Arial"/>
          <w:color w:val="000000" w:themeColor="text1"/>
        </w:rPr>
        <w:t>a o oprávnění a odborné způsobilosti k výkonu některých odborných veterinárních činností, ve znění pozdějších předpisů. Formulář žádosti je dostupný na internetových stránkách Ministerstva zemědělství.</w:t>
      </w:r>
    </w:p>
    <w:p w14:paraId="34288242" w14:textId="77777777" w:rsidR="00FC4FFD" w:rsidRDefault="00FC4FFD" w:rsidP="00FC4FFD">
      <w:pPr>
        <w:autoSpaceDE w:val="0"/>
        <w:autoSpaceDN w:val="0"/>
        <w:adjustRightInd w:val="0"/>
        <w:spacing w:before="120" w:after="0" w:line="276" w:lineRule="auto"/>
        <w:rPr>
          <w:rFonts w:ascii="Arial" w:hAnsi="Arial" w:cs="Arial"/>
          <w:szCs w:val="20"/>
        </w:rPr>
      </w:pPr>
    </w:p>
    <w:p w14:paraId="111A005C" w14:textId="77777777" w:rsidR="00FC4FFD" w:rsidRPr="000D4FA0" w:rsidRDefault="00FC4FFD" w:rsidP="00FC4FFD">
      <w:pPr>
        <w:spacing w:after="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0D4FA0">
        <w:rPr>
          <w:rFonts w:ascii="Arial" w:eastAsia="Arial" w:hAnsi="Arial" w:cs="Arial"/>
          <w:b/>
          <w:bCs/>
        </w:rPr>
        <w:t>ČÁST DRUH</w:t>
      </w:r>
      <w:r w:rsidRPr="000D4FA0">
        <w:rPr>
          <w:rFonts w:ascii="Arial" w:eastAsia="Arial" w:hAnsi="Arial" w:cs="Arial"/>
          <w:b/>
          <w:bCs/>
          <w:color w:val="000000" w:themeColor="text1"/>
        </w:rPr>
        <w:t>Á</w:t>
      </w:r>
    </w:p>
    <w:p w14:paraId="2D8C8FDB" w14:textId="77777777" w:rsidR="00FC4FFD" w:rsidRPr="004C35D4" w:rsidRDefault="00FC4FFD" w:rsidP="00FC4FF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04779483" w14:textId="77777777" w:rsidR="00FC4FFD" w:rsidRPr="00F86116" w:rsidRDefault="00FC4FFD" w:rsidP="00FC4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  <w:r w:rsidRPr="00F86116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7A8911CB" w14:textId="77777777" w:rsidR="00FC4FFD" w:rsidRPr="00F86116" w:rsidRDefault="00FC4FFD" w:rsidP="00FC4FF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F86116">
        <w:rPr>
          <w:rFonts w:ascii="Arial" w:hAnsi="Arial" w:cs="Arial"/>
          <w:b/>
          <w:bCs/>
          <w:sz w:val="24"/>
          <w:szCs w:val="20"/>
        </w:rPr>
        <w:t>Zrušovací ustanovení</w:t>
      </w:r>
    </w:p>
    <w:p w14:paraId="777C9F64" w14:textId="32C3A58A" w:rsidR="00FC4FFD" w:rsidRPr="00745948" w:rsidRDefault="00FC4FFD" w:rsidP="00FC4FF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65283B">
        <w:rPr>
          <w:rFonts w:ascii="Arial" w:hAnsi="Arial" w:cs="Arial"/>
        </w:rPr>
        <w:t xml:space="preserve">Zrušuje se nařízení Státní veterinární správy č. j. </w:t>
      </w:r>
      <w:r w:rsidR="00E30D5E" w:rsidRPr="00E30D5E">
        <w:rPr>
          <w:rFonts w:ascii="Arial" w:hAnsi="Arial" w:cs="Arial"/>
        </w:rPr>
        <w:t>SVS/2023/</w:t>
      </w:r>
      <w:proofErr w:type="gramStart"/>
      <w:r w:rsidR="00E30D5E" w:rsidRPr="00E30D5E">
        <w:rPr>
          <w:rFonts w:ascii="Arial" w:hAnsi="Arial" w:cs="Arial"/>
        </w:rPr>
        <w:t>068311-S</w:t>
      </w:r>
      <w:proofErr w:type="gramEnd"/>
      <w:r w:rsidRPr="0065283B">
        <w:rPr>
          <w:rFonts w:ascii="Arial" w:hAnsi="Arial" w:cs="Arial"/>
        </w:rPr>
        <w:t xml:space="preserve">, ze dne </w:t>
      </w:r>
      <w:r w:rsidR="00E30D5E">
        <w:rPr>
          <w:rFonts w:ascii="Arial" w:hAnsi="Arial" w:cs="Arial"/>
        </w:rPr>
        <w:t>16.05.</w:t>
      </w:r>
      <w:r w:rsidRPr="00745948">
        <w:rPr>
          <w:rFonts w:ascii="Arial" w:hAnsi="Arial" w:cs="Arial"/>
        </w:rPr>
        <w:t>2023.</w:t>
      </w:r>
    </w:p>
    <w:p w14:paraId="02FBA8E8" w14:textId="77777777" w:rsidR="00FC4FFD" w:rsidRDefault="00FC4FFD" w:rsidP="00FC4FFD">
      <w:pPr>
        <w:spacing w:before="120" w:after="0" w:line="276" w:lineRule="auto"/>
        <w:jc w:val="center"/>
        <w:rPr>
          <w:rFonts w:ascii="Arial" w:hAnsi="Arial" w:cs="Arial"/>
        </w:rPr>
      </w:pPr>
    </w:p>
    <w:p w14:paraId="0B8B7D37" w14:textId="77777777" w:rsidR="00FC4FFD" w:rsidRPr="0065283B" w:rsidRDefault="00FC4FFD" w:rsidP="00FC4FFD">
      <w:pPr>
        <w:spacing w:after="0" w:line="276" w:lineRule="auto"/>
        <w:jc w:val="center"/>
        <w:rPr>
          <w:rFonts w:ascii="Arial" w:eastAsia="Arial" w:hAnsi="Arial" w:cs="Arial"/>
        </w:rPr>
      </w:pPr>
      <w:r w:rsidRPr="0065283B">
        <w:rPr>
          <w:rFonts w:ascii="Arial" w:eastAsia="Arial" w:hAnsi="Arial" w:cs="Arial"/>
          <w:b/>
          <w:bCs/>
        </w:rPr>
        <w:t>ČÁST TŘETÍ</w:t>
      </w:r>
    </w:p>
    <w:p w14:paraId="014F4B8D" w14:textId="77777777" w:rsidR="00FC4FFD" w:rsidRDefault="00FC4FFD" w:rsidP="00FC4FFD">
      <w:pPr>
        <w:spacing w:after="0" w:line="276" w:lineRule="auto"/>
        <w:jc w:val="center"/>
        <w:rPr>
          <w:rFonts w:ascii="Arial" w:hAnsi="Arial" w:cs="Arial"/>
        </w:rPr>
      </w:pPr>
    </w:p>
    <w:p w14:paraId="5A121CE7" w14:textId="77777777" w:rsidR="00FC4FFD" w:rsidRDefault="00FC4FFD" w:rsidP="00FC4FFD">
      <w:pPr>
        <w:spacing w:after="0" w:line="276" w:lineRule="auto"/>
        <w:jc w:val="center"/>
        <w:rPr>
          <w:rFonts w:ascii="Arial" w:hAnsi="Arial" w:cs="Arial"/>
        </w:rPr>
      </w:pPr>
      <w:r w:rsidRPr="2C1DD535">
        <w:rPr>
          <w:rFonts w:ascii="Arial" w:hAnsi="Arial" w:cs="Arial"/>
        </w:rPr>
        <w:t>Čl. 1</w:t>
      </w:r>
      <w:r>
        <w:rPr>
          <w:rFonts w:ascii="Arial" w:hAnsi="Arial" w:cs="Arial"/>
        </w:rPr>
        <w:t>3</w:t>
      </w:r>
    </w:p>
    <w:p w14:paraId="03EBBFD0" w14:textId="77777777" w:rsidR="00FC4FFD" w:rsidRPr="00F63F49" w:rsidRDefault="00FC4FFD" w:rsidP="00FC4FF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Společná a závěrečná ustanovení</w:t>
      </w:r>
    </w:p>
    <w:p w14:paraId="062A4A36" w14:textId="77777777" w:rsidR="00FC4FFD" w:rsidRPr="004C35D4" w:rsidRDefault="00FC4FFD" w:rsidP="00FC4FF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Calibri" w:hAnsi="Arial" w:cs="Arial"/>
          <w:color w:val="000000"/>
        </w:rPr>
      </w:pPr>
      <w:r w:rsidRPr="004C35D4">
        <w:rPr>
          <w:rFonts w:ascii="Arial" w:hAnsi="Arial" w:cs="Arial"/>
          <w:szCs w:val="20"/>
        </w:rPr>
        <w:t>(1)</w:t>
      </w:r>
      <w:r w:rsidRPr="004C35D4">
        <w:rPr>
          <w:rFonts w:ascii="Arial" w:eastAsia="Calibri" w:hAnsi="Arial" w:cs="Arial"/>
          <w:color w:val="000000"/>
          <w:sz w:val="19"/>
          <w:szCs w:val="19"/>
        </w:rPr>
        <w:t xml:space="preserve"> </w:t>
      </w:r>
      <w:r w:rsidRPr="004C35D4">
        <w:rPr>
          <w:rFonts w:ascii="Arial" w:eastAsia="Calibri" w:hAnsi="Arial" w:cs="Arial"/>
          <w:color w:val="000000"/>
        </w:rPr>
        <w:t>Toto nařízení nabývá podle § 2 odst. 1 a § 4 odst. 1 a 2 zákona č. 35/2021 Sb., o</w:t>
      </w:r>
      <w:r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>Sbírce právních předpisů územních samosprávných celků a některých správních úřadů z</w:t>
      </w:r>
      <w:r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 xml:space="preserve">důvodu </w:t>
      </w:r>
      <w:r>
        <w:rPr>
          <w:rFonts w:ascii="Arial" w:eastAsia="Calibri" w:hAnsi="Arial" w:cs="Arial"/>
          <w:color w:val="000000"/>
        </w:rPr>
        <w:t>naléhavého obecného zájmu, platnosti jeho vyhlášením formou zveřejnění ve Sbírce právních předpisů a účinnosti počátkem dne následujícího po dni jeho vyhlášení.</w:t>
      </w:r>
      <w:r w:rsidRPr="004C35D4">
        <w:rPr>
          <w:rFonts w:ascii="Arial" w:eastAsia="Calibri" w:hAnsi="Arial" w:cs="Arial"/>
          <w:color w:val="000000"/>
        </w:rPr>
        <w:t xml:space="preserve"> Datum a čas vyhlášení nařízení je vyznačen ve Sbírce právních předpisů. </w:t>
      </w:r>
    </w:p>
    <w:p w14:paraId="1F6D9D36" w14:textId="77777777" w:rsidR="00FC4FFD" w:rsidRPr="004C35D4" w:rsidRDefault="00FC4FFD" w:rsidP="00FC4FFD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4C35D4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4C35D4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4C35D4">
        <w:rPr>
          <w:rFonts w:ascii="Arial" w:eastAsia="Calibri" w:hAnsi="Arial" w:cs="Arial"/>
        </w:rPr>
        <w:t xml:space="preserve"> </w:t>
      </w:r>
    </w:p>
    <w:p w14:paraId="4B34DECF" w14:textId="77777777" w:rsidR="00FC4FFD" w:rsidRPr="004C35D4" w:rsidRDefault="00FC4FFD" w:rsidP="00FC4FFD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4C35D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9E1DC73" w14:textId="55B8EB31" w:rsidR="00616664" w:rsidRPr="00034E1B" w:rsidRDefault="00616664" w:rsidP="009F43B6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034E1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34E1B" w:rsidRPr="00034E1B">
            <w:rPr>
              <w:rFonts w:ascii="Arial" w:eastAsia="Calibri" w:hAnsi="Arial" w:cs="Arial"/>
            </w:rPr>
            <w:t>Benešově</w:t>
          </w:r>
        </w:sdtContent>
      </w:sdt>
      <w:r w:rsidRPr="00034E1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034E1B" w:rsidRPr="00034E1B">
            <w:rPr>
              <w:rFonts w:ascii="Arial" w:eastAsia="Calibri" w:hAnsi="Arial" w:cs="Times New Roman"/>
              <w:color w:val="000000" w:themeColor="text1"/>
            </w:rPr>
            <w:t>02.10.2023</w:t>
          </w:r>
        </w:sdtContent>
      </w:sdt>
    </w:p>
    <w:p w14:paraId="69E1DC77" w14:textId="77777777" w:rsidR="00312826" w:rsidRPr="00034E1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9E1DC78" w14:textId="77777777" w:rsidR="00312826" w:rsidRPr="00034E1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9E1DC79" w14:textId="77777777" w:rsidR="00312826" w:rsidRPr="00034E1B" w:rsidRDefault="00DE590F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034E1B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69E1DC7A" w14:textId="5CB36883" w:rsidR="00FB3CB7" w:rsidRPr="00034E1B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034E1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034E1B" w:rsidRPr="00034E1B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69E1DC7B" w14:textId="77777777" w:rsidR="00312826" w:rsidRPr="00034E1B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034E1B">
        <w:rPr>
          <w:rFonts w:ascii="Arial" w:eastAsia="Calibri" w:hAnsi="Arial" w:cs="Times New Roman"/>
          <w:bCs/>
        </w:rPr>
        <w:t>podepsáno elektronicky</w:t>
      </w:r>
    </w:p>
    <w:p w14:paraId="28B22B30" w14:textId="77777777" w:rsidR="00C11E8A" w:rsidRPr="00312826" w:rsidRDefault="00C11E8A" w:rsidP="00C11E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354D1F97" w14:textId="32BE8FBE" w:rsidR="00034E1B" w:rsidRDefault="00034E1B" w:rsidP="00034E1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5DADC9CD" w14:textId="77777777" w:rsidR="009F43B6" w:rsidRDefault="009F43B6" w:rsidP="00034E1B">
      <w:pPr>
        <w:spacing w:after="20"/>
        <w:ind w:left="-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6AC1B693" w14:textId="2ED287BA" w:rsidR="00034E1B" w:rsidRPr="00E30D5E" w:rsidRDefault="00034E1B" w:rsidP="00034E1B">
      <w:pPr>
        <w:spacing w:after="20"/>
        <w:ind w:left="-5" w:hanging="1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 xml:space="preserve">Přílohy:  </w:t>
      </w:r>
    </w:p>
    <w:p w14:paraId="248613A0" w14:textId="77777777" w:rsidR="00034E1B" w:rsidRPr="00E30D5E" w:rsidRDefault="00034E1B" w:rsidP="00034E1B">
      <w:pPr>
        <w:spacing w:after="8" w:line="268" w:lineRule="auto"/>
        <w:ind w:left="1403" w:hanging="1418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Příloha č. 1 – Objednávka laboratorního vyšetření na AMP u prasete divokého uloveného v uzavřeném pásmu I </w:t>
      </w:r>
    </w:p>
    <w:p w14:paraId="46AB9C05" w14:textId="77777777" w:rsidR="00034E1B" w:rsidRPr="00E30D5E" w:rsidRDefault="00034E1B" w:rsidP="00034E1B">
      <w:pPr>
        <w:spacing w:after="6" w:line="268" w:lineRule="auto"/>
        <w:ind w:left="1403" w:hanging="1418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Příloha č. 2 – Objednávka laboratorního vyšetření na AMP a KMP u prasete divokého    nalezeného v uzavřeném pásmu I </w:t>
      </w:r>
    </w:p>
    <w:p w14:paraId="408D3CD0" w14:textId="77777777" w:rsidR="00034E1B" w:rsidRPr="00E30D5E" w:rsidRDefault="00034E1B" w:rsidP="00034E1B">
      <w:pPr>
        <w:spacing w:after="8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Příloha č. 3 – Žádost o proplacení zástřelného u volně žijících prasat v uzavřeném pásmu I  </w:t>
      </w:r>
    </w:p>
    <w:p w14:paraId="0562DEF8" w14:textId="77777777" w:rsidR="00034E1B" w:rsidRPr="00E30D5E" w:rsidRDefault="00034E1B" w:rsidP="00034E1B">
      <w:pPr>
        <w:spacing w:after="138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Příloha č. 4 – Žádost o proplacení nálezného u volně žijících prasat v uzavřeném pásmu I  </w:t>
      </w:r>
    </w:p>
    <w:p w14:paraId="3D1076AF" w14:textId="77777777" w:rsidR="00034E1B" w:rsidRPr="00E30D5E" w:rsidRDefault="00034E1B" w:rsidP="00034E1B">
      <w:pPr>
        <w:spacing w:after="19"/>
        <w:rPr>
          <w:rFonts w:ascii="Arial" w:eastAsia="Times New Roman" w:hAnsi="Arial" w:cs="Arial"/>
          <w:color w:val="000000"/>
          <w:lang w:eastAsia="cs-CZ"/>
        </w:rPr>
      </w:pPr>
    </w:p>
    <w:p w14:paraId="658D7F50" w14:textId="77777777" w:rsidR="00034E1B" w:rsidRPr="00E30D5E" w:rsidRDefault="00034E1B" w:rsidP="00034E1B">
      <w:pPr>
        <w:spacing w:after="20"/>
        <w:ind w:left="-5" w:hanging="1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lastRenderedPageBreak/>
        <w:t xml:space="preserve">Obdrží: </w:t>
      </w:r>
    </w:p>
    <w:p w14:paraId="0059FA95" w14:textId="77777777" w:rsidR="00034E1B" w:rsidRPr="00E30D5E" w:rsidRDefault="00034E1B" w:rsidP="00DE590F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Krajský úřad Středočeského kraje, Zborovská 81, 150 00 Praha 5-Smíchov </w:t>
      </w:r>
    </w:p>
    <w:p w14:paraId="16EEC36E" w14:textId="77777777" w:rsidR="00034E1B" w:rsidRPr="00E30D5E" w:rsidRDefault="00034E1B" w:rsidP="00DE590F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Hasičský záchranný sbor Středočeského kraje, Jana Palacha 1970, 272 01 Kladno  </w:t>
      </w:r>
    </w:p>
    <w:p w14:paraId="60CC0743" w14:textId="77777777" w:rsidR="00034E1B" w:rsidRPr="00E30D5E" w:rsidRDefault="00034E1B" w:rsidP="00DE590F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Krajské ředitelství policie Středočeského kraje, Na </w:t>
      </w:r>
      <w:proofErr w:type="spellStart"/>
      <w:r w:rsidRPr="00E30D5E">
        <w:rPr>
          <w:rFonts w:ascii="Arial" w:eastAsia="Times New Roman" w:hAnsi="Arial" w:cs="Arial"/>
          <w:color w:val="000000"/>
          <w:lang w:eastAsia="cs-CZ"/>
        </w:rPr>
        <w:t>Baních</w:t>
      </w:r>
      <w:proofErr w:type="spellEnd"/>
      <w:r w:rsidRPr="00E30D5E">
        <w:rPr>
          <w:rFonts w:ascii="Arial" w:eastAsia="Times New Roman" w:hAnsi="Arial" w:cs="Arial"/>
          <w:color w:val="000000"/>
          <w:lang w:eastAsia="cs-CZ"/>
        </w:rPr>
        <w:t xml:space="preserve"> 1535 156 00 Praha 5 </w:t>
      </w:r>
    </w:p>
    <w:p w14:paraId="0E3F754F" w14:textId="77777777" w:rsidR="00034E1B" w:rsidRPr="00E30D5E" w:rsidRDefault="00034E1B" w:rsidP="00DE590F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>Krajská hygienická stanice Středočeského kraje se sídlem v Praze, Dittrichova 17,128 01 PRAHA 2</w:t>
      </w:r>
      <w:bookmarkStart w:id="2" w:name="_GoBack"/>
      <w:bookmarkEnd w:id="2"/>
    </w:p>
    <w:p w14:paraId="338406D5" w14:textId="77777777" w:rsidR="00034E1B" w:rsidRPr="00E30D5E" w:rsidRDefault="00034E1B" w:rsidP="00034E1B">
      <w:pPr>
        <w:spacing w:after="17"/>
        <w:rPr>
          <w:rFonts w:ascii="Arial" w:eastAsia="Times New Roman" w:hAnsi="Arial" w:cs="Arial"/>
          <w:color w:val="000000"/>
          <w:lang w:eastAsia="cs-CZ"/>
        </w:rPr>
      </w:pPr>
    </w:p>
    <w:p w14:paraId="6B06D685" w14:textId="77777777" w:rsidR="00034E1B" w:rsidRPr="00E30D5E" w:rsidRDefault="00034E1B" w:rsidP="00034E1B">
      <w:pPr>
        <w:spacing w:after="8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městské a obecní úřady</w:t>
      </w:r>
      <w:r w:rsidRPr="00E30D5E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00608E8D" w14:textId="77777777" w:rsidR="00034E1B" w:rsidRPr="00E30D5E" w:rsidRDefault="00034E1B" w:rsidP="00034E1B">
      <w:pPr>
        <w:spacing w:after="8" w:line="268" w:lineRule="auto"/>
        <w:ind w:left="-15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Úřady obcí s rozšířenou působností</w:t>
      </w:r>
    </w:p>
    <w:p w14:paraId="13496FCC" w14:textId="77777777" w:rsidR="00034E1B" w:rsidRPr="00E30D5E" w:rsidRDefault="00034E1B" w:rsidP="00034E1B">
      <w:pPr>
        <w:spacing w:after="17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Okresní agrární komory</w:t>
      </w:r>
    </w:p>
    <w:p w14:paraId="03529DE9" w14:textId="77777777" w:rsidR="00034E1B" w:rsidRPr="00E30D5E" w:rsidRDefault="00034E1B" w:rsidP="00034E1B">
      <w:pPr>
        <w:spacing w:after="17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Dotčení uživatelé honiteb</w:t>
      </w:r>
    </w:p>
    <w:p w14:paraId="1380A95A" w14:textId="77777777" w:rsidR="00034E1B" w:rsidRPr="00E30D5E" w:rsidRDefault="00034E1B" w:rsidP="00034E1B">
      <w:pPr>
        <w:spacing w:after="14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49EDA617" w14:textId="77777777" w:rsidR="00034E1B" w:rsidRPr="00E30D5E" w:rsidRDefault="00034E1B" w:rsidP="00034E1B">
      <w:pPr>
        <w:spacing w:after="20"/>
        <w:ind w:left="-5" w:hanging="1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Komora veterinárních lékařů České republiky</w:t>
      </w:r>
      <w:r w:rsidRPr="00E30D5E">
        <w:rPr>
          <w:rFonts w:ascii="Arial" w:eastAsia="Times New Roman" w:hAnsi="Arial" w:cs="Arial"/>
          <w:color w:val="000000"/>
          <w:lang w:eastAsia="cs-CZ"/>
        </w:rPr>
        <w:t xml:space="preserve">, IČ: 44015364, DS: 73qadir, Novoměstská </w:t>
      </w:r>
    </w:p>
    <w:p w14:paraId="3D098C77" w14:textId="77777777" w:rsidR="00034E1B" w:rsidRPr="00E30D5E" w:rsidRDefault="00034E1B" w:rsidP="00034E1B">
      <w:pPr>
        <w:spacing w:after="6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1965/2, 621 00 Brno </w:t>
      </w:r>
    </w:p>
    <w:p w14:paraId="69E1DC81" w14:textId="77777777" w:rsidR="00661489" w:rsidRDefault="00661489" w:rsidP="00034E1B">
      <w:pPr>
        <w:keepNext/>
        <w:autoSpaceDE w:val="0"/>
        <w:autoSpaceDN w:val="0"/>
        <w:adjustRightInd w:val="0"/>
        <w:spacing w:before="960" w:after="0" w:line="240" w:lineRule="auto"/>
      </w:pPr>
    </w:p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1DC8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9E1DC8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9E1DC88" w14:textId="22E5C3F1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E1B">
          <w:rPr>
            <w:noProof/>
          </w:rPr>
          <w:t>8</w:t>
        </w:r>
        <w:r>
          <w:fldChar w:fldCharType="end"/>
        </w:r>
      </w:p>
    </w:sdtContent>
  </w:sdt>
  <w:p w14:paraId="69E1DC8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1DC8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9E1DC8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3FDE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910CA7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82010A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7A0CAD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4B4A14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7B0CCB"/>
    <w:multiLevelType w:val="hybridMultilevel"/>
    <w:tmpl w:val="CA186D8A"/>
    <w:lvl w:ilvl="0" w:tplc="A914F5B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8D2645F"/>
    <w:multiLevelType w:val="hybridMultilevel"/>
    <w:tmpl w:val="9E8AAB3C"/>
    <w:lvl w:ilvl="0" w:tplc="FFFFFFFF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E1348"/>
    <w:multiLevelType w:val="hybridMultilevel"/>
    <w:tmpl w:val="830E5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91CE9"/>
    <w:multiLevelType w:val="multilevel"/>
    <w:tmpl w:val="408229A6"/>
    <w:numStyleLink w:val="StylVcerovovPrvndek125cm3"/>
  </w:abstractNum>
  <w:abstractNum w:abstractNumId="12" w15:restartNumberingAfterBreak="0">
    <w:nsid w:val="649F74ED"/>
    <w:multiLevelType w:val="hybridMultilevel"/>
    <w:tmpl w:val="9FD6507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D6D30C8"/>
    <w:multiLevelType w:val="multilevel"/>
    <w:tmpl w:val="262A647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FD1E86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3572CB6"/>
    <w:multiLevelType w:val="multilevel"/>
    <w:tmpl w:val="10F042B0"/>
    <w:lvl w:ilvl="0">
      <w:start w:val="1"/>
      <w:numFmt w:val="lowerRoman"/>
      <w:lvlText w:val="%1."/>
      <w:lvlJc w:val="right"/>
      <w:pPr>
        <w:tabs>
          <w:tab w:val="num" w:pos="711"/>
        </w:tabs>
        <w:ind w:left="711" w:hanging="360"/>
      </w:pPr>
    </w:lvl>
    <w:lvl w:ilvl="1">
      <w:start w:val="1"/>
      <w:numFmt w:val="decimal"/>
      <w:lvlText w:val="(%2)"/>
      <w:lvlJc w:val="left"/>
      <w:pPr>
        <w:ind w:left="1431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71"/>
        </w:tabs>
        <w:ind w:left="28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31"/>
        </w:tabs>
        <w:ind w:left="50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360"/>
      </w:pPr>
    </w:lvl>
  </w:abstractNum>
  <w:abstractNum w:abstractNumId="1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16"/>
  </w:num>
  <w:num w:numId="12">
    <w:abstractNumId w:val="14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4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4E1B"/>
    <w:rsid w:val="00256328"/>
    <w:rsid w:val="00280D94"/>
    <w:rsid w:val="00312826"/>
    <w:rsid w:val="00362F56"/>
    <w:rsid w:val="00461078"/>
    <w:rsid w:val="00553907"/>
    <w:rsid w:val="00616664"/>
    <w:rsid w:val="00661489"/>
    <w:rsid w:val="00740498"/>
    <w:rsid w:val="00751623"/>
    <w:rsid w:val="009066E7"/>
    <w:rsid w:val="009245E4"/>
    <w:rsid w:val="00937CB8"/>
    <w:rsid w:val="009F43B6"/>
    <w:rsid w:val="00B42A92"/>
    <w:rsid w:val="00C11E8A"/>
    <w:rsid w:val="00C17D1C"/>
    <w:rsid w:val="00C86EC1"/>
    <w:rsid w:val="00DC4873"/>
    <w:rsid w:val="00DE590F"/>
    <w:rsid w:val="00DF2E8F"/>
    <w:rsid w:val="00E30D5E"/>
    <w:rsid w:val="00FB3CB7"/>
    <w:rsid w:val="00FC4FFD"/>
    <w:rsid w:val="00FD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DC5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aragraph">
    <w:name w:val="paragraph"/>
    <w:basedOn w:val="Normln"/>
    <w:rsid w:val="00FC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C4FFD"/>
  </w:style>
  <w:style w:type="character" w:customStyle="1" w:styleId="eop">
    <w:name w:val="eop"/>
    <w:basedOn w:val="Standardnpsmoodstavce"/>
    <w:rsid w:val="00FC4FFD"/>
  </w:style>
  <w:style w:type="character" w:customStyle="1" w:styleId="spellingerror">
    <w:name w:val="spellingerror"/>
    <w:basedOn w:val="Standardnpsmoodstavce"/>
    <w:rsid w:val="00FC4FFD"/>
  </w:style>
  <w:style w:type="paragraph" w:styleId="Bezmezer">
    <w:name w:val="No Spacing"/>
    <w:uiPriority w:val="1"/>
    <w:qFormat/>
    <w:rsid w:val="00FC4FF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C4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eni.svscr.cz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vscr.cz/online-formula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3950</Words>
  <Characters>23306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19</cp:revision>
  <dcterms:created xsi:type="dcterms:W3CDTF">2022-01-27T08:47:00Z</dcterms:created>
  <dcterms:modified xsi:type="dcterms:W3CDTF">2023-10-02T11:02:00Z</dcterms:modified>
</cp:coreProperties>
</file>