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14688">
        <w:rPr>
          <w:rFonts w:ascii="Arial" w:hAnsi="Arial" w:cs="Arial"/>
          <w:b/>
        </w:rPr>
        <w:t>Rouské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14688">
        <w:rPr>
          <w:rFonts w:ascii="Arial" w:hAnsi="Arial" w:cs="Arial"/>
          <w:b/>
        </w:rPr>
        <w:t>Rouské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14688">
        <w:rPr>
          <w:rFonts w:ascii="Arial" w:hAnsi="Arial" w:cs="Arial"/>
          <w:b/>
        </w:rPr>
        <w:t xml:space="preserve">Rouské </w:t>
      </w:r>
      <w:r w:rsidR="00187F3A">
        <w:rPr>
          <w:rFonts w:ascii="Arial" w:hAnsi="Arial" w:cs="Arial"/>
          <w:b/>
        </w:rPr>
        <w:t>č. 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7F3A">
        <w:rPr>
          <w:rFonts w:ascii="Arial" w:hAnsi="Arial" w:cs="Arial"/>
          <w:b w:val="0"/>
          <w:sz w:val="22"/>
          <w:szCs w:val="22"/>
        </w:rPr>
        <w:t>Rouské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87F3A">
        <w:rPr>
          <w:rFonts w:ascii="Arial" w:hAnsi="Arial" w:cs="Arial"/>
          <w:b w:val="0"/>
          <w:sz w:val="22"/>
          <w:szCs w:val="22"/>
        </w:rPr>
        <w:t>10.12.2021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87F3A">
        <w:rPr>
          <w:rFonts w:ascii="Arial" w:hAnsi="Arial" w:cs="Arial"/>
          <w:sz w:val="22"/>
          <w:szCs w:val="22"/>
        </w:rPr>
        <w:t>Rouské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87F3A">
        <w:rPr>
          <w:rFonts w:ascii="Arial" w:hAnsi="Arial" w:cs="Arial"/>
          <w:sz w:val="22"/>
          <w:szCs w:val="22"/>
        </w:rPr>
        <w:t>Rouské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91D2F" w:rsidRPr="00CD0C08" w:rsidRDefault="00CD0C08" w:rsidP="00A91D2F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87F3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91D2F" w:rsidRDefault="00A91D2F" w:rsidP="00A91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91D2F" w:rsidRDefault="00A91D2F" w:rsidP="00A91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91D2F" w:rsidRDefault="00A91D2F" w:rsidP="00A91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91D2F" w:rsidRDefault="00A91D2F" w:rsidP="00A91D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87F3A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87F3A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65901" w:rsidRPr="00565901" w:rsidRDefault="00131160" w:rsidP="0056590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5659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vlastníkem nemovité věci zahrnující stavbu pro rodinnou rekreaci, ve které není hlášena k pobytu žádná fyzická osoba, je osvobozena od poplatku u této stavby,</w:t>
      </w:r>
    </w:p>
    <w:p w:rsidR="00131160" w:rsidRPr="002E0EAD" w:rsidRDefault="005659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Rouské, Rouské č.p. 64, 753 53 Rouské, v obci se po celý kalendářní rok nezdržuje a místo jejího skutečného pobytu není známo,</w:t>
      </w:r>
    </w:p>
    <w:p w:rsidR="003C791B" w:rsidRPr="00A91D2F" w:rsidRDefault="00565901" w:rsidP="003C791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uvedené ve čl.2 odst. 1 písm. a) této vyhlášky, které se v obci po celý kalendářní rok nezdržují a místo jejího skutečného pobytu není známo.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91D2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A91D2F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A91D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91D2F">
        <w:rPr>
          <w:rFonts w:ascii="Arial" w:hAnsi="Arial" w:cs="Arial"/>
          <w:sz w:val="22"/>
          <w:szCs w:val="22"/>
        </w:rPr>
        <w:t>č.1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91D2F">
        <w:rPr>
          <w:rFonts w:ascii="Arial" w:hAnsi="Arial" w:cs="Arial"/>
          <w:i/>
          <w:sz w:val="22"/>
          <w:szCs w:val="22"/>
        </w:rPr>
        <w:t>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91D2F">
        <w:rPr>
          <w:rFonts w:ascii="Arial" w:hAnsi="Arial" w:cs="Arial"/>
          <w:sz w:val="22"/>
          <w:szCs w:val="22"/>
        </w:rPr>
        <w:t xml:space="preserve">o místním poplatku za </w:t>
      </w:r>
      <w:r w:rsidR="00A91D2F" w:rsidRPr="00A91D2F">
        <w:rPr>
          <w:rFonts w:ascii="Arial" w:hAnsi="Arial" w:cs="Arial"/>
          <w:sz w:val="22"/>
          <w:szCs w:val="22"/>
        </w:rPr>
        <w:t xml:space="preserve">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91D2F">
        <w:rPr>
          <w:rFonts w:ascii="Arial" w:hAnsi="Arial" w:cs="Arial"/>
          <w:i/>
          <w:sz w:val="22"/>
          <w:szCs w:val="22"/>
        </w:rPr>
        <w:t>11.3.2020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91D2F">
        <w:rPr>
          <w:rFonts w:ascii="Arial" w:hAnsi="Arial" w:cs="Arial"/>
          <w:sz w:val="22"/>
          <w:szCs w:val="22"/>
        </w:rPr>
        <w:t xml:space="preserve"> 1.ledna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A91D2F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91D2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Martina Mrázková                                                             Ing. Daniela Tvrdoňová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91D2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A91D2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91D2F">
        <w:rPr>
          <w:rFonts w:ascii="Arial" w:hAnsi="Arial" w:cs="Arial"/>
          <w:sz w:val="22"/>
          <w:szCs w:val="22"/>
        </w:rPr>
        <w:t xml:space="preserve"> 11.12.2021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96" w:rsidRDefault="00694D96">
      <w:r>
        <w:separator/>
      </w:r>
    </w:p>
  </w:endnote>
  <w:endnote w:type="continuationSeparator" w:id="0">
    <w:p w:rsidR="00694D96" w:rsidRDefault="0069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48572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94D9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96" w:rsidRDefault="00694D96">
      <w:r>
        <w:separator/>
      </w:r>
    </w:p>
  </w:footnote>
  <w:footnote w:type="continuationSeparator" w:id="0">
    <w:p w:rsidR="00694D96" w:rsidRDefault="00694D9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CF42550"/>
    <w:multiLevelType w:val="hybridMultilevel"/>
    <w:tmpl w:val="4EA8F6B8"/>
    <w:lvl w:ilvl="0" w:tplc="A5CC21C8">
      <w:start w:val="1"/>
      <w:numFmt w:val="decimal"/>
      <w:lvlText w:val="%1."/>
      <w:lvlJc w:val="left"/>
      <w:pPr>
        <w:ind w:left="360" w:hanging="360"/>
      </w:pPr>
    </w:lvl>
    <w:lvl w:ilvl="1" w:tplc="7A601C9C">
      <w:start w:val="1"/>
      <w:numFmt w:val="lowerLetter"/>
      <w:lvlText w:val="%2)"/>
      <w:lvlJc w:val="left"/>
      <w:pPr>
        <w:ind w:left="720" w:hanging="360"/>
      </w:pPr>
    </w:lvl>
    <w:lvl w:ilvl="2" w:tplc="F6F81984">
      <w:start w:val="1"/>
      <w:numFmt w:val="decimal"/>
      <w:lvlText w:val="%3."/>
      <w:lvlJc w:val="left"/>
      <w:pPr>
        <w:ind w:left="2160" w:hanging="360"/>
      </w:pPr>
    </w:lvl>
    <w:lvl w:ilvl="3" w:tplc="511AC688">
      <w:start w:val="1"/>
      <w:numFmt w:val="lowerLetter"/>
      <w:lvlText w:val="%4."/>
      <w:lvlJc w:val="left"/>
      <w:pPr>
        <w:ind w:left="2880" w:hanging="360"/>
      </w:pPr>
    </w:lvl>
    <w:lvl w:ilvl="4" w:tplc="014C290E">
      <w:start w:val="1"/>
      <w:numFmt w:val="decimal"/>
      <w:lvlText w:val="%5."/>
      <w:lvlJc w:val="left"/>
      <w:pPr>
        <w:ind w:left="3600" w:hanging="360"/>
      </w:pPr>
    </w:lvl>
    <w:lvl w:ilvl="5" w:tplc="87624172">
      <w:start w:val="1"/>
      <w:numFmt w:val="lowerLetter"/>
      <w:lvlText w:val="%6."/>
      <w:lvlJc w:val="left"/>
      <w:pPr>
        <w:ind w:left="4320" w:hanging="360"/>
      </w:pPr>
    </w:lvl>
    <w:lvl w:ilvl="6" w:tplc="0C5EC1B8">
      <w:start w:val="1"/>
      <w:numFmt w:val="decimal"/>
      <w:lvlText w:val="%7."/>
      <w:lvlJc w:val="left"/>
      <w:pPr>
        <w:ind w:left="5040" w:hanging="360"/>
      </w:pPr>
    </w:lvl>
    <w:lvl w:ilvl="7" w:tplc="5E925C2E">
      <w:start w:val="1"/>
      <w:numFmt w:val="lowerLetter"/>
      <w:lvlText w:val="%8."/>
      <w:lvlJc w:val="left"/>
      <w:pPr>
        <w:ind w:left="5760" w:hanging="360"/>
      </w:pPr>
    </w:lvl>
    <w:lvl w:ilvl="8" w:tplc="A72CEC92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7F3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688"/>
    <w:rsid w:val="0022137A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72A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901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D9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D2F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565901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565901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F77E-150C-463E-98CA-A411BF3E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Starostka</cp:lastModifiedBy>
  <cp:revision>2</cp:revision>
  <cp:lastPrinted>2015-10-16T08:54:00Z</cp:lastPrinted>
  <dcterms:created xsi:type="dcterms:W3CDTF">2021-12-09T09:23:00Z</dcterms:created>
  <dcterms:modified xsi:type="dcterms:W3CDTF">2021-12-09T09:23:00Z</dcterms:modified>
</cp:coreProperties>
</file>