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84DF" w14:textId="77777777" w:rsidR="0076360B" w:rsidRPr="0076360B" w:rsidRDefault="0076360B" w:rsidP="0076360B">
      <w:pPr>
        <w:jc w:val="center"/>
        <w:rPr>
          <w:b/>
        </w:rPr>
      </w:pPr>
      <w:r w:rsidRPr="0076360B">
        <w:rPr>
          <w:b/>
        </w:rPr>
        <w:t>Obec Dobrá</w:t>
      </w:r>
    </w:p>
    <w:p w14:paraId="2AAD564D" w14:textId="77777777" w:rsidR="00C14B36" w:rsidRDefault="0076360B" w:rsidP="0076360B">
      <w:pPr>
        <w:jc w:val="center"/>
        <w:rPr>
          <w:b/>
        </w:rPr>
      </w:pPr>
      <w:r w:rsidRPr="0076360B">
        <w:rPr>
          <w:b/>
        </w:rPr>
        <w:t>Obecně závazná vyhláška</w:t>
      </w:r>
      <w:r w:rsidR="00C14B36">
        <w:rPr>
          <w:b/>
        </w:rPr>
        <w:t>,</w:t>
      </w:r>
    </w:p>
    <w:p w14:paraId="56D4820B" w14:textId="77777777" w:rsidR="0076360B" w:rsidRPr="0076360B" w:rsidRDefault="00C14B36" w:rsidP="0076360B">
      <w:pPr>
        <w:jc w:val="center"/>
        <w:rPr>
          <w:b/>
        </w:rPr>
      </w:pPr>
      <w:r>
        <w:rPr>
          <w:b/>
        </w:rPr>
        <w:t>kterou se zrušuje Obecně závazná vyhláška č. 1/20</w:t>
      </w:r>
      <w:r w:rsidR="00F02122">
        <w:rPr>
          <w:b/>
        </w:rPr>
        <w:t>1</w:t>
      </w:r>
      <w:r>
        <w:rPr>
          <w:b/>
        </w:rPr>
        <w:t>6,</w:t>
      </w:r>
      <w:r w:rsidR="0076360B" w:rsidRPr="0076360B">
        <w:rPr>
          <w:b/>
        </w:rPr>
        <w:t xml:space="preserve"> </w:t>
      </w:r>
    </w:p>
    <w:p w14:paraId="318DB112" w14:textId="77777777" w:rsidR="0076360B" w:rsidRPr="0076360B" w:rsidRDefault="0094783D" w:rsidP="0076360B">
      <w:pPr>
        <w:jc w:val="center"/>
        <w:rPr>
          <w:b/>
        </w:rPr>
      </w:pPr>
      <w:r>
        <w:rPr>
          <w:b/>
        </w:rPr>
        <w:t>k</w:t>
      </w:r>
      <w:r w:rsidR="0076360B" w:rsidRPr="0076360B">
        <w:rPr>
          <w:b/>
        </w:rPr>
        <w:t>ter</w:t>
      </w:r>
      <w:r>
        <w:rPr>
          <w:b/>
        </w:rPr>
        <w:t>ou se stanovuje zákaz pro spalování suchých rostlinných materiál</w:t>
      </w:r>
      <w:r w:rsidR="00AD1E93">
        <w:rPr>
          <w:b/>
        </w:rPr>
        <w:t>ů</w:t>
      </w:r>
      <w:r>
        <w:rPr>
          <w:b/>
        </w:rPr>
        <w:t xml:space="preserve"> na území obce Dobrá</w:t>
      </w:r>
    </w:p>
    <w:p w14:paraId="23CEC78C" w14:textId="77777777" w:rsidR="0076360B" w:rsidRDefault="0076360B"/>
    <w:p w14:paraId="4ECA0EB0" w14:textId="77777777" w:rsidR="0076360B" w:rsidRDefault="0076360B"/>
    <w:p w14:paraId="38A2650F" w14:textId="77777777" w:rsidR="0094783D" w:rsidRDefault="0094783D" w:rsidP="00904A6A">
      <w:pPr>
        <w:jc w:val="both"/>
      </w:pPr>
      <w:r>
        <w:t>Zastupitelstvo obce Dobrá se na svém</w:t>
      </w:r>
      <w:r w:rsidR="00723D03">
        <w:t xml:space="preserve"> 14</w:t>
      </w:r>
      <w:r w:rsidR="00CC303C">
        <w:t xml:space="preserve">. </w:t>
      </w:r>
      <w:r>
        <w:t xml:space="preserve">zasedání dne </w:t>
      </w:r>
      <w:r w:rsidR="00723D03">
        <w:t>23.6.2025</w:t>
      </w:r>
      <w:r>
        <w:t xml:space="preserve"> usnesením č. </w:t>
      </w:r>
      <w:r w:rsidR="00723D03">
        <w:t>14.14.ZO.2025</w:t>
      </w:r>
      <w:r w:rsidR="00CC303C">
        <w:t xml:space="preserve">, </w:t>
      </w:r>
      <w:r>
        <w:t xml:space="preserve">usneslo vydat na základě § 84 odst. 2 písm. h) zákona č. 128/2000 Sb., o obcích (obecní zřízení), ve znění pozdějších předpisů, tuto obecně závaznou vyhlášku:  </w:t>
      </w:r>
    </w:p>
    <w:p w14:paraId="490BB23C" w14:textId="77777777" w:rsidR="0076360B" w:rsidRDefault="0076360B" w:rsidP="00904A6A">
      <w:pPr>
        <w:jc w:val="both"/>
      </w:pPr>
    </w:p>
    <w:p w14:paraId="60C19411" w14:textId="77777777" w:rsidR="0076360B" w:rsidRDefault="0076360B" w:rsidP="00904A6A">
      <w:pPr>
        <w:jc w:val="both"/>
      </w:pPr>
    </w:p>
    <w:p w14:paraId="7D5A3C12" w14:textId="77777777" w:rsidR="00904A6A" w:rsidRDefault="00904A6A" w:rsidP="00904A6A">
      <w:pPr>
        <w:jc w:val="both"/>
        <w:rPr>
          <w:b/>
          <w:i/>
        </w:rPr>
      </w:pPr>
    </w:p>
    <w:p w14:paraId="09BF6DF6" w14:textId="77777777" w:rsidR="0076360B" w:rsidRDefault="00904A6A" w:rsidP="00904A6A">
      <w:pPr>
        <w:jc w:val="both"/>
        <w:rPr>
          <w:b/>
          <w:i/>
        </w:rPr>
      </w:pPr>
      <w:r>
        <w:rPr>
          <w:b/>
          <w:i/>
        </w:rPr>
        <w:t xml:space="preserve">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 w:rsidR="0076360B" w:rsidRPr="0076360B">
        <w:rPr>
          <w:b/>
          <w:i/>
        </w:rPr>
        <w:t xml:space="preserve">Článek </w:t>
      </w:r>
      <w:r w:rsidR="0094783D">
        <w:rPr>
          <w:b/>
          <w:i/>
        </w:rPr>
        <w:t>1</w:t>
      </w:r>
    </w:p>
    <w:p w14:paraId="0FEA2DBE" w14:textId="77777777" w:rsidR="00C14B36" w:rsidRDefault="00C14B36" w:rsidP="00904A6A">
      <w:pPr>
        <w:jc w:val="both"/>
        <w:rPr>
          <w:b/>
          <w:i/>
        </w:rPr>
      </w:pPr>
    </w:p>
    <w:p w14:paraId="25E98E6B" w14:textId="77777777" w:rsidR="00C14B36" w:rsidRDefault="00C14B36" w:rsidP="00904A6A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Zrušovací ustanovení</w:t>
      </w:r>
    </w:p>
    <w:p w14:paraId="0C0961C9" w14:textId="77777777" w:rsidR="00C14B36" w:rsidRDefault="00C14B36" w:rsidP="00904A6A">
      <w:pPr>
        <w:jc w:val="both"/>
        <w:rPr>
          <w:b/>
          <w:i/>
        </w:rPr>
      </w:pPr>
    </w:p>
    <w:p w14:paraId="5EF9175C" w14:textId="77777777" w:rsidR="00C14B36" w:rsidRPr="00C14B36" w:rsidRDefault="00C14B36" w:rsidP="00C14B36">
      <w:pPr>
        <w:rPr>
          <w:bCs/>
        </w:rPr>
      </w:pPr>
      <w:r w:rsidRPr="00C14B36">
        <w:rPr>
          <w:bCs/>
          <w:iCs/>
        </w:rPr>
        <w:t xml:space="preserve">Zrušuje se Obecně závazná vyhláška č. 1/2016, </w:t>
      </w:r>
      <w:r w:rsidRPr="00C14B36">
        <w:rPr>
          <w:bCs/>
        </w:rPr>
        <w:t>kterou se stanovuje zákaz pro spalování suchých rostlinných materiálů na území obce Dobrá</w:t>
      </w:r>
      <w:r w:rsidR="00F02122">
        <w:rPr>
          <w:bCs/>
        </w:rPr>
        <w:t>.</w:t>
      </w:r>
    </w:p>
    <w:p w14:paraId="15021F3B" w14:textId="77777777" w:rsidR="00C14B36" w:rsidRPr="00C14B36" w:rsidRDefault="00C14B36" w:rsidP="00904A6A">
      <w:pPr>
        <w:jc w:val="both"/>
        <w:rPr>
          <w:b/>
          <w:iCs/>
        </w:rPr>
      </w:pPr>
    </w:p>
    <w:p w14:paraId="0D74E91D" w14:textId="77777777" w:rsidR="0076360B" w:rsidRDefault="0076360B" w:rsidP="00904A6A">
      <w:pPr>
        <w:jc w:val="both"/>
      </w:pPr>
    </w:p>
    <w:p w14:paraId="591FA65F" w14:textId="77777777" w:rsidR="0076360B" w:rsidRDefault="0076360B" w:rsidP="00904A6A">
      <w:pPr>
        <w:jc w:val="both"/>
      </w:pPr>
    </w:p>
    <w:p w14:paraId="2E3E6421" w14:textId="77777777" w:rsidR="0076360B" w:rsidRDefault="00904A6A" w:rsidP="00904A6A">
      <w:pPr>
        <w:ind w:left="3540" w:firstLine="708"/>
        <w:jc w:val="both"/>
        <w:rPr>
          <w:b/>
          <w:i/>
        </w:rPr>
      </w:pPr>
      <w:r>
        <w:rPr>
          <w:b/>
          <w:i/>
        </w:rPr>
        <w:t xml:space="preserve"> </w:t>
      </w:r>
      <w:r w:rsidR="0076360B" w:rsidRPr="0076360B">
        <w:rPr>
          <w:b/>
          <w:i/>
        </w:rPr>
        <w:t xml:space="preserve">Článek </w:t>
      </w:r>
      <w:r w:rsidR="00C14B36">
        <w:rPr>
          <w:b/>
          <w:i/>
        </w:rPr>
        <w:t>2</w:t>
      </w:r>
    </w:p>
    <w:p w14:paraId="2A9402C2" w14:textId="77777777" w:rsidR="00C14B36" w:rsidRDefault="00C14B36" w:rsidP="00904A6A">
      <w:pPr>
        <w:ind w:left="3540" w:firstLine="708"/>
        <w:jc w:val="both"/>
        <w:rPr>
          <w:b/>
          <w:i/>
        </w:rPr>
      </w:pPr>
    </w:p>
    <w:p w14:paraId="0B3A8BDF" w14:textId="77777777" w:rsidR="00C14B36" w:rsidRPr="0076360B" w:rsidRDefault="00C14B36" w:rsidP="00904A6A">
      <w:pPr>
        <w:ind w:left="3540" w:firstLine="708"/>
        <w:jc w:val="both"/>
        <w:rPr>
          <w:b/>
          <w:i/>
        </w:rPr>
      </w:pPr>
      <w:r>
        <w:rPr>
          <w:b/>
          <w:i/>
        </w:rPr>
        <w:t>Účinnost</w:t>
      </w:r>
    </w:p>
    <w:p w14:paraId="601490BF" w14:textId="77777777" w:rsidR="00904A6A" w:rsidRDefault="00904A6A" w:rsidP="00904A6A">
      <w:pPr>
        <w:jc w:val="both"/>
      </w:pPr>
    </w:p>
    <w:p w14:paraId="1001EC12" w14:textId="77777777" w:rsidR="0076360B" w:rsidRDefault="0076360B" w:rsidP="00904A6A">
      <w:pPr>
        <w:jc w:val="both"/>
      </w:pPr>
      <w:r>
        <w:t xml:space="preserve">Tato vyhláška nabývá účinnosti </w:t>
      </w:r>
      <w:r w:rsidR="00C14B36">
        <w:t>počátkem patnáctého dne následujícího po dni jejího vyhlášení</w:t>
      </w:r>
      <w:r>
        <w:t>.</w:t>
      </w:r>
    </w:p>
    <w:p w14:paraId="34CA2B9B" w14:textId="77777777" w:rsidR="003B0B73" w:rsidRDefault="003B0B73" w:rsidP="00904A6A">
      <w:pPr>
        <w:jc w:val="both"/>
      </w:pPr>
    </w:p>
    <w:p w14:paraId="4AF7B492" w14:textId="77777777" w:rsidR="003B0B73" w:rsidRDefault="003B0B73" w:rsidP="00904A6A">
      <w:pPr>
        <w:jc w:val="both"/>
      </w:pPr>
    </w:p>
    <w:p w14:paraId="1BD72806" w14:textId="77777777" w:rsidR="003B0B73" w:rsidRDefault="003B0B73" w:rsidP="00904A6A">
      <w:pPr>
        <w:jc w:val="both"/>
      </w:pPr>
    </w:p>
    <w:p w14:paraId="28271FA2" w14:textId="77777777" w:rsidR="003B0B73" w:rsidRDefault="003B0B73" w:rsidP="00904A6A">
      <w:pPr>
        <w:jc w:val="both"/>
      </w:pPr>
    </w:p>
    <w:p w14:paraId="7FF55F31" w14:textId="77777777" w:rsidR="00C14B36" w:rsidRDefault="00C14B36"/>
    <w:p w14:paraId="0351D6BC" w14:textId="77777777" w:rsidR="00C14B36" w:rsidRDefault="00C14B36"/>
    <w:p w14:paraId="75A7AE8E" w14:textId="77777777" w:rsidR="0076360B" w:rsidRDefault="0076360B">
      <w:r>
        <w:t>……………………</w:t>
      </w:r>
      <w:r>
        <w:tab/>
      </w:r>
      <w:r>
        <w:tab/>
      </w:r>
      <w:r>
        <w:tab/>
      </w:r>
      <w:r>
        <w:tab/>
      </w:r>
      <w:r w:rsidR="003B0B73">
        <w:t xml:space="preserve">   </w:t>
      </w:r>
      <w:r w:rsidR="003B0B73">
        <w:tab/>
      </w:r>
      <w:r w:rsidR="00723D03">
        <w:tab/>
      </w:r>
      <w:r w:rsidR="003B0B73">
        <w:t>….</w:t>
      </w:r>
      <w:r>
        <w:t>…………………</w:t>
      </w:r>
    </w:p>
    <w:p w14:paraId="3CE069A3" w14:textId="77777777" w:rsidR="0076360B" w:rsidRDefault="003B0B73">
      <w:r>
        <w:t xml:space="preserve">  I</w:t>
      </w:r>
      <w:r w:rsidR="0076360B">
        <w:t>ng. Jiří Carbol</w:t>
      </w:r>
      <w:r w:rsidR="0076360B">
        <w:tab/>
      </w:r>
      <w:r w:rsidR="0076360B">
        <w:tab/>
      </w:r>
      <w:r w:rsidR="0076360B">
        <w:tab/>
      </w:r>
      <w:r w:rsidR="0076360B">
        <w:tab/>
      </w:r>
      <w:r w:rsidR="0076360B">
        <w:tab/>
      </w:r>
      <w:r w:rsidR="00723D03">
        <w:tab/>
      </w:r>
      <w:r w:rsidR="00C14B36">
        <w:t>Ing. Ludmila Baranová</w:t>
      </w:r>
    </w:p>
    <w:p w14:paraId="084159ED" w14:textId="77777777" w:rsidR="0076360B" w:rsidRDefault="0076360B">
      <w:r>
        <w:t xml:space="preserve">     </w:t>
      </w:r>
      <w:r w:rsidR="00C14B36">
        <w:t>s</w:t>
      </w:r>
      <w:r>
        <w:t>tarosta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proofErr w:type="gramStart"/>
      <w:r>
        <w:tab/>
        <w:t xml:space="preserve">  </w:t>
      </w:r>
      <w:r w:rsidR="00723D03">
        <w:tab/>
      </w:r>
      <w:proofErr w:type="gramEnd"/>
      <w:r>
        <w:t xml:space="preserve">  </w:t>
      </w:r>
      <w:r w:rsidR="00C14B36">
        <w:t>2.</w:t>
      </w:r>
      <w:r>
        <w:t>místostarost</w:t>
      </w:r>
      <w:r w:rsidR="00C14B36">
        <w:t>k</w:t>
      </w:r>
      <w:r>
        <w:t>a</w:t>
      </w:r>
    </w:p>
    <w:p w14:paraId="4E23860E" w14:textId="77777777" w:rsidR="003B0B73" w:rsidRDefault="003B0B73"/>
    <w:sectPr w:rsidR="003B0B73" w:rsidSect="000D16B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B82"/>
    <w:multiLevelType w:val="hybridMultilevel"/>
    <w:tmpl w:val="40F4505E"/>
    <w:lvl w:ilvl="0" w:tplc="81201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26A"/>
    <w:multiLevelType w:val="hybridMultilevel"/>
    <w:tmpl w:val="F72E59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829144">
    <w:abstractNumId w:val="1"/>
  </w:num>
  <w:num w:numId="2" w16cid:durableId="165683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0B"/>
    <w:rsid w:val="000D16B4"/>
    <w:rsid w:val="00141994"/>
    <w:rsid w:val="003B0B73"/>
    <w:rsid w:val="00531936"/>
    <w:rsid w:val="00620467"/>
    <w:rsid w:val="00723D03"/>
    <w:rsid w:val="0076360B"/>
    <w:rsid w:val="008569BC"/>
    <w:rsid w:val="008931CC"/>
    <w:rsid w:val="00904A6A"/>
    <w:rsid w:val="00944DD0"/>
    <w:rsid w:val="0094783D"/>
    <w:rsid w:val="00A31C1A"/>
    <w:rsid w:val="00A63F78"/>
    <w:rsid w:val="00AD1E93"/>
    <w:rsid w:val="00C14B36"/>
    <w:rsid w:val="00C96E92"/>
    <w:rsid w:val="00CC303C"/>
    <w:rsid w:val="00F02122"/>
    <w:rsid w:val="00FE1688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0069C"/>
  <w15:chartTrackingRefBased/>
  <w15:docId w15:val="{B89A23F7-81DD-403D-80BA-94E007C9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Dobrá</vt:lpstr>
    </vt:vector>
  </TitlesOfParts>
  <Company>Pantlik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Dobrá</dc:title>
  <dc:subject/>
  <dc:creator>Pantlikovi</dc:creator>
  <cp:keywords/>
  <cp:lastModifiedBy>Marcela Krestová</cp:lastModifiedBy>
  <cp:revision>2</cp:revision>
  <cp:lastPrinted>2025-06-24T09:32:00Z</cp:lastPrinted>
  <dcterms:created xsi:type="dcterms:W3CDTF">2025-07-01T06:16:00Z</dcterms:created>
  <dcterms:modified xsi:type="dcterms:W3CDTF">2025-07-01T06:16:00Z</dcterms:modified>
</cp:coreProperties>
</file>