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213D" w14:textId="77777777" w:rsidR="004D4B89" w:rsidRDefault="004D4B89">
      <w:pPr>
        <w:jc w:val="center"/>
        <w:rPr>
          <w:rFonts w:ascii="Arial" w:hAnsi="Arial"/>
        </w:rPr>
      </w:pPr>
    </w:p>
    <w:p w14:paraId="5A7704F7" w14:textId="77777777" w:rsidR="004D4B89" w:rsidRDefault="004D4B89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14:paraId="23064F79" w14:textId="77777777" w:rsidR="004D4B89" w:rsidRDefault="00F1472B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OBEC</w:t>
      </w:r>
      <w:r w:rsidRPr="00B7186F">
        <w:rPr>
          <w:rFonts w:ascii="Arial" w:hAnsi="Arial"/>
          <w:b/>
          <w:bCs/>
          <w:sz w:val="28"/>
          <w:szCs w:val="28"/>
        </w:rPr>
        <w:t xml:space="preserve"> RADIMOVICE</w:t>
      </w:r>
    </w:p>
    <w:p w14:paraId="4423A355" w14:textId="77777777" w:rsidR="004D4B89" w:rsidRDefault="00F1472B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Zastupitelstvo obce Radimovice</w:t>
      </w:r>
    </w:p>
    <w:p w14:paraId="263DCD92" w14:textId="6B58803B" w:rsidR="004D4B89" w:rsidRDefault="00F1472B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Obecně závazná vyhláška 5/2023 obce Radimovice</w:t>
      </w:r>
    </w:p>
    <w:p w14:paraId="2C041DC7" w14:textId="77777777" w:rsidR="004D4B89" w:rsidRDefault="004D4B89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34F71690" w14:textId="77777777" w:rsidR="004D4B89" w:rsidRDefault="00F1472B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o stanovení obecního </w:t>
      </w:r>
      <w:proofErr w:type="spellStart"/>
      <w:r>
        <w:rPr>
          <w:rFonts w:ascii="Arial" w:hAnsi="Arial"/>
          <w:b/>
          <w:bCs/>
          <w:sz w:val="28"/>
          <w:szCs w:val="28"/>
        </w:rPr>
        <w:t>syst</w:t>
      </w:r>
      <w:proofErr w:type="spellEnd"/>
      <w:r>
        <w:rPr>
          <w:rFonts w:ascii="Arial" w:hAnsi="Arial"/>
          <w:b/>
          <w:bCs/>
          <w:sz w:val="28"/>
          <w:szCs w:val="28"/>
          <w:lang w:val="fr-FR"/>
        </w:rPr>
        <w:t>é</w:t>
      </w:r>
      <w:r>
        <w:rPr>
          <w:rFonts w:ascii="Arial" w:hAnsi="Arial"/>
          <w:b/>
          <w:bCs/>
          <w:sz w:val="28"/>
          <w:szCs w:val="28"/>
        </w:rPr>
        <w:t xml:space="preserve">mu </w:t>
      </w:r>
      <w:proofErr w:type="spellStart"/>
      <w:r>
        <w:rPr>
          <w:rFonts w:ascii="Arial" w:hAnsi="Arial"/>
          <w:b/>
          <w:bCs/>
          <w:sz w:val="28"/>
          <w:szCs w:val="28"/>
        </w:rPr>
        <w:t>odpadov</w:t>
      </w:r>
      <w:proofErr w:type="spellEnd"/>
      <w:r>
        <w:rPr>
          <w:rFonts w:ascii="Arial" w:hAnsi="Arial"/>
          <w:b/>
          <w:bCs/>
          <w:sz w:val="28"/>
          <w:szCs w:val="28"/>
          <w:lang w:val="fr-FR"/>
        </w:rPr>
        <w:t>é</w:t>
      </w:r>
      <w:r>
        <w:rPr>
          <w:rFonts w:ascii="Arial" w:hAnsi="Arial"/>
          <w:b/>
          <w:bCs/>
          <w:sz w:val="28"/>
          <w:szCs w:val="28"/>
        </w:rPr>
        <w:t xml:space="preserve">ho hospodářství </w:t>
      </w:r>
      <w:r>
        <w:rPr>
          <w:rFonts w:ascii="Arial" w:hAnsi="Arial"/>
          <w:b/>
          <w:bCs/>
          <w:sz w:val="28"/>
          <w:szCs w:val="28"/>
        </w:rPr>
        <w:br/>
      </w:r>
    </w:p>
    <w:p w14:paraId="06295FCB" w14:textId="77777777" w:rsidR="004D4B89" w:rsidRDefault="004D4B89">
      <w:pPr>
        <w:jc w:val="both"/>
        <w:rPr>
          <w:rFonts w:ascii="Arial" w:eastAsia="Arial" w:hAnsi="Arial" w:cs="Arial"/>
        </w:rPr>
      </w:pPr>
    </w:p>
    <w:p w14:paraId="7C4C9B2D" w14:textId="1693A689" w:rsidR="004D4B89" w:rsidRDefault="00F1472B">
      <w:pPr>
        <w:pStyle w:val="Zkladntextodsazen2"/>
        <w:ind w:left="0" w:firstLine="0"/>
        <w:rPr>
          <w:rFonts w:ascii="Arial" w:eastAsia="Arial" w:hAnsi="Arial" w:cs="Arial"/>
        </w:rPr>
      </w:pPr>
      <w:r>
        <w:rPr>
          <w:rFonts w:ascii="Arial" w:hAnsi="Arial"/>
        </w:rPr>
        <w:t>Zastupitelstvo obce Radimovice se na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zasedání dne </w:t>
      </w:r>
      <w:r w:rsidR="00E844B4">
        <w:rPr>
          <w:rFonts w:ascii="Arial" w:hAnsi="Arial"/>
        </w:rPr>
        <w:t xml:space="preserve">9.12.2024 </w:t>
      </w:r>
      <w:r>
        <w:rPr>
          <w:rFonts w:ascii="Arial" w:hAnsi="Arial"/>
        </w:rPr>
        <w:t xml:space="preserve">usnesením č. </w:t>
      </w:r>
      <w:r w:rsidR="00E844B4">
        <w:rPr>
          <w:rFonts w:ascii="Arial" w:hAnsi="Arial"/>
        </w:rPr>
        <w:t xml:space="preserve">58/2024 </w:t>
      </w:r>
      <w:r>
        <w:rPr>
          <w:rFonts w:ascii="Arial" w:hAnsi="Arial"/>
        </w:rPr>
        <w:t>usneslo vydat na základě § 59 odst. 4 zákona č. 541/2020 Sb., o odpadech (dále jen „zákon</w:t>
      </w:r>
      <w:r w:rsidR="00E844B4">
        <w:rPr>
          <w:rFonts w:ascii="Arial" w:hAnsi="Arial"/>
        </w:rPr>
        <w:t xml:space="preserve"> </w:t>
      </w:r>
      <w:r>
        <w:rPr>
          <w:rFonts w:ascii="Arial" w:hAnsi="Arial"/>
        </w:rPr>
        <w:t>o odpadech</w:t>
      </w:r>
      <w:r>
        <w:rPr>
          <w:rFonts w:ascii="Arial Unicode MS" w:hAnsi="Arial Unicode MS"/>
          <w:rtl/>
          <w:lang w:val="ar-SA"/>
        </w:rPr>
        <w:t>“</w:t>
      </w:r>
      <w:r>
        <w:rPr>
          <w:rFonts w:ascii="Arial" w:hAnsi="Arial"/>
        </w:rPr>
        <w:t>), a v souladu s § 10 pí</w:t>
      </w:r>
      <w:r>
        <w:rPr>
          <w:rFonts w:ascii="Arial" w:hAnsi="Arial"/>
          <w:lang w:val="pt-PT"/>
        </w:rPr>
        <w:t xml:space="preserve">sm. d) a </w:t>
      </w:r>
      <w:r>
        <w:rPr>
          <w:rFonts w:ascii="Arial" w:hAnsi="Arial"/>
        </w:rPr>
        <w:t>§ 84 odst. 2 písm. h) zákona č. 128/2000 Sb., o obcích (obecní zřízení), ve znění pozdějších předpisů, tuto obecně závaznou vyhlášku (dále jen „vyhláška</w:t>
      </w:r>
      <w:r>
        <w:rPr>
          <w:rFonts w:ascii="Arial Unicode MS" w:hAnsi="Arial Unicode MS"/>
          <w:rtl/>
          <w:lang w:val="ar-SA"/>
        </w:rPr>
        <w:t>“</w:t>
      </w:r>
      <w:r>
        <w:rPr>
          <w:rFonts w:ascii="Arial" w:hAnsi="Arial"/>
        </w:rPr>
        <w:t>):</w:t>
      </w:r>
    </w:p>
    <w:p w14:paraId="21EA028A" w14:textId="77777777" w:rsidR="004D4B89" w:rsidRDefault="004D4B89">
      <w:pPr>
        <w:jc w:val="center"/>
        <w:rPr>
          <w:rFonts w:ascii="Arial" w:eastAsia="Arial" w:hAnsi="Arial" w:cs="Arial"/>
          <w:b/>
          <w:bCs/>
        </w:rPr>
      </w:pPr>
    </w:p>
    <w:p w14:paraId="29701EE8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>l. 1</w:t>
      </w:r>
    </w:p>
    <w:p w14:paraId="4D5E7BA7" w14:textId="77777777" w:rsidR="004D4B89" w:rsidRDefault="00F1472B">
      <w:pPr>
        <w:pStyle w:val="Nadpis2"/>
        <w:jc w:val="center"/>
        <w:rPr>
          <w:rFonts w:ascii="Arial" w:eastAsia="Arial" w:hAnsi="Arial" w:cs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t>Úvodní ustanovení</w:t>
      </w:r>
      <w:r>
        <w:rPr>
          <w:rFonts w:ascii="Arial" w:hAnsi="Arial"/>
          <w:b/>
          <w:bCs/>
          <w:u w:val="none"/>
        </w:rPr>
        <w:br/>
      </w:r>
    </w:p>
    <w:p w14:paraId="3CBA998C" w14:textId="77777777" w:rsidR="004D4B89" w:rsidRDefault="00F1472B">
      <w:pPr>
        <w:numPr>
          <w:ilvl w:val="0"/>
          <w:numId w:val="2"/>
        </w:numPr>
        <w:jc w:val="both"/>
        <w:rPr>
          <w:rFonts w:ascii="Arial" w:hAnsi="Arial"/>
          <w:color w:val="FF0000"/>
        </w:rPr>
      </w:pPr>
      <w:r>
        <w:rPr>
          <w:rFonts w:ascii="Arial" w:hAnsi="Arial"/>
        </w:rPr>
        <w:t xml:space="preserve">Tato vyhláška stanovuje obecní </w:t>
      </w:r>
      <w:proofErr w:type="spellStart"/>
      <w:r>
        <w:rPr>
          <w:rFonts w:ascii="Arial" w:hAnsi="Arial"/>
        </w:rPr>
        <w:t>syst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</w:t>
      </w:r>
      <w:proofErr w:type="spellStart"/>
      <w:r>
        <w:rPr>
          <w:rFonts w:ascii="Arial" w:hAnsi="Arial"/>
        </w:rPr>
        <w:t>odpadov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hospodářství na území obce Radimovice.</w:t>
      </w:r>
    </w:p>
    <w:p w14:paraId="5DA16E91" w14:textId="77777777" w:rsidR="004D4B89" w:rsidRDefault="004D4B89">
      <w:pPr>
        <w:tabs>
          <w:tab w:val="left" w:pos="567"/>
        </w:tabs>
        <w:jc w:val="both"/>
        <w:rPr>
          <w:rFonts w:ascii="Arial" w:eastAsia="Arial" w:hAnsi="Arial" w:cs="Arial"/>
          <w:color w:val="FF0000"/>
          <w:u w:color="FF0000"/>
        </w:rPr>
      </w:pPr>
    </w:p>
    <w:p w14:paraId="151BA14C" w14:textId="77777777" w:rsidR="004D4B89" w:rsidRDefault="00F1472B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Každý je povinen odpad nebo movitou věc,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předává do obecního </w:t>
      </w:r>
      <w:proofErr w:type="spellStart"/>
      <w:r>
        <w:rPr>
          <w:rFonts w:ascii="Arial" w:hAnsi="Arial"/>
        </w:rPr>
        <w:t>syst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mu, odklá</w:t>
      </w:r>
      <w:r w:rsidRPr="00B7186F">
        <w:rPr>
          <w:rFonts w:ascii="Arial" w:hAnsi="Arial"/>
        </w:rPr>
        <w:t>dat na m</w:t>
      </w:r>
      <w:r>
        <w:rPr>
          <w:rFonts w:ascii="Arial" w:hAnsi="Arial"/>
        </w:rPr>
        <w:t>í</w:t>
      </w:r>
      <w:r>
        <w:rPr>
          <w:rFonts w:ascii="Arial" w:hAnsi="Arial"/>
          <w:lang w:val="it-IT"/>
        </w:rPr>
        <w:t>sta ur</w:t>
      </w:r>
      <w:proofErr w:type="spellStart"/>
      <w:r>
        <w:rPr>
          <w:rFonts w:ascii="Arial" w:hAnsi="Arial"/>
        </w:rPr>
        <w:t>čená</w:t>
      </w:r>
      <w:proofErr w:type="spellEnd"/>
      <w:r>
        <w:rPr>
          <w:rFonts w:ascii="Arial" w:hAnsi="Arial"/>
        </w:rPr>
        <w:t xml:space="preserve"> obcí v souladu s povinnostmi stanovenými pro daný druh, kategorii nebo materiál odpadu nebo movitý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ěcí</w:t>
      </w:r>
      <w:proofErr w:type="spellEnd"/>
      <w:r>
        <w:rPr>
          <w:rFonts w:ascii="Arial" w:hAnsi="Arial"/>
        </w:rPr>
        <w:t xml:space="preserve"> zákonem o odpadech a touto vyhláškou</w:t>
      </w:r>
      <w:r>
        <w:rPr>
          <w:rFonts w:ascii="Arial" w:eastAsia="Arial" w:hAnsi="Arial" w:cs="Arial"/>
          <w:vertAlign w:val="superscript"/>
        </w:rPr>
        <w:footnoteReference w:id="2"/>
      </w:r>
      <w:r>
        <w:rPr>
          <w:rFonts w:ascii="Arial" w:hAnsi="Arial"/>
        </w:rPr>
        <w:t>.</w:t>
      </w:r>
    </w:p>
    <w:p w14:paraId="6007944F" w14:textId="77777777" w:rsidR="004D4B89" w:rsidRDefault="004D4B89">
      <w:pPr>
        <w:tabs>
          <w:tab w:val="left" w:pos="567"/>
        </w:tabs>
        <w:jc w:val="both"/>
        <w:rPr>
          <w:rFonts w:ascii="Arial" w:eastAsia="Arial" w:hAnsi="Arial" w:cs="Arial"/>
        </w:rPr>
      </w:pPr>
    </w:p>
    <w:p w14:paraId="1DD18147" w14:textId="77777777" w:rsidR="004D4B89" w:rsidRDefault="00F1472B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 okamžiku, kdy osoba zapojená do obecního </w:t>
      </w:r>
      <w:proofErr w:type="spellStart"/>
      <w:r>
        <w:rPr>
          <w:rFonts w:ascii="Arial" w:hAnsi="Arial"/>
        </w:rPr>
        <w:t>syst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 odloží movitou věc nebo odpad,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s výjimkou výrobků s ukončenou životností, na místě obcí k tomuto účelu určen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m, stává se obec vlastníkem t</w:t>
      </w:r>
      <w:r>
        <w:rPr>
          <w:rFonts w:ascii="Arial" w:hAnsi="Arial"/>
          <w:lang w:val="fr-FR"/>
        </w:rPr>
        <w:t>é</w:t>
      </w:r>
      <w:r w:rsidRPr="00B7186F">
        <w:rPr>
          <w:rFonts w:ascii="Arial" w:hAnsi="Arial"/>
        </w:rPr>
        <w:t xml:space="preserve">to </w:t>
      </w:r>
      <w:proofErr w:type="spellStart"/>
      <w:r w:rsidRPr="00B7186F">
        <w:rPr>
          <w:rFonts w:ascii="Arial" w:hAnsi="Arial"/>
        </w:rPr>
        <w:t>movit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věci nebo odpadu</w:t>
      </w:r>
      <w:r>
        <w:rPr>
          <w:rFonts w:ascii="Arial" w:eastAsia="Arial" w:hAnsi="Arial" w:cs="Arial"/>
          <w:vertAlign w:val="superscript"/>
        </w:rPr>
        <w:footnoteReference w:id="3"/>
      </w:r>
      <w:r>
        <w:rPr>
          <w:rFonts w:ascii="Arial" w:hAnsi="Arial"/>
        </w:rPr>
        <w:t xml:space="preserve">. </w:t>
      </w:r>
    </w:p>
    <w:p w14:paraId="09594DD3" w14:textId="77777777" w:rsidR="004D4B89" w:rsidRDefault="004D4B89">
      <w:pPr>
        <w:jc w:val="both"/>
        <w:rPr>
          <w:rFonts w:ascii="Arial" w:eastAsia="Arial" w:hAnsi="Arial" w:cs="Arial"/>
        </w:rPr>
      </w:pPr>
    </w:p>
    <w:p w14:paraId="420B40A3" w14:textId="77777777" w:rsidR="004D4B89" w:rsidRDefault="00F1472B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Stanoviště sběrný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 xml:space="preserve"> a pytlů je místo, kde jsou </w:t>
      </w:r>
      <w:proofErr w:type="spellStart"/>
      <w:r>
        <w:rPr>
          <w:rFonts w:ascii="Arial" w:hAnsi="Arial"/>
        </w:rPr>
        <w:t>sběrn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nádoby trvale nebo přechodně umístěny za účelem dalšího nakládání s komunálním odpadem. Stanoviště sběrný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 xml:space="preserve"> jsou individuální nebo společná pro více uživatelů.</w:t>
      </w:r>
    </w:p>
    <w:p w14:paraId="44BB94C4" w14:textId="77777777" w:rsidR="004D4B89" w:rsidRDefault="004D4B89">
      <w:pPr>
        <w:jc w:val="both"/>
        <w:rPr>
          <w:rFonts w:ascii="Arial" w:eastAsia="Arial" w:hAnsi="Arial" w:cs="Arial"/>
        </w:rPr>
      </w:pPr>
    </w:p>
    <w:p w14:paraId="6B46FE17" w14:textId="77777777" w:rsidR="004D4B89" w:rsidRDefault="004D4B89">
      <w:pPr>
        <w:jc w:val="center"/>
        <w:rPr>
          <w:rFonts w:ascii="Arial" w:eastAsia="Arial" w:hAnsi="Arial" w:cs="Arial"/>
          <w:b/>
          <w:bCs/>
        </w:rPr>
      </w:pPr>
    </w:p>
    <w:p w14:paraId="1D8E9EDC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>l. 2</w:t>
      </w:r>
    </w:p>
    <w:p w14:paraId="037123FC" w14:textId="77777777" w:rsidR="004D4B89" w:rsidRDefault="00F1472B">
      <w:pPr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Oddělen</w:t>
      </w:r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 xml:space="preserve">soustřeďování komunálního odpadu </w:t>
      </w:r>
    </w:p>
    <w:p w14:paraId="267E27A8" w14:textId="77777777" w:rsidR="004D4B89" w:rsidRDefault="004D4B89">
      <w:pPr>
        <w:jc w:val="center"/>
        <w:rPr>
          <w:rFonts w:ascii="Arial" w:eastAsia="Arial" w:hAnsi="Arial" w:cs="Arial"/>
        </w:rPr>
      </w:pPr>
    </w:p>
    <w:p w14:paraId="50C418D8" w14:textId="77777777" w:rsidR="004D4B89" w:rsidRDefault="00F1472B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Osoby předávající komunální odpad na mí</w:t>
      </w:r>
      <w:r>
        <w:rPr>
          <w:rFonts w:ascii="Arial" w:hAnsi="Arial"/>
          <w:lang w:val="it-IT"/>
        </w:rPr>
        <w:t>sta ur</w:t>
      </w:r>
      <w:proofErr w:type="spellStart"/>
      <w:r>
        <w:rPr>
          <w:rFonts w:ascii="Arial" w:hAnsi="Arial"/>
        </w:rPr>
        <w:t>čená</w:t>
      </w:r>
      <w:proofErr w:type="spellEnd"/>
      <w:r>
        <w:rPr>
          <w:rFonts w:ascii="Arial" w:hAnsi="Arial"/>
        </w:rPr>
        <w:t xml:space="preserve"> obcí jsou povinny odděleně soustřeďovat následující složky:</w:t>
      </w:r>
    </w:p>
    <w:p w14:paraId="0DF9F4E2" w14:textId="77777777" w:rsidR="004D4B89" w:rsidRDefault="004D4B89">
      <w:pPr>
        <w:jc w:val="both"/>
        <w:rPr>
          <w:rFonts w:ascii="Arial" w:eastAsia="Arial" w:hAnsi="Arial" w:cs="Arial"/>
        </w:rPr>
      </w:pPr>
    </w:p>
    <w:p w14:paraId="4934307B" w14:textId="77777777" w:rsidR="004D4B89" w:rsidRDefault="00F1472B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/>
          <w:i/>
          <w:iCs/>
          <w:sz w:val="24"/>
          <w:szCs w:val="24"/>
        </w:rPr>
      </w:pPr>
      <w:proofErr w:type="spellStart"/>
      <w:r>
        <w:rPr>
          <w:rFonts w:ascii="Arial" w:hAnsi="Arial"/>
          <w:i/>
          <w:iCs/>
          <w:sz w:val="24"/>
          <w:szCs w:val="24"/>
        </w:rPr>
        <w:t>Biologick</w:t>
      </w:r>
      <w:proofErr w:type="spellEnd"/>
      <w:r>
        <w:rPr>
          <w:rFonts w:ascii="Arial" w:hAnsi="Arial"/>
          <w:i/>
          <w:iCs/>
          <w:sz w:val="24"/>
          <w:szCs w:val="24"/>
          <w:lang w:val="fr-FR"/>
        </w:rPr>
        <w:t xml:space="preserve">é </w:t>
      </w:r>
      <w:r>
        <w:rPr>
          <w:rFonts w:ascii="Arial" w:hAnsi="Arial"/>
          <w:i/>
          <w:iCs/>
          <w:sz w:val="24"/>
          <w:szCs w:val="24"/>
        </w:rPr>
        <w:t>odpady,</w:t>
      </w:r>
    </w:p>
    <w:p w14:paraId="7234C93B" w14:textId="77777777" w:rsidR="004D4B89" w:rsidRDefault="00F1472B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  Papír,</w:t>
      </w:r>
    </w:p>
    <w:p w14:paraId="6E18C182" w14:textId="77777777" w:rsidR="004D4B89" w:rsidRDefault="00F1472B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lastRenderedPageBreak/>
        <w:t xml:space="preserve">  Plasty včetně PET lahví,</w:t>
      </w:r>
    </w:p>
    <w:p w14:paraId="46C499C7" w14:textId="77777777" w:rsidR="004D4B89" w:rsidRDefault="00F1472B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Sklo,</w:t>
      </w:r>
    </w:p>
    <w:p w14:paraId="7F4C4360" w14:textId="77777777" w:rsidR="004D4B89" w:rsidRDefault="00F1472B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Kovy,</w:t>
      </w:r>
    </w:p>
    <w:p w14:paraId="2BC1C325" w14:textId="77777777" w:rsidR="004D4B89" w:rsidRDefault="00F1472B">
      <w:pPr>
        <w:numPr>
          <w:ilvl w:val="0"/>
          <w:numId w:val="7"/>
        </w:numPr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Nebezpečn</w:t>
      </w:r>
      <w:proofErr w:type="spellEnd"/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odpady,</w:t>
      </w:r>
    </w:p>
    <w:p w14:paraId="4368334A" w14:textId="77777777" w:rsidR="004D4B89" w:rsidRDefault="00F1472B">
      <w:pPr>
        <w:numPr>
          <w:ilvl w:val="0"/>
          <w:numId w:val="7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Objemný odpad,</w:t>
      </w:r>
    </w:p>
    <w:p w14:paraId="0F84775A" w14:textId="77777777" w:rsidR="004D4B89" w:rsidRDefault="00F1472B">
      <w:pPr>
        <w:numPr>
          <w:ilvl w:val="0"/>
          <w:numId w:val="7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Jedl</w:t>
      </w:r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oleje a tuky,</w:t>
      </w:r>
    </w:p>
    <w:p w14:paraId="67E36686" w14:textId="7BCD5764" w:rsidR="004D4B89" w:rsidRDefault="00E844B4">
      <w:pPr>
        <w:numPr>
          <w:ilvl w:val="0"/>
          <w:numId w:val="7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T</w:t>
      </w:r>
      <w:r w:rsidR="00F1472B">
        <w:rPr>
          <w:rFonts w:ascii="Arial" w:hAnsi="Arial"/>
          <w:i/>
          <w:iCs/>
        </w:rPr>
        <w:t>extil,</w:t>
      </w:r>
    </w:p>
    <w:p w14:paraId="19E110AD" w14:textId="4FA14B53" w:rsidR="004D4B89" w:rsidRDefault="00E844B4">
      <w:pPr>
        <w:numPr>
          <w:ilvl w:val="0"/>
          <w:numId w:val="7"/>
        </w:numPr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N</w:t>
      </w:r>
      <w:r w:rsidR="00F1472B">
        <w:rPr>
          <w:rFonts w:ascii="Arial" w:hAnsi="Arial"/>
          <w:i/>
          <w:iCs/>
        </w:rPr>
        <w:t>ápojov</w:t>
      </w:r>
      <w:proofErr w:type="spellEnd"/>
      <w:r w:rsidR="00F1472B">
        <w:rPr>
          <w:rFonts w:ascii="Arial" w:hAnsi="Arial"/>
          <w:i/>
          <w:iCs/>
          <w:lang w:val="fr-FR"/>
        </w:rPr>
        <w:t xml:space="preserve">é </w:t>
      </w:r>
      <w:r w:rsidR="00F1472B">
        <w:rPr>
          <w:rFonts w:ascii="Arial" w:hAnsi="Arial"/>
          <w:i/>
          <w:iCs/>
        </w:rPr>
        <w:t>kartony,</w:t>
      </w:r>
    </w:p>
    <w:p w14:paraId="6A498933" w14:textId="463AC76A" w:rsidR="004D4B89" w:rsidRDefault="00E844B4">
      <w:pPr>
        <w:numPr>
          <w:ilvl w:val="0"/>
          <w:numId w:val="7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S</w:t>
      </w:r>
      <w:r w:rsidR="00F1472B">
        <w:rPr>
          <w:rFonts w:ascii="Arial" w:hAnsi="Arial"/>
          <w:i/>
          <w:iCs/>
        </w:rPr>
        <w:t>měsný komunální odpad</w:t>
      </w:r>
    </w:p>
    <w:p w14:paraId="222146E4" w14:textId="77777777" w:rsidR="004D4B89" w:rsidRDefault="004D4B89">
      <w:pPr>
        <w:rPr>
          <w:rFonts w:ascii="Arial" w:eastAsia="Arial" w:hAnsi="Arial" w:cs="Arial"/>
          <w:i/>
          <w:iCs/>
          <w:color w:val="00B0F0"/>
          <w:u w:color="00B0F0"/>
        </w:rPr>
      </w:pPr>
    </w:p>
    <w:p w14:paraId="71A958BD" w14:textId="77777777" w:rsidR="004D4B89" w:rsidRDefault="004D4B89">
      <w:pPr>
        <w:rPr>
          <w:rFonts w:ascii="Arial" w:eastAsia="Arial" w:hAnsi="Arial" w:cs="Arial"/>
          <w:i/>
          <w:iCs/>
        </w:rPr>
      </w:pPr>
    </w:p>
    <w:p w14:paraId="08BE488B" w14:textId="77777777" w:rsidR="004D4B89" w:rsidRDefault="00F1472B">
      <w:pPr>
        <w:pStyle w:val="Zkladntextodsazen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Směsným komunálním odpadem se rozumí zbylý komunální odpad po stanoven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vytřídění podle odstavce 1 pí</w:t>
      </w:r>
      <w:r>
        <w:rPr>
          <w:rFonts w:ascii="Arial" w:hAnsi="Arial"/>
          <w:lang w:val="pt-PT"/>
        </w:rPr>
        <w:t>sm. a), b), c), d), e), f), g), h)</w:t>
      </w:r>
      <w:r>
        <w:rPr>
          <w:rFonts w:ascii="Arial" w:hAnsi="Arial"/>
        </w:rPr>
        <w:t>, i) a j).</w:t>
      </w:r>
    </w:p>
    <w:p w14:paraId="06F1B5F8" w14:textId="77777777" w:rsidR="004D4B89" w:rsidRDefault="004D4B89">
      <w:pPr>
        <w:pStyle w:val="Zkladntextodsazen"/>
        <w:ind w:left="360" w:firstLine="0"/>
        <w:rPr>
          <w:rFonts w:ascii="Arial" w:eastAsia="Arial" w:hAnsi="Arial" w:cs="Arial"/>
        </w:rPr>
      </w:pPr>
    </w:p>
    <w:p w14:paraId="01DEAAC9" w14:textId="77777777" w:rsidR="004D4B89" w:rsidRDefault="00F1472B">
      <w:pPr>
        <w:pStyle w:val="Zkladntextodsazen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Objemný odpad je takový odpad, který vzhledem ke svým rozměrům nemůže být umístěn do sběrný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>.</w:t>
      </w:r>
    </w:p>
    <w:p w14:paraId="564AA3A1" w14:textId="77777777" w:rsidR="004D4B89" w:rsidRDefault="004D4B89">
      <w:pPr>
        <w:pStyle w:val="Zkladntextodsazen"/>
        <w:ind w:left="360" w:firstLine="0"/>
        <w:rPr>
          <w:rFonts w:ascii="Arial" w:eastAsia="Arial" w:hAnsi="Arial" w:cs="Arial"/>
        </w:rPr>
      </w:pPr>
    </w:p>
    <w:p w14:paraId="087443B1" w14:textId="77777777" w:rsidR="004D4B89" w:rsidRDefault="004D4B89">
      <w:pPr>
        <w:pStyle w:val="Zkladntextodsazen"/>
        <w:ind w:left="720" w:firstLine="0"/>
        <w:jc w:val="center"/>
        <w:rPr>
          <w:rFonts w:ascii="Arial" w:eastAsia="Arial" w:hAnsi="Arial" w:cs="Arial"/>
        </w:rPr>
      </w:pPr>
    </w:p>
    <w:p w14:paraId="6F558C81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>l. 3</w:t>
      </w:r>
    </w:p>
    <w:p w14:paraId="3FFC1B56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Určení míst pro oddělen</w:t>
      </w:r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>soustřeďování určených složek komunálního odpadu</w:t>
      </w:r>
    </w:p>
    <w:p w14:paraId="45B1906D" w14:textId="77777777" w:rsidR="004D4B89" w:rsidRDefault="004D4B89">
      <w:pPr>
        <w:tabs>
          <w:tab w:val="left" w:pos="927"/>
        </w:tabs>
        <w:jc w:val="both"/>
        <w:rPr>
          <w:rFonts w:ascii="Arial" w:eastAsia="Arial" w:hAnsi="Arial" w:cs="Arial"/>
          <w:b/>
          <w:bCs/>
          <w:u w:val="single"/>
        </w:rPr>
      </w:pPr>
    </w:p>
    <w:p w14:paraId="47FE8BCD" w14:textId="77777777" w:rsidR="004D4B89" w:rsidRDefault="00F1472B">
      <w:pPr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Papír, plasty včetně PET lahví, textil, sklo, kovy, </w:t>
      </w:r>
      <w:proofErr w:type="spellStart"/>
      <w:r>
        <w:rPr>
          <w:rFonts w:ascii="Arial" w:hAnsi="Arial"/>
        </w:rPr>
        <w:t>biologick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odpady, jedl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oleje a tuky, </w:t>
      </w:r>
      <w:proofErr w:type="spellStart"/>
      <w:r>
        <w:rPr>
          <w:rFonts w:ascii="Arial" w:hAnsi="Arial"/>
        </w:rPr>
        <w:t>nápojov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kartony se soustřeďují do zvláštních sběrný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 xml:space="preserve">, velkoobjemových kontejnerů a pytlů, do kterých mohou být odkládány pouze složky komunálního odpadu, pro který jsou </w:t>
      </w:r>
      <w:proofErr w:type="spellStart"/>
      <w:r>
        <w:rPr>
          <w:rFonts w:ascii="Arial" w:hAnsi="Arial"/>
        </w:rPr>
        <w:t>určeny</w:t>
      </w:r>
      <w:proofErr w:type="spellEnd"/>
      <w:r>
        <w:rPr>
          <w:rFonts w:ascii="Arial" w:hAnsi="Arial"/>
        </w:rPr>
        <w:t>.</w:t>
      </w:r>
    </w:p>
    <w:p w14:paraId="0B460806" w14:textId="77777777" w:rsidR="004D4B89" w:rsidRDefault="004D4B89">
      <w:pPr>
        <w:rPr>
          <w:rFonts w:ascii="Arial" w:eastAsia="Arial" w:hAnsi="Arial" w:cs="Arial"/>
        </w:rPr>
      </w:pPr>
    </w:p>
    <w:p w14:paraId="18AE8BC6" w14:textId="77777777" w:rsidR="004D4B89" w:rsidRDefault="00F1472B">
      <w:pPr>
        <w:pStyle w:val="NormlnIMP"/>
        <w:numPr>
          <w:ilvl w:val="0"/>
          <w:numId w:val="12"/>
        </w:numPr>
        <w:suppressAutoHyphens w:val="0"/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Zvláštní </w:t>
      </w:r>
      <w:proofErr w:type="spellStart"/>
      <w:r>
        <w:rPr>
          <w:rFonts w:ascii="Arial" w:hAnsi="Arial"/>
        </w:rPr>
        <w:t>sběrn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nádoby jsou umístěny na stanovištích,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jsou uveden</w:t>
      </w:r>
      <w:r>
        <w:rPr>
          <w:rFonts w:ascii="Arial" w:hAnsi="Arial"/>
          <w:lang w:val="fr-FR"/>
        </w:rPr>
        <w:t xml:space="preserve">é </w:t>
      </w:r>
      <w:r w:rsidRPr="00B7186F">
        <w:rPr>
          <w:rFonts w:ascii="Arial" w:hAnsi="Arial"/>
        </w:rPr>
        <w:t>na webov</w:t>
      </w:r>
      <w:r>
        <w:rPr>
          <w:rFonts w:ascii="Arial" w:hAnsi="Arial"/>
        </w:rPr>
        <w:t xml:space="preserve">ých stránkách obce. </w:t>
      </w:r>
    </w:p>
    <w:p w14:paraId="7B34EA3E" w14:textId="77777777" w:rsidR="004D4B89" w:rsidRDefault="004D4B89">
      <w:pPr>
        <w:jc w:val="both"/>
        <w:rPr>
          <w:rFonts w:ascii="Arial" w:eastAsia="Arial" w:hAnsi="Arial" w:cs="Arial"/>
        </w:rPr>
      </w:pPr>
    </w:p>
    <w:p w14:paraId="380B3905" w14:textId="77777777" w:rsidR="004D4B89" w:rsidRDefault="00F1472B">
      <w:pPr>
        <w:pStyle w:val="NormlnIMP"/>
        <w:numPr>
          <w:ilvl w:val="0"/>
          <w:numId w:val="12"/>
        </w:numPr>
        <w:suppressAutoHyphens w:val="0"/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Zvláštní </w:t>
      </w:r>
      <w:proofErr w:type="spellStart"/>
      <w:r>
        <w:rPr>
          <w:rFonts w:ascii="Arial" w:hAnsi="Arial"/>
        </w:rPr>
        <w:t>sběrn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nádoby jsou barevně odlišeny a označeny pří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šnými</w:t>
      </w:r>
      <w:proofErr w:type="spellEnd"/>
      <w:r>
        <w:rPr>
          <w:rFonts w:ascii="Arial" w:hAnsi="Arial"/>
        </w:rPr>
        <w:t xml:space="preserve"> nápisy:</w:t>
      </w:r>
    </w:p>
    <w:p w14:paraId="21974F42" w14:textId="77777777" w:rsidR="004D4B89" w:rsidRDefault="004D4B89">
      <w:pPr>
        <w:jc w:val="both"/>
        <w:rPr>
          <w:rFonts w:ascii="Arial" w:eastAsia="Arial" w:hAnsi="Arial" w:cs="Arial"/>
        </w:rPr>
      </w:pPr>
    </w:p>
    <w:p w14:paraId="44C853AB" w14:textId="77777777" w:rsidR="004D4B89" w:rsidRDefault="00F1472B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 Papír, barva modrá,</w:t>
      </w:r>
    </w:p>
    <w:p w14:paraId="543EA5E8" w14:textId="77777777" w:rsidR="004D4B89" w:rsidRDefault="00F1472B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/>
          <w:i/>
          <w:iCs/>
          <w:color w:val="FF0000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Plasty, PET lahve, barva žlutá</w:t>
      </w:r>
    </w:p>
    <w:p w14:paraId="026F8682" w14:textId="77777777" w:rsidR="004D4B89" w:rsidRDefault="00F1472B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Sklo </w:t>
      </w:r>
      <w:proofErr w:type="spellStart"/>
      <w:r>
        <w:rPr>
          <w:rFonts w:ascii="Arial" w:hAnsi="Arial"/>
          <w:i/>
          <w:iCs/>
          <w:sz w:val="24"/>
          <w:szCs w:val="24"/>
        </w:rPr>
        <w:t>bíl</w:t>
      </w:r>
      <w:proofErr w:type="spellEnd"/>
      <w:r>
        <w:rPr>
          <w:rFonts w:ascii="Arial" w:hAnsi="Arial"/>
          <w:i/>
          <w:iCs/>
          <w:sz w:val="24"/>
          <w:szCs w:val="24"/>
          <w:lang w:val="fr-FR"/>
        </w:rPr>
        <w:t>é</w:t>
      </w:r>
      <w:r>
        <w:rPr>
          <w:rFonts w:ascii="Arial" w:hAnsi="Arial"/>
          <w:i/>
          <w:iCs/>
          <w:sz w:val="24"/>
          <w:szCs w:val="24"/>
        </w:rPr>
        <w:t>, barva bílá,</w:t>
      </w:r>
    </w:p>
    <w:p w14:paraId="0B87D8CF" w14:textId="77777777" w:rsidR="004D4B89" w:rsidRDefault="00F1472B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Sklo </w:t>
      </w:r>
      <w:proofErr w:type="spellStart"/>
      <w:r>
        <w:rPr>
          <w:rFonts w:ascii="Arial" w:hAnsi="Arial"/>
          <w:i/>
          <w:iCs/>
          <w:sz w:val="24"/>
          <w:szCs w:val="24"/>
        </w:rPr>
        <w:t>barevn</w:t>
      </w:r>
      <w:proofErr w:type="spellEnd"/>
      <w:r>
        <w:rPr>
          <w:rFonts w:ascii="Arial" w:hAnsi="Arial"/>
          <w:i/>
          <w:iCs/>
          <w:sz w:val="24"/>
          <w:szCs w:val="24"/>
          <w:lang w:val="fr-FR"/>
        </w:rPr>
        <w:t>é</w:t>
      </w:r>
      <w:r>
        <w:rPr>
          <w:rFonts w:ascii="Arial" w:hAnsi="Arial"/>
          <w:i/>
          <w:iCs/>
          <w:sz w:val="24"/>
          <w:szCs w:val="24"/>
        </w:rPr>
        <w:t>, barva zelená,</w:t>
      </w:r>
    </w:p>
    <w:p w14:paraId="75953DC9" w14:textId="77777777" w:rsidR="004D4B89" w:rsidRDefault="00F1472B">
      <w:pPr>
        <w:numPr>
          <w:ilvl w:val="0"/>
          <w:numId w:val="15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Jedl</w:t>
      </w:r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oleje a tuky, barva oranžová,</w:t>
      </w:r>
    </w:p>
    <w:p w14:paraId="79704EE1" w14:textId="3C49DE92" w:rsidR="004D4B89" w:rsidRDefault="00E844B4">
      <w:pPr>
        <w:numPr>
          <w:ilvl w:val="0"/>
          <w:numId w:val="15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T</w:t>
      </w:r>
      <w:r w:rsidR="00F1472B">
        <w:rPr>
          <w:rFonts w:ascii="Arial" w:hAnsi="Arial"/>
          <w:i/>
          <w:iCs/>
        </w:rPr>
        <w:t>extil, s nápisem textil.</w:t>
      </w:r>
    </w:p>
    <w:p w14:paraId="648EFD01" w14:textId="77777777" w:rsidR="004D4B89" w:rsidRDefault="004D4B89">
      <w:pPr>
        <w:ind w:left="360"/>
        <w:rPr>
          <w:rFonts w:ascii="Arial" w:eastAsia="Arial" w:hAnsi="Arial" w:cs="Arial"/>
          <w:i/>
          <w:iCs/>
        </w:rPr>
      </w:pPr>
    </w:p>
    <w:p w14:paraId="5C8D0586" w14:textId="77777777" w:rsidR="004D4B89" w:rsidRDefault="00F1472B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Do zvláštních sběrný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 xml:space="preserve"> je zakázáno ukládat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složky komunálních odpadů, než pro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jsou určeny.</w:t>
      </w:r>
    </w:p>
    <w:p w14:paraId="2919D0AE" w14:textId="77777777" w:rsidR="004D4B89" w:rsidRDefault="004D4B89">
      <w:pPr>
        <w:jc w:val="both"/>
        <w:rPr>
          <w:rFonts w:ascii="Arial" w:eastAsia="Arial" w:hAnsi="Arial" w:cs="Arial"/>
        </w:rPr>
      </w:pPr>
    </w:p>
    <w:p w14:paraId="5E67655F" w14:textId="77777777" w:rsidR="004D4B89" w:rsidRDefault="00F1472B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Zvláštní </w:t>
      </w:r>
      <w:proofErr w:type="spellStart"/>
      <w:r>
        <w:rPr>
          <w:rFonts w:ascii="Arial" w:hAnsi="Arial"/>
        </w:rPr>
        <w:t>sběrn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nádoby je povinnost plnit tak, aby je bylo možno uzavřít a odpad z nich při manipulaci nevypadával. Pokud to umožňuje povaha odpadu, je nutno objem odpadu před jeho odložením do </w:t>
      </w:r>
      <w:proofErr w:type="spellStart"/>
      <w:r>
        <w:rPr>
          <w:rFonts w:ascii="Arial" w:hAnsi="Arial"/>
        </w:rPr>
        <w:t>sběrn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nádoby minimalizovat. </w:t>
      </w:r>
      <w:r>
        <w:rPr>
          <w:rFonts w:ascii="Arial" w:eastAsia="Arial" w:hAnsi="Arial" w:cs="Arial"/>
        </w:rPr>
        <w:br/>
      </w:r>
    </w:p>
    <w:p w14:paraId="3FA8D643" w14:textId="77777777" w:rsidR="004D4B89" w:rsidRDefault="00F1472B" w:rsidP="00B7186F">
      <w:pPr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Pytle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označen</w:t>
      </w:r>
      <w:proofErr w:type="spellEnd"/>
      <w:r>
        <w:rPr>
          <w:rFonts w:ascii="Arial" w:hAnsi="Arial"/>
          <w:lang w:val="fr-FR"/>
        </w:rPr>
        <w:t>é logem opr</w:t>
      </w:r>
      <w:proofErr w:type="spellStart"/>
      <w:r>
        <w:rPr>
          <w:rFonts w:ascii="Arial" w:hAnsi="Arial"/>
        </w:rPr>
        <w:t>ávněn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osoby a </w:t>
      </w:r>
      <w:proofErr w:type="spellStart"/>
      <w:r>
        <w:rPr>
          <w:rFonts w:ascii="Arial" w:hAnsi="Arial"/>
        </w:rPr>
        <w:t>pří</w:t>
      </w:r>
      <w:proofErr w:type="spellEnd"/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šnými</w:t>
      </w:r>
      <w:proofErr w:type="spellEnd"/>
      <w:r>
        <w:rPr>
          <w:rFonts w:ascii="Arial" w:hAnsi="Arial"/>
        </w:rPr>
        <w:t xml:space="preserve"> nápisy jsou </w:t>
      </w:r>
      <w:proofErr w:type="spellStart"/>
      <w:r>
        <w:rPr>
          <w:rFonts w:ascii="Arial" w:hAnsi="Arial"/>
        </w:rPr>
        <w:t>určen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 odkládání: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hAnsi="Arial"/>
          <w:lang w:val="de-DE"/>
        </w:rPr>
        <w:lastRenderedPageBreak/>
        <w:t xml:space="preserve">a)  </w:t>
      </w:r>
      <w:r>
        <w:rPr>
          <w:rFonts w:ascii="Arial" w:hAnsi="Arial"/>
          <w:i/>
          <w:iCs/>
        </w:rPr>
        <w:t>plastů, včetně PET lahví, barva žlutá,</w:t>
      </w:r>
      <w:r>
        <w:rPr>
          <w:rFonts w:ascii="Arial" w:eastAsia="Arial" w:hAnsi="Arial" w:cs="Arial"/>
          <w:i/>
          <w:iCs/>
        </w:rPr>
        <w:br/>
      </w:r>
      <w:r>
        <w:rPr>
          <w:rFonts w:ascii="Arial" w:hAnsi="Arial"/>
          <w:i/>
          <w:iCs/>
          <w:lang w:val="de-DE"/>
        </w:rPr>
        <w:t>b)  n</w:t>
      </w:r>
      <w:proofErr w:type="spellStart"/>
      <w:r>
        <w:rPr>
          <w:rFonts w:ascii="Arial" w:hAnsi="Arial"/>
          <w:i/>
          <w:iCs/>
        </w:rPr>
        <w:t>ápojových</w:t>
      </w:r>
      <w:proofErr w:type="spellEnd"/>
      <w:r>
        <w:rPr>
          <w:rFonts w:ascii="Arial" w:hAnsi="Arial"/>
          <w:i/>
          <w:iCs/>
        </w:rPr>
        <w:t xml:space="preserve"> kartonů, barva oranžová, </w:t>
      </w:r>
      <w:r>
        <w:rPr>
          <w:rFonts w:ascii="Arial" w:eastAsia="Arial" w:hAnsi="Arial" w:cs="Arial"/>
          <w:i/>
          <w:iCs/>
        </w:rPr>
        <w:br/>
      </w:r>
      <w:r>
        <w:rPr>
          <w:rFonts w:ascii="Arial" w:hAnsi="Arial"/>
          <w:i/>
          <w:iCs/>
        </w:rPr>
        <w:t xml:space="preserve">c)  kovů, barva šedá. </w:t>
      </w:r>
      <w:r>
        <w:rPr>
          <w:rFonts w:ascii="Arial" w:eastAsia="Arial" w:hAnsi="Arial" w:cs="Arial"/>
          <w:i/>
          <w:iCs/>
        </w:rPr>
        <w:br/>
      </w:r>
    </w:p>
    <w:p w14:paraId="4B309FA2" w14:textId="77777777" w:rsidR="004D4B89" w:rsidRDefault="00F1472B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Pytle je </w:t>
      </w:r>
      <w:proofErr w:type="spellStart"/>
      <w:r>
        <w:rPr>
          <w:rFonts w:ascii="Arial" w:hAnsi="Arial"/>
        </w:rPr>
        <w:t>možn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vyzvednout na obecním </w:t>
      </w:r>
      <w:proofErr w:type="spellStart"/>
      <w:r>
        <w:rPr>
          <w:rFonts w:ascii="Arial" w:hAnsi="Arial"/>
        </w:rPr>
        <w:t>úřade</w:t>
      </w:r>
      <w:proofErr w:type="spellEnd"/>
      <w:r>
        <w:rPr>
          <w:rFonts w:ascii="Arial" w:hAnsi="Arial"/>
        </w:rPr>
        <w:t xml:space="preserve">̌. </w:t>
      </w:r>
      <w:proofErr w:type="spellStart"/>
      <w:r>
        <w:rPr>
          <w:rFonts w:ascii="Arial" w:hAnsi="Arial"/>
        </w:rPr>
        <w:t>Sběrn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místo pro pytle je vedle obecního úřadu. Obec o termínech a místech </w:t>
      </w:r>
      <w:proofErr w:type="spellStart"/>
      <w:r>
        <w:rPr>
          <w:rFonts w:ascii="Arial" w:hAnsi="Arial"/>
        </w:rPr>
        <w:t>celoroční</w:t>
      </w:r>
      <w:proofErr w:type="spellEnd"/>
      <w:r>
        <w:rPr>
          <w:rFonts w:ascii="Arial" w:hAnsi="Arial"/>
          <w:lang w:val="it-IT"/>
        </w:rPr>
        <w:t>ho sbe</w:t>
      </w:r>
      <w:r>
        <w:rPr>
          <w:rFonts w:ascii="Arial" w:hAnsi="Arial"/>
        </w:rPr>
        <w:t>̌</w:t>
      </w:r>
      <w:proofErr w:type="spellStart"/>
      <w:r>
        <w:rPr>
          <w:rFonts w:ascii="Arial" w:hAnsi="Arial"/>
        </w:rPr>
        <w:t>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pytlu</w:t>
      </w:r>
      <w:proofErr w:type="spellEnd"/>
      <w:r>
        <w:rPr>
          <w:rFonts w:ascii="Arial" w:hAnsi="Arial"/>
        </w:rPr>
        <w:t xml:space="preserve">̊ informuje na webových stránkách obce, místním rozhlasem a pomocí SMS zpráv. </w:t>
      </w:r>
      <w:r>
        <w:rPr>
          <w:rFonts w:ascii="Arial" w:eastAsia="Arial" w:hAnsi="Arial" w:cs="Arial"/>
        </w:rPr>
        <w:br/>
      </w:r>
    </w:p>
    <w:p w14:paraId="2368D4C8" w14:textId="77777777" w:rsidR="004D4B89" w:rsidRDefault="00F1472B">
      <w:pPr>
        <w:numPr>
          <w:ilvl w:val="0"/>
          <w:numId w:val="16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Oddělen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soustřeďování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kovů </w:t>
      </w:r>
      <w:r>
        <w:rPr>
          <w:rFonts w:ascii="Arial" w:hAnsi="Arial"/>
        </w:rPr>
        <w:t>je 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dále </w:t>
      </w:r>
      <w:proofErr w:type="spellStart"/>
      <w:r>
        <w:rPr>
          <w:rFonts w:ascii="Arial" w:hAnsi="Arial"/>
        </w:rPr>
        <w:t>zajišťováno</w:t>
      </w:r>
      <w:proofErr w:type="spellEnd"/>
      <w:r>
        <w:rPr>
          <w:rFonts w:ascii="Arial" w:hAnsi="Arial"/>
        </w:rPr>
        <w:t xml:space="preserve"> jedenkrát </w:t>
      </w:r>
      <w:proofErr w:type="spellStart"/>
      <w:r>
        <w:rPr>
          <w:rFonts w:ascii="Arial" w:hAnsi="Arial"/>
        </w:rPr>
        <w:t>ročne</w:t>
      </w:r>
      <w:proofErr w:type="spellEnd"/>
      <w:r>
        <w:rPr>
          <w:rFonts w:ascii="Arial" w:hAnsi="Arial"/>
        </w:rPr>
        <w:t xml:space="preserve">̌ mobilním svozem, a to </w:t>
      </w:r>
      <w:proofErr w:type="spellStart"/>
      <w:r>
        <w:rPr>
          <w:rFonts w:ascii="Arial" w:hAnsi="Arial"/>
        </w:rPr>
        <w:t>přímo</w:t>
      </w:r>
      <w:proofErr w:type="spellEnd"/>
      <w:r>
        <w:rPr>
          <w:rFonts w:ascii="Arial" w:hAnsi="Arial"/>
        </w:rPr>
        <w:t xml:space="preserve"> do zvláštní </w:t>
      </w:r>
      <w:proofErr w:type="spellStart"/>
      <w:r>
        <w:rPr>
          <w:rFonts w:ascii="Arial" w:hAnsi="Arial"/>
          <w:lang w:val="de-DE"/>
        </w:rPr>
        <w:t>sbe</w:t>
      </w:r>
      <w:proofErr w:type="spellEnd"/>
      <w:r>
        <w:rPr>
          <w:rFonts w:ascii="Arial" w:hAnsi="Arial"/>
        </w:rPr>
        <w:t>̌</w:t>
      </w:r>
      <w:proofErr w:type="spellStart"/>
      <w:r>
        <w:rPr>
          <w:rFonts w:ascii="Arial" w:hAnsi="Arial"/>
        </w:rPr>
        <w:t>rn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nádoby k tomuto </w:t>
      </w:r>
      <w:proofErr w:type="spellStart"/>
      <w:r>
        <w:rPr>
          <w:rFonts w:ascii="Arial" w:hAnsi="Arial"/>
        </w:rPr>
        <w:t>sběru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určen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. Obec o termínech a místech </w:t>
      </w:r>
      <w:proofErr w:type="spellStart"/>
      <w:r>
        <w:rPr>
          <w:rFonts w:ascii="Arial" w:hAnsi="Arial"/>
        </w:rPr>
        <w:t>sběru</w:t>
      </w:r>
      <w:proofErr w:type="spellEnd"/>
      <w:r>
        <w:rPr>
          <w:rFonts w:ascii="Arial" w:hAnsi="Arial"/>
        </w:rPr>
        <w:t xml:space="preserve"> informuje na webových stránkách obce a pomocí SMS zpráv. </w:t>
      </w:r>
      <w:r>
        <w:rPr>
          <w:rFonts w:ascii="Arial" w:eastAsia="Arial" w:hAnsi="Arial" w:cs="Arial"/>
        </w:rPr>
        <w:br/>
      </w:r>
    </w:p>
    <w:p w14:paraId="7D31F041" w14:textId="77777777" w:rsidR="00D933D8" w:rsidRDefault="00F1472B">
      <w:pPr>
        <w:numPr>
          <w:ilvl w:val="0"/>
          <w:numId w:val="16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Oddělen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soustřeďování</w:t>
      </w:r>
      <w:proofErr w:type="spellEnd"/>
      <w:r>
        <w:rPr>
          <w:rFonts w:ascii="Arial" w:hAnsi="Arial"/>
        </w:rPr>
        <w:t xml:space="preserve"> biologicky </w:t>
      </w:r>
      <w:proofErr w:type="spellStart"/>
      <w:r>
        <w:rPr>
          <w:rFonts w:ascii="Arial" w:hAnsi="Arial"/>
        </w:rPr>
        <w:t>rozložiteln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odpadu </w:t>
      </w:r>
      <w:proofErr w:type="spellStart"/>
      <w:r>
        <w:rPr>
          <w:rFonts w:ascii="Arial" w:hAnsi="Arial"/>
        </w:rPr>
        <w:t>rostlinn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původu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zajišťováno</w:t>
      </w:r>
      <w:proofErr w:type="spellEnd"/>
      <w:r>
        <w:rPr>
          <w:rFonts w:ascii="Arial" w:hAnsi="Arial"/>
        </w:rPr>
        <w:t xml:space="preserve"> na pozemku č. 1257/2 do </w:t>
      </w:r>
      <w:proofErr w:type="spellStart"/>
      <w:r>
        <w:rPr>
          <w:rFonts w:ascii="Arial" w:hAnsi="Arial"/>
        </w:rPr>
        <w:t>sběrn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kontejneru.</w:t>
      </w:r>
    </w:p>
    <w:p w14:paraId="07B7C8B6" w14:textId="673BD39C" w:rsidR="004D4B89" w:rsidRDefault="00F1472B" w:rsidP="00D933D8">
      <w:pPr>
        <w:ind w:left="360"/>
        <w:jc w:val="both"/>
        <w:rPr>
          <w:rFonts w:ascii="Arial" w:hAnsi="Arial"/>
        </w:rPr>
      </w:pPr>
      <w:r>
        <w:rPr>
          <w:rFonts w:ascii="Arial" w:eastAsia="Arial" w:hAnsi="Arial" w:cs="Arial"/>
        </w:rPr>
        <w:br/>
      </w:r>
    </w:p>
    <w:p w14:paraId="309BAF9B" w14:textId="77777777" w:rsidR="004D4B89" w:rsidRDefault="004D4B89">
      <w:pPr>
        <w:tabs>
          <w:tab w:val="left" w:pos="360"/>
        </w:tabs>
        <w:jc w:val="both"/>
        <w:rPr>
          <w:rFonts w:ascii="Arial" w:eastAsia="Arial" w:hAnsi="Arial" w:cs="Arial"/>
        </w:rPr>
      </w:pPr>
    </w:p>
    <w:p w14:paraId="5FAC9DB4" w14:textId="77777777" w:rsidR="004D4B89" w:rsidRDefault="004D4B89">
      <w:pPr>
        <w:pStyle w:val="Default"/>
        <w:ind w:left="360"/>
      </w:pPr>
    </w:p>
    <w:p w14:paraId="7C2AFEC5" w14:textId="77777777" w:rsidR="004D4B89" w:rsidRDefault="00F1472B">
      <w:pPr>
        <w:pStyle w:val="Nadpis2"/>
        <w:jc w:val="center"/>
        <w:rPr>
          <w:rFonts w:ascii="Arial" w:eastAsia="Arial" w:hAnsi="Arial" w:cs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t>Č</w:t>
      </w:r>
      <w:r>
        <w:rPr>
          <w:rFonts w:ascii="Arial" w:hAnsi="Arial"/>
          <w:b/>
          <w:bCs/>
          <w:u w:val="none"/>
          <w:lang w:val="pt-PT"/>
        </w:rPr>
        <w:t>l. 4</w:t>
      </w:r>
    </w:p>
    <w:p w14:paraId="187CB97D" w14:textId="77777777" w:rsidR="004D4B89" w:rsidRDefault="00F1472B">
      <w:pPr>
        <w:pStyle w:val="Nadpis2"/>
        <w:jc w:val="center"/>
        <w:rPr>
          <w:rFonts w:ascii="Arial" w:eastAsia="Arial" w:hAnsi="Arial" w:cs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Svoz nebezpečných složek komunálního odpadu</w:t>
      </w:r>
    </w:p>
    <w:p w14:paraId="03E4B5DF" w14:textId="77777777" w:rsidR="004D4B89" w:rsidRDefault="004D4B89">
      <w:pPr>
        <w:ind w:left="360"/>
        <w:jc w:val="center"/>
        <w:rPr>
          <w:rFonts w:ascii="Arial" w:eastAsia="Arial" w:hAnsi="Arial" w:cs="Arial"/>
          <w:b/>
          <w:bCs/>
        </w:rPr>
      </w:pPr>
    </w:p>
    <w:p w14:paraId="774A0602" w14:textId="77777777" w:rsidR="00D933D8" w:rsidRDefault="00F1472B" w:rsidP="00D933D8">
      <w:pPr>
        <w:numPr>
          <w:ilvl w:val="0"/>
          <w:numId w:val="18"/>
        </w:numPr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>Svoz nebezpečných složek komunálního odpadu je zajišťován minimálně dvakrát ročně jejich odebíráním na předem vyhlášených přechodných stanovištích přímo do zvláštních sběrný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 xml:space="preserve"> k tomuto sběru určených. </w:t>
      </w:r>
      <w:r>
        <w:rPr>
          <w:rFonts w:ascii="Arial" w:hAnsi="Arial"/>
          <w:i/>
          <w:iCs/>
        </w:rPr>
        <w:t xml:space="preserve">Obec o termínech a místech </w:t>
      </w:r>
      <w:proofErr w:type="spellStart"/>
      <w:r>
        <w:rPr>
          <w:rFonts w:ascii="Arial" w:hAnsi="Arial"/>
          <w:i/>
          <w:iCs/>
        </w:rPr>
        <w:t>sběru</w:t>
      </w:r>
      <w:proofErr w:type="spellEnd"/>
      <w:r>
        <w:rPr>
          <w:rFonts w:ascii="Arial" w:hAnsi="Arial"/>
          <w:i/>
          <w:iCs/>
        </w:rPr>
        <w:t xml:space="preserve"> informuje na webových stránkách obce, místním rozhlasem a pomocí SMS zpráv.</w:t>
      </w:r>
    </w:p>
    <w:p w14:paraId="7821EE18" w14:textId="2E5056DF" w:rsidR="004D4B89" w:rsidRPr="00D933D8" w:rsidRDefault="004D4B89" w:rsidP="00D933D8">
      <w:pPr>
        <w:ind w:left="360"/>
        <w:jc w:val="both"/>
        <w:rPr>
          <w:rFonts w:ascii="Arial" w:hAnsi="Arial"/>
          <w:i/>
          <w:iCs/>
        </w:rPr>
      </w:pPr>
    </w:p>
    <w:p w14:paraId="48B816DD" w14:textId="77777777" w:rsidR="004D4B89" w:rsidRDefault="00F1472B">
      <w:pPr>
        <w:numPr>
          <w:ilvl w:val="0"/>
          <w:numId w:val="18"/>
        </w:numPr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Soust</w:t>
      </w:r>
      <w:proofErr w:type="spellStart"/>
      <w:r>
        <w:rPr>
          <w:rFonts w:ascii="Arial" w:hAnsi="Arial"/>
        </w:rPr>
        <w:t>řeďování</w:t>
      </w:r>
      <w:proofErr w:type="spellEnd"/>
      <w:r>
        <w:rPr>
          <w:rFonts w:ascii="Arial" w:hAnsi="Arial"/>
        </w:rPr>
        <w:t xml:space="preserve"> nebezpečných složek komunálního odpadu </w:t>
      </w:r>
      <w:proofErr w:type="spellStart"/>
      <w:r>
        <w:rPr>
          <w:rFonts w:ascii="Arial" w:hAnsi="Arial"/>
        </w:rPr>
        <w:t>podl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há</w:t>
      </w:r>
      <w:proofErr w:type="spellEnd"/>
      <w:r>
        <w:rPr>
          <w:rFonts w:ascii="Arial" w:hAnsi="Arial"/>
        </w:rPr>
        <w:t xml:space="preserve"> požadavkům stanoveným v čl. 3 odst. 4 a 5.</w:t>
      </w:r>
    </w:p>
    <w:p w14:paraId="5951F7C5" w14:textId="77777777" w:rsidR="004D4B89" w:rsidRDefault="004D4B89">
      <w:pPr>
        <w:ind w:left="360"/>
        <w:jc w:val="both"/>
        <w:rPr>
          <w:rFonts w:ascii="Arial" w:eastAsia="Arial" w:hAnsi="Arial" w:cs="Arial"/>
          <w:i/>
          <w:iCs/>
          <w:color w:val="00B0F0"/>
          <w:u w:color="00B0F0"/>
        </w:rPr>
      </w:pPr>
    </w:p>
    <w:p w14:paraId="389B3874" w14:textId="77777777" w:rsidR="004D4B89" w:rsidRDefault="004D4B89">
      <w:pPr>
        <w:rPr>
          <w:rFonts w:ascii="Arial" w:eastAsia="Arial" w:hAnsi="Arial" w:cs="Arial"/>
          <w:b/>
          <w:bCs/>
        </w:rPr>
      </w:pPr>
    </w:p>
    <w:p w14:paraId="35D18598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>l. 5</w:t>
      </w:r>
    </w:p>
    <w:p w14:paraId="41FEEEB0" w14:textId="77777777" w:rsidR="004D4B89" w:rsidRDefault="00F1472B">
      <w:pPr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 Svoz </w:t>
      </w:r>
      <w:proofErr w:type="spellStart"/>
      <w:r>
        <w:rPr>
          <w:rFonts w:ascii="Arial" w:hAnsi="Arial"/>
          <w:b/>
          <w:bCs/>
        </w:rPr>
        <w:t>objemn</w:t>
      </w:r>
      <w:proofErr w:type="spellEnd"/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>ho odpadu</w:t>
      </w:r>
    </w:p>
    <w:p w14:paraId="6C17A0F0" w14:textId="77777777" w:rsidR="004D4B89" w:rsidRDefault="004D4B89">
      <w:pPr>
        <w:ind w:left="360"/>
        <w:jc w:val="center"/>
        <w:rPr>
          <w:rFonts w:ascii="Arial" w:eastAsia="Arial" w:hAnsi="Arial" w:cs="Arial"/>
          <w:b/>
          <w:bCs/>
          <w:u w:val="single"/>
        </w:rPr>
      </w:pPr>
    </w:p>
    <w:p w14:paraId="61861092" w14:textId="77777777" w:rsidR="004D4B89" w:rsidRDefault="00F1472B">
      <w:pPr>
        <w:numPr>
          <w:ilvl w:val="0"/>
          <w:numId w:val="20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Svoz </w:t>
      </w:r>
      <w:proofErr w:type="spellStart"/>
      <w:r>
        <w:rPr>
          <w:rFonts w:ascii="Arial" w:hAnsi="Arial"/>
        </w:rPr>
        <w:t>objemn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odpadu je zajišťován dvakrát ročně jeho odebíráním na předem vyhlášených přechodných stanovištích pří</w:t>
      </w:r>
      <w:r>
        <w:rPr>
          <w:rFonts w:ascii="Arial" w:hAnsi="Arial"/>
          <w:lang w:val="pt-PT"/>
        </w:rPr>
        <w:t xml:space="preserve">mo do </w:t>
      </w:r>
      <w:proofErr w:type="spellStart"/>
      <w:r>
        <w:rPr>
          <w:rFonts w:ascii="Arial" w:hAnsi="Arial"/>
        </w:rPr>
        <w:t>velkoobjemov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kontejnerů k tomuto účelu určen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mu. Informace o svozu jsou zveřejňovány. Obec o termínech a místech </w:t>
      </w:r>
      <w:proofErr w:type="spellStart"/>
      <w:r>
        <w:rPr>
          <w:rFonts w:ascii="Arial" w:hAnsi="Arial"/>
        </w:rPr>
        <w:t>sběru</w:t>
      </w:r>
      <w:proofErr w:type="spellEnd"/>
      <w:r>
        <w:rPr>
          <w:rFonts w:ascii="Arial" w:hAnsi="Arial"/>
        </w:rPr>
        <w:t xml:space="preserve"> informuje na webových stránkách obce a pomocí SMS zpráv.</w:t>
      </w:r>
    </w:p>
    <w:p w14:paraId="6F3694C4" w14:textId="77777777" w:rsidR="004D4B89" w:rsidRDefault="004D4B89">
      <w:pPr>
        <w:pStyle w:val="NormlnIMP"/>
        <w:suppressAutoHyphens w:val="0"/>
        <w:spacing w:line="240" w:lineRule="auto"/>
        <w:rPr>
          <w:rFonts w:ascii="Arial" w:eastAsia="Arial" w:hAnsi="Arial" w:cs="Arial"/>
        </w:rPr>
      </w:pPr>
    </w:p>
    <w:p w14:paraId="1BF61A57" w14:textId="2367AC61" w:rsidR="004D4B89" w:rsidRDefault="00F1472B" w:rsidP="00B7186F">
      <w:pPr>
        <w:numPr>
          <w:ilvl w:val="0"/>
          <w:numId w:val="21"/>
        </w:numPr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Soust</w:t>
      </w:r>
      <w:proofErr w:type="spellStart"/>
      <w:r>
        <w:rPr>
          <w:rFonts w:ascii="Arial" w:hAnsi="Arial"/>
        </w:rPr>
        <w:t>řeďování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objemn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odpadu </w:t>
      </w:r>
      <w:proofErr w:type="spellStart"/>
      <w:r>
        <w:rPr>
          <w:rFonts w:ascii="Arial" w:hAnsi="Arial"/>
        </w:rPr>
        <w:t>podl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há</w:t>
      </w:r>
      <w:proofErr w:type="spellEnd"/>
      <w:r>
        <w:rPr>
          <w:rFonts w:ascii="Arial" w:hAnsi="Arial"/>
        </w:rPr>
        <w:t xml:space="preserve"> požadavkům stanoveným v čl. 3 odst. 4 a 5.</w:t>
      </w:r>
      <w:r>
        <w:rPr>
          <w:rFonts w:ascii="Arial" w:eastAsia="Arial" w:hAnsi="Arial" w:cs="Arial"/>
        </w:rPr>
        <w:br/>
      </w:r>
    </w:p>
    <w:p w14:paraId="4B5D4E40" w14:textId="77777777" w:rsidR="004D4B89" w:rsidRDefault="004D4B89">
      <w:pPr>
        <w:rPr>
          <w:rFonts w:ascii="Arial" w:eastAsia="Arial" w:hAnsi="Arial" w:cs="Arial"/>
          <w:b/>
          <w:bCs/>
        </w:rPr>
      </w:pPr>
    </w:p>
    <w:p w14:paraId="558FD480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>l. 6</w:t>
      </w:r>
    </w:p>
    <w:p w14:paraId="09D817E2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pt-PT"/>
        </w:rPr>
        <w:t>Soust</w:t>
      </w:r>
      <w:proofErr w:type="spellStart"/>
      <w:r>
        <w:rPr>
          <w:rFonts w:ascii="Arial" w:hAnsi="Arial"/>
          <w:b/>
          <w:bCs/>
        </w:rPr>
        <w:t>řeďování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směsn</w:t>
      </w:r>
      <w:proofErr w:type="spellEnd"/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 xml:space="preserve">ho komunálního odpadu </w:t>
      </w:r>
    </w:p>
    <w:p w14:paraId="4218E35C" w14:textId="77777777" w:rsidR="004D4B89" w:rsidRDefault="004D4B89">
      <w:pPr>
        <w:jc w:val="center"/>
        <w:rPr>
          <w:rFonts w:ascii="Arial" w:eastAsia="Arial" w:hAnsi="Arial" w:cs="Arial"/>
          <w:b/>
          <w:bCs/>
        </w:rPr>
      </w:pPr>
    </w:p>
    <w:p w14:paraId="4FD72B58" w14:textId="77777777" w:rsidR="004D4B89" w:rsidRDefault="00F1472B" w:rsidP="00B7186F">
      <w:pPr>
        <w:widowControl w:val="0"/>
        <w:numPr>
          <w:ilvl w:val="0"/>
          <w:numId w:val="23"/>
        </w:numPr>
        <w:jc w:val="both"/>
        <w:rPr>
          <w:rFonts w:ascii="Arial" w:hAnsi="Arial"/>
          <w:color w:val="00B0F0"/>
        </w:rPr>
      </w:pPr>
      <w:r>
        <w:rPr>
          <w:rFonts w:ascii="Arial" w:hAnsi="Arial"/>
        </w:rPr>
        <w:t xml:space="preserve">Směsný komunální odpad se odkládá </w:t>
      </w:r>
      <w:r>
        <w:rPr>
          <w:rFonts w:ascii="Arial" w:hAnsi="Arial"/>
          <w:lang w:val="it-IT"/>
        </w:rPr>
        <w:t>do sb</w:t>
      </w:r>
      <w:proofErr w:type="spellStart"/>
      <w:r>
        <w:rPr>
          <w:rFonts w:ascii="Arial" w:hAnsi="Arial"/>
        </w:rPr>
        <w:t>ěrný</w:t>
      </w:r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>. Pro úč</w:t>
      </w:r>
      <w:r w:rsidRPr="00B7186F">
        <w:rPr>
          <w:rFonts w:ascii="Arial" w:hAnsi="Arial"/>
        </w:rPr>
        <w:t>ely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vyhlášky </w:t>
      </w:r>
      <w:r>
        <w:rPr>
          <w:rFonts w:ascii="Arial" w:hAnsi="Arial"/>
        </w:rPr>
        <w:lastRenderedPageBreak/>
        <w:t>se sběrnými nádobami rozumějí</w:t>
      </w:r>
      <w:r>
        <w:rPr>
          <w:rFonts w:ascii="Arial" w:hAnsi="Arial"/>
          <w:color w:val="00B0F0"/>
          <w:u w:color="00B0F0"/>
        </w:rPr>
        <w:t>:</w:t>
      </w:r>
    </w:p>
    <w:p w14:paraId="0CA6B087" w14:textId="77777777" w:rsidR="004D4B89" w:rsidRDefault="00F1472B" w:rsidP="00B7186F">
      <w:pPr>
        <w:numPr>
          <w:ilvl w:val="0"/>
          <w:numId w:val="25"/>
        </w:num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  <w:u w:color="00B0F0"/>
        </w:rPr>
        <w:t>popelnice</w:t>
      </w:r>
    </w:p>
    <w:p w14:paraId="71CEF18C" w14:textId="77777777" w:rsidR="004D4B89" w:rsidRDefault="00F1472B" w:rsidP="00B7186F">
      <w:pPr>
        <w:numPr>
          <w:ilvl w:val="0"/>
          <w:numId w:val="25"/>
        </w:numPr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  <w:u w:color="00B0F0"/>
        </w:rPr>
        <w:t>igelitov</w:t>
      </w:r>
      <w:proofErr w:type="spellEnd"/>
      <w:r>
        <w:rPr>
          <w:rFonts w:ascii="Arial" w:hAnsi="Arial"/>
          <w:i/>
          <w:iCs/>
          <w:u w:color="00B0F0"/>
          <w:lang w:val="fr-FR"/>
        </w:rPr>
        <w:t xml:space="preserve">é </w:t>
      </w:r>
      <w:r>
        <w:rPr>
          <w:rFonts w:ascii="Arial" w:hAnsi="Arial"/>
          <w:i/>
          <w:iCs/>
          <w:u w:color="00B0F0"/>
        </w:rPr>
        <w:t>pytle</w:t>
      </w:r>
    </w:p>
    <w:p w14:paraId="47B75573" w14:textId="77777777" w:rsidR="00B7186F" w:rsidRDefault="00F1472B" w:rsidP="00B7186F">
      <w:pPr>
        <w:numPr>
          <w:ilvl w:val="0"/>
          <w:numId w:val="25"/>
        </w:numPr>
        <w:jc w:val="both"/>
        <w:rPr>
          <w:rFonts w:ascii="Arial" w:hAnsi="Arial"/>
          <w:i/>
          <w:iCs/>
          <w:color w:val="00B0F0"/>
        </w:rPr>
      </w:pPr>
      <w:proofErr w:type="spellStart"/>
      <w:r>
        <w:rPr>
          <w:rFonts w:ascii="Arial" w:hAnsi="Arial"/>
          <w:i/>
          <w:iCs/>
          <w:u w:color="00B0F0"/>
        </w:rPr>
        <w:t>odpadkov</w:t>
      </w:r>
      <w:proofErr w:type="spellEnd"/>
      <w:r>
        <w:rPr>
          <w:rFonts w:ascii="Arial" w:hAnsi="Arial"/>
          <w:i/>
          <w:iCs/>
          <w:u w:color="00B0F0"/>
          <w:lang w:val="fr-FR"/>
        </w:rPr>
        <w:t xml:space="preserve">é </w:t>
      </w:r>
      <w:r>
        <w:rPr>
          <w:rFonts w:ascii="Arial" w:hAnsi="Arial"/>
          <w:i/>
          <w:iCs/>
          <w:u w:color="00B0F0"/>
        </w:rPr>
        <w:t>koše,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  <w:iCs/>
          <w:u w:color="00B0F0"/>
        </w:rPr>
        <w:t>kter</w:t>
      </w:r>
      <w:proofErr w:type="spellEnd"/>
      <w:r>
        <w:rPr>
          <w:rFonts w:ascii="Arial" w:hAnsi="Arial"/>
          <w:i/>
          <w:iCs/>
          <w:u w:color="00B0F0"/>
          <w:lang w:val="fr-FR"/>
        </w:rPr>
        <w:t xml:space="preserve">é </w:t>
      </w:r>
      <w:r>
        <w:rPr>
          <w:rFonts w:ascii="Arial" w:hAnsi="Arial"/>
          <w:i/>
          <w:iCs/>
          <w:u w:color="00B0F0"/>
        </w:rPr>
        <w:t>jsou umístěny na veřejných prostranství</w:t>
      </w:r>
      <w:proofErr w:type="spellStart"/>
      <w:r>
        <w:rPr>
          <w:rFonts w:ascii="Arial" w:hAnsi="Arial"/>
          <w:i/>
          <w:iCs/>
          <w:u w:color="00B0F0"/>
          <w:lang w:val="de-DE"/>
        </w:rPr>
        <w:t>ch</w:t>
      </w:r>
      <w:proofErr w:type="spellEnd"/>
      <w:r>
        <w:rPr>
          <w:rFonts w:ascii="Arial" w:hAnsi="Arial"/>
          <w:i/>
          <w:iCs/>
          <w:u w:color="00B0F0"/>
          <w:lang w:val="de-DE"/>
        </w:rPr>
        <w:t xml:space="preserve"> v</w:t>
      </w:r>
      <w:r>
        <w:rPr>
          <w:rFonts w:ascii="Arial" w:hAnsi="Arial"/>
          <w:i/>
          <w:iCs/>
          <w:u w:color="00B0F0"/>
        </w:rPr>
        <w:t xml:space="preserve"> obci, sloužící pro odkládání </w:t>
      </w:r>
      <w:proofErr w:type="spellStart"/>
      <w:r>
        <w:rPr>
          <w:rFonts w:ascii="Arial" w:hAnsi="Arial"/>
          <w:i/>
          <w:iCs/>
          <w:u w:color="00B0F0"/>
        </w:rPr>
        <w:t>drobn</w:t>
      </w:r>
      <w:proofErr w:type="spellEnd"/>
      <w:r>
        <w:rPr>
          <w:rFonts w:ascii="Arial" w:hAnsi="Arial"/>
          <w:i/>
          <w:iCs/>
          <w:u w:color="00B0F0"/>
          <w:lang w:val="fr-FR"/>
        </w:rPr>
        <w:t>é</w:t>
      </w:r>
      <w:r>
        <w:rPr>
          <w:rFonts w:ascii="Arial" w:hAnsi="Arial"/>
          <w:i/>
          <w:iCs/>
          <w:u w:color="00B0F0"/>
        </w:rPr>
        <w:t xml:space="preserve">ho </w:t>
      </w:r>
      <w:proofErr w:type="spellStart"/>
      <w:r>
        <w:rPr>
          <w:rFonts w:ascii="Arial" w:hAnsi="Arial"/>
          <w:i/>
          <w:iCs/>
          <w:u w:color="00B0F0"/>
        </w:rPr>
        <w:t>směsn</w:t>
      </w:r>
      <w:proofErr w:type="spellEnd"/>
      <w:r>
        <w:rPr>
          <w:rFonts w:ascii="Arial" w:hAnsi="Arial"/>
          <w:i/>
          <w:iCs/>
          <w:u w:color="00B0F0"/>
          <w:lang w:val="fr-FR"/>
        </w:rPr>
        <w:t>é</w:t>
      </w:r>
      <w:r>
        <w:rPr>
          <w:rFonts w:ascii="Arial" w:hAnsi="Arial"/>
          <w:i/>
          <w:iCs/>
          <w:u w:color="00B0F0"/>
        </w:rPr>
        <w:t>ho komunálního odpadu.</w:t>
      </w:r>
    </w:p>
    <w:p w14:paraId="2B158524" w14:textId="2DA5ABAA" w:rsidR="004D4B89" w:rsidRPr="00B7186F" w:rsidRDefault="00F1472B" w:rsidP="00B7186F">
      <w:pPr>
        <w:tabs>
          <w:tab w:val="left" w:pos="360"/>
        </w:tabs>
        <w:ind w:left="360"/>
        <w:jc w:val="both"/>
        <w:rPr>
          <w:rFonts w:ascii="Arial" w:hAnsi="Arial"/>
          <w:i/>
          <w:iCs/>
          <w:color w:val="00B0F0"/>
        </w:rPr>
      </w:pPr>
      <w:r w:rsidRPr="00B7186F">
        <w:rPr>
          <w:rFonts w:ascii="Arial" w:eastAsia="Arial" w:hAnsi="Arial" w:cs="Arial"/>
          <w:i/>
          <w:iCs/>
          <w:color w:val="00B0F0"/>
          <w:u w:color="00B0F0"/>
        </w:rPr>
        <w:br/>
      </w:r>
    </w:p>
    <w:p w14:paraId="2AB5C660" w14:textId="77777777" w:rsidR="00B7186F" w:rsidRPr="00B7186F" w:rsidRDefault="00F1472B" w:rsidP="00B7186F">
      <w:pPr>
        <w:numPr>
          <w:ilvl w:val="0"/>
          <w:numId w:val="26"/>
        </w:numPr>
        <w:jc w:val="both"/>
        <w:rPr>
          <w:rFonts w:ascii="Arial" w:hAnsi="Arial"/>
          <w:color w:val="00B0F0"/>
          <w:lang w:val="pt-PT"/>
        </w:rPr>
      </w:pPr>
      <w:r>
        <w:rPr>
          <w:rFonts w:ascii="Arial" w:hAnsi="Arial"/>
          <w:lang w:val="pt-PT"/>
        </w:rPr>
        <w:t>Soust</w:t>
      </w:r>
      <w:proofErr w:type="spellStart"/>
      <w:r>
        <w:rPr>
          <w:rFonts w:ascii="Arial" w:hAnsi="Arial"/>
        </w:rPr>
        <w:t>řeďování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směsn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komunálního odpadu </w:t>
      </w:r>
      <w:proofErr w:type="spellStart"/>
      <w:r>
        <w:rPr>
          <w:rFonts w:ascii="Arial" w:hAnsi="Arial"/>
        </w:rPr>
        <w:t>podl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há</w:t>
      </w:r>
      <w:proofErr w:type="spellEnd"/>
      <w:r>
        <w:rPr>
          <w:rFonts w:ascii="Arial" w:hAnsi="Arial"/>
        </w:rPr>
        <w:t xml:space="preserve"> požadavkům stanoveným v čl. 3 odst. 4 a 5.</w:t>
      </w:r>
    </w:p>
    <w:p w14:paraId="73A18486" w14:textId="5B4CC1DB" w:rsidR="004D4B89" w:rsidRDefault="00F1472B" w:rsidP="00B7186F">
      <w:pPr>
        <w:ind w:left="426"/>
        <w:jc w:val="both"/>
        <w:rPr>
          <w:rFonts w:ascii="Arial" w:hAnsi="Arial"/>
          <w:color w:val="00B0F0"/>
          <w:lang w:val="pt-PT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B0F0"/>
          <w:u w:color="00B0F0"/>
        </w:rPr>
        <w:br/>
      </w:r>
    </w:p>
    <w:p w14:paraId="16660FB4" w14:textId="77777777" w:rsidR="004D4B89" w:rsidRDefault="004D4B89">
      <w:pPr>
        <w:pStyle w:val="Default"/>
        <w:ind w:left="360"/>
        <w:jc w:val="both"/>
        <w:rPr>
          <w:color w:val="00B0F0"/>
          <w:u w:color="00B0F0"/>
        </w:rPr>
      </w:pPr>
    </w:p>
    <w:p w14:paraId="64752C27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>l. 7</w:t>
      </w:r>
    </w:p>
    <w:p w14:paraId="7E2BC41B" w14:textId="77777777" w:rsidR="004D4B89" w:rsidRDefault="00F1472B">
      <w:pPr>
        <w:pStyle w:val="Nadpis2"/>
        <w:jc w:val="center"/>
        <w:rPr>
          <w:rFonts w:ascii="Arial" w:eastAsia="Arial" w:hAnsi="Arial" w:cs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t>Nakládání s komunálním odpadem vznikajícím na území obce při činnosti právnických a podnikajících fyzických osob</w:t>
      </w:r>
    </w:p>
    <w:p w14:paraId="700F4E3F" w14:textId="77777777" w:rsidR="004D4B89" w:rsidRDefault="004D4B89">
      <w:pPr>
        <w:rPr>
          <w:rFonts w:ascii="Arial" w:eastAsia="Arial" w:hAnsi="Arial" w:cs="Arial"/>
          <w:b/>
          <w:bCs/>
        </w:rPr>
      </w:pPr>
    </w:p>
    <w:p w14:paraId="1639AC45" w14:textId="1F646861" w:rsidR="004D4B89" w:rsidRDefault="00F1472B">
      <w:pPr>
        <w:numPr>
          <w:ilvl w:val="0"/>
          <w:numId w:val="28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Právnick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podnikající </w:t>
      </w:r>
      <w:proofErr w:type="spellStart"/>
      <w:r>
        <w:rPr>
          <w:rFonts w:ascii="Arial" w:hAnsi="Arial"/>
        </w:rPr>
        <w:t>fyzick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osoby zapojen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do obecního </w:t>
      </w:r>
      <w:proofErr w:type="spellStart"/>
      <w:r>
        <w:rPr>
          <w:rFonts w:ascii="Arial" w:hAnsi="Arial"/>
        </w:rPr>
        <w:t>syst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 na základě smlouvy s obcí komunální odpad dle čl. 2 odst. 1 pí</w:t>
      </w:r>
      <w:r>
        <w:rPr>
          <w:rFonts w:ascii="Arial" w:hAnsi="Arial"/>
          <w:lang w:val="it-IT"/>
        </w:rPr>
        <w:t>sm. a), b), c), d), e), f), g), h), i), j), k), p</w:t>
      </w:r>
      <w:proofErr w:type="spellStart"/>
      <w:r>
        <w:rPr>
          <w:rFonts w:ascii="Arial" w:hAnsi="Arial"/>
        </w:rPr>
        <w:t>ředávají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do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 xml:space="preserve"> k tomu určený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um</w:t>
      </w:r>
      <w:proofErr w:type="spellStart"/>
      <w:r>
        <w:rPr>
          <w:rFonts w:ascii="Arial" w:hAnsi="Arial"/>
        </w:rPr>
        <w:t>ístěných</w:t>
      </w:r>
      <w:proofErr w:type="spellEnd"/>
      <w:r>
        <w:rPr>
          <w:rFonts w:ascii="Arial" w:hAnsi="Arial"/>
        </w:rPr>
        <w:t xml:space="preserve"> na stanovištích dle čl. 3) (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jsou uvedeny na webových stránkách obce), nebo do vlastních sběrný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ádob</w:t>
      </w:r>
      <w:proofErr w:type="spellEnd"/>
      <w:r>
        <w:rPr>
          <w:rFonts w:ascii="Arial" w:hAnsi="Arial"/>
        </w:rPr>
        <w:t xml:space="preserve"> umístěných dle smlouvy.</w:t>
      </w:r>
    </w:p>
    <w:p w14:paraId="5E56295B" w14:textId="77777777" w:rsidR="00E844B4" w:rsidRDefault="00E844B4" w:rsidP="00E844B4">
      <w:pPr>
        <w:ind w:left="284"/>
        <w:jc w:val="both"/>
        <w:rPr>
          <w:rFonts w:ascii="Arial" w:hAnsi="Arial"/>
        </w:rPr>
      </w:pPr>
    </w:p>
    <w:p w14:paraId="3D927D67" w14:textId="77777777" w:rsidR="004D4B89" w:rsidRDefault="00F1472B">
      <w:pPr>
        <w:numPr>
          <w:ilvl w:val="0"/>
          <w:numId w:val="2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Výše úhrady za zapojení do obecního </w:t>
      </w:r>
      <w:proofErr w:type="spellStart"/>
      <w:r>
        <w:rPr>
          <w:rFonts w:ascii="Arial" w:hAnsi="Arial"/>
        </w:rPr>
        <w:t>syst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 se stanoví podle ceníku, jehož aktuální znění je zveřejněno na webových stránkách obce.</w:t>
      </w:r>
    </w:p>
    <w:p w14:paraId="37E1A3F2" w14:textId="77777777" w:rsidR="004D4B89" w:rsidRDefault="004D4B89">
      <w:pPr>
        <w:ind w:left="284"/>
        <w:jc w:val="both"/>
        <w:rPr>
          <w:rFonts w:ascii="Arial" w:eastAsia="Arial" w:hAnsi="Arial" w:cs="Arial"/>
        </w:rPr>
      </w:pPr>
    </w:p>
    <w:p w14:paraId="665B5859" w14:textId="77777777" w:rsidR="004D4B89" w:rsidRDefault="00F1472B">
      <w:pPr>
        <w:numPr>
          <w:ilvl w:val="0"/>
          <w:numId w:val="28"/>
        </w:numPr>
        <w:jc w:val="both"/>
        <w:rPr>
          <w:rFonts w:ascii="Arial" w:hAnsi="Arial"/>
        </w:rPr>
      </w:pPr>
      <w:r>
        <w:rPr>
          <w:rFonts w:ascii="Arial" w:hAnsi="Arial"/>
        </w:rPr>
        <w:t>Úhrada se vybírá jednorázově a to v hotovosti nebo převodem na účet obce uvedený ve smlouvě.</w:t>
      </w:r>
    </w:p>
    <w:p w14:paraId="59593B94" w14:textId="77777777" w:rsidR="004D4B89" w:rsidRDefault="004D4B89">
      <w:pPr>
        <w:tabs>
          <w:tab w:val="left" w:pos="360"/>
          <w:tab w:val="left" w:pos="709"/>
        </w:tabs>
        <w:jc w:val="both"/>
        <w:rPr>
          <w:rFonts w:ascii="Arial" w:eastAsia="Arial" w:hAnsi="Arial" w:cs="Arial"/>
        </w:rPr>
      </w:pPr>
    </w:p>
    <w:p w14:paraId="4F4F7029" w14:textId="77777777" w:rsidR="004D4B89" w:rsidRDefault="004D4B89">
      <w:pPr>
        <w:rPr>
          <w:rFonts w:ascii="Arial" w:eastAsia="Arial" w:hAnsi="Arial" w:cs="Arial"/>
          <w:b/>
          <w:bCs/>
        </w:rPr>
      </w:pPr>
    </w:p>
    <w:p w14:paraId="358EB51A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 xml:space="preserve">l. </w:t>
      </w:r>
      <w:r>
        <w:rPr>
          <w:rFonts w:ascii="Arial" w:hAnsi="Arial"/>
          <w:b/>
          <w:bCs/>
        </w:rPr>
        <w:t>8</w:t>
      </w:r>
    </w:p>
    <w:p w14:paraId="3EC688FA" w14:textId="77777777" w:rsidR="004D4B89" w:rsidRDefault="00F1472B">
      <w:pPr>
        <w:pStyle w:val="Nadpis2"/>
        <w:jc w:val="center"/>
        <w:rPr>
          <w:rFonts w:ascii="Arial" w:eastAsia="Arial" w:hAnsi="Arial" w:cs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Nakládání s výrobky s ukončenou životností v rámci služby pro výrobce </w:t>
      </w:r>
    </w:p>
    <w:p w14:paraId="6181B330" w14:textId="77777777" w:rsidR="004D4B89" w:rsidRDefault="00F1472B">
      <w:pPr>
        <w:pStyle w:val="Nadpis2"/>
        <w:jc w:val="center"/>
        <w:rPr>
          <w:rFonts w:ascii="Arial" w:eastAsia="Arial" w:hAnsi="Arial" w:cs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(zpětný </w:t>
      </w:r>
      <w:r>
        <w:rPr>
          <w:rFonts w:ascii="Arial" w:hAnsi="Arial"/>
          <w:b/>
          <w:bCs/>
          <w:u w:val="none"/>
          <w:lang w:val="da-DK"/>
        </w:rPr>
        <w:t>odb</w:t>
      </w:r>
      <w:proofErr w:type="spellStart"/>
      <w:r>
        <w:rPr>
          <w:rFonts w:ascii="Arial" w:hAnsi="Arial"/>
          <w:b/>
          <w:bCs/>
          <w:u w:val="none"/>
        </w:rPr>
        <w:t>ěr</w:t>
      </w:r>
      <w:proofErr w:type="spellEnd"/>
      <w:r>
        <w:rPr>
          <w:rFonts w:ascii="Arial" w:hAnsi="Arial"/>
          <w:b/>
          <w:bCs/>
          <w:u w:val="none"/>
        </w:rPr>
        <w:t>)</w:t>
      </w:r>
    </w:p>
    <w:p w14:paraId="47C42682" w14:textId="77777777" w:rsidR="004D4B89" w:rsidRDefault="004D4B89">
      <w:pPr>
        <w:pStyle w:val="Nadpis2"/>
        <w:rPr>
          <w:rFonts w:ascii="Arial" w:eastAsia="Arial" w:hAnsi="Arial" w:cs="Arial"/>
          <w:b/>
          <w:bCs/>
          <w:u w:val="none"/>
        </w:rPr>
      </w:pPr>
    </w:p>
    <w:p w14:paraId="4B061C8C" w14:textId="77777777" w:rsidR="004D4B89" w:rsidRDefault="00F1472B">
      <w:pPr>
        <w:numPr>
          <w:ilvl w:val="0"/>
          <w:numId w:val="30"/>
        </w:numPr>
        <w:jc w:val="both"/>
        <w:rPr>
          <w:rFonts w:ascii="Arial" w:hAnsi="Arial"/>
        </w:rPr>
      </w:pPr>
      <w:r>
        <w:rPr>
          <w:rFonts w:ascii="Arial" w:hAnsi="Arial"/>
        </w:rPr>
        <w:t>Obec v rámci služby pro výrobce nakládá s tě</w:t>
      </w:r>
      <w:r>
        <w:rPr>
          <w:rFonts w:ascii="Arial" w:hAnsi="Arial"/>
          <w:lang w:val="it-IT"/>
        </w:rPr>
        <w:t>mito v</w:t>
      </w:r>
      <w:proofErr w:type="spellStart"/>
      <w:r>
        <w:rPr>
          <w:rFonts w:ascii="Arial" w:hAnsi="Arial"/>
        </w:rPr>
        <w:t>ýrobky</w:t>
      </w:r>
      <w:proofErr w:type="spellEnd"/>
      <w:r>
        <w:rPr>
          <w:rFonts w:ascii="Arial" w:hAnsi="Arial"/>
        </w:rPr>
        <w:t xml:space="preserve"> s ukončenou životností: drobná elektrozařízení.</w:t>
      </w:r>
    </w:p>
    <w:p w14:paraId="44820019" w14:textId="77777777" w:rsidR="004D4B89" w:rsidRDefault="004D4B89">
      <w:pPr>
        <w:ind w:left="720"/>
        <w:jc w:val="both"/>
        <w:rPr>
          <w:rFonts w:ascii="Arial" w:eastAsia="Arial" w:hAnsi="Arial" w:cs="Arial"/>
        </w:rPr>
      </w:pPr>
    </w:p>
    <w:p w14:paraId="4A4AA5BC" w14:textId="77777777" w:rsidR="004D4B89" w:rsidRDefault="00F1472B">
      <w:pPr>
        <w:tabs>
          <w:tab w:val="left" w:pos="567"/>
        </w:tabs>
        <w:ind w:left="567" w:hanging="2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B0F0"/>
          <w:u w:color="00B0F0"/>
        </w:rPr>
        <w:tab/>
      </w:r>
    </w:p>
    <w:p w14:paraId="2CC4F14B" w14:textId="77777777" w:rsidR="004D4B89" w:rsidRDefault="00F1472B">
      <w:pPr>
        <w:numPr>
          <w:ilvl w:val="0"/>
          <w:numId w:val="30"/>
        </w:numPr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>Výrobky s ukončenou životností uveden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 odst. 1 lze předávat</w:t>
      </w:r>
      <w:r>
        <w:rPr>
          <w:rFonts w:ascii="Arial" w:hAnsi="Arial"/>
          <w:color w:val="00B0F0"/>
          <w:u w:color="00B0F0"/>
        </w:rPr>
        <w:t xml:space="preserve"> </w:t>
      </w:r>
      <w:r>
        <w:rPr>
          <w:rFonts w:ascii="Arial" w:hAnsi="Arial"/>
          <w:u w:color="00B0F0"/>
        </w:rPr>
        <w:t xml:space="preserve">v budově obecního úřadu. </w:t>
      </w:r>
    </w:p>
    <w:p w14:paraId="1A69957A" w14:textId="77777777" w:rsidR="004D4B89" w:rsidRDefault="004D4B89">
      <w:pPr>
        <w:tabs>
          <w:tab w:val="left" w:pos="709"/>
        </w:tabs>
        <w:ind w:left="360"/>
        <w:jc w:val="both"/>
        <w:rPr>
          <w:rFonts w:ascii="Arial" w:eastAsia="Arial" w:hAnsi="Arial" w:cs="Arial"/>
        </w:rPr>
      </w:pPr>
    </w:p>
    <w:p w14:paraId="5F982AE2" w14:textId="77777777" w:rsidR="004D4B89" w:rsidRDefault="004D4B89">
      <w:pPr>
        <w:ind w:left="360"/>
        <w:jc w:val="both"/>
        <w:rPr>
          <w:rFonts w:ascii="Arial" w:eastAsia="Arial" w:hAnsi="Arial" w:cs="Arial"/>
        </w:rPr>
      </w:pPr>
    </w:p>
    <w:p w14:paraId="2E1BD107" w14:textId="77777777" w:rsidR="00B7186F" w:rsidRDefault="00B7186F">
      <w:pPr>
        <w:ind w:left="360"/>
        <w:jc w:val="both"/>
        <w:rPr>
          <w:rFonts w:ascii="Arial" w:eastAsia="Arial" w:hAnsi="Arial" w:cs="Arial"/>
        </w:rPr>
      </w:pPr>
    </w:p>
    <w:p w14:paraId="6BB1F777" w14:textId="77777777" w:rsidR="004D4B89" w:rsidRDefault="004D4B89">
      <w:pPr>
        <w:rPr>
          <w:rFonts w:ascii="Arial" w:eastAsia="Arial" w:hAnsi="Arial" w:cs="Arial"/>
          <w:b/>
          <w:bCs/>
        </w:rPr>
      </w:pPr>
    </w:p>
    <w:p w14:paraId="256F887E" w14:textId="77777777" w:rsidR="004D4B89" w:rsidRDefault="004D4B89">
      <w:pPr>
        <w:jc w:val="center"/>
        <w:rPr>
          <w:rFonts w:ascii="Arial" w:eastAsia="Arial" w:hAnsi="Arial" w:cs="Arial"/>
          <w:b/>
          <w:bCs/>
        </w:rPr>
      </w:pPr>
    </w:p>
    <w:p w14:paraId="42D411C8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 xml:space="preserve">l. </w:t>
      </w:r>
      <w:r>
        <w:rPr>
          <w:rFonts w:ascii="Arial" w:hAnsi="Arial"/>
          <w:b/>
          <w:bCs/>
        </w:rPr>
        <w:t>9</w:t>
      </w:r>
    </w:p>
    <w:p w14:paraId="5CBAEE7C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Zrušovací ustanovení</w:t>
      </w:r>
    </w:p>
    <w:p w14:paraId="0A5BFA2B" w14:textId="77777777" w:rsidR="004D4B89" w:rsidRDefault="004D4B89">
      <w:pPr>
        <w:ind w:left="360"/>
        <w:jc w:val="center"/>
        <w:rPr>
          <w:rFonts w:ascii="Arial" w:eastAsia="Arial" w:hAnsi="Arial" w:cs="Arial"/>
          <w:b/>
          <w:bCs/>
          <w:u w:val="single"/>
        </w:rPr>
      </w:pPr>
    </w:p>
    <w:p w14:paraId="05990569" w14:textId="5B217C41" w:rsidR="004D4B89" w:rsidRDefault="00F1472B">
      <w:pPr>
        <w:spacing w:before="120" w:line="288" w:lineRule="auto"/>
        <w:jc w:val="both"/>
        <w:rPr>
          <w:rFonts w:ascii="Arial" w:hAnsi="Arial"/>
          <w:i/>
          <w:iCs/>
        </w:rPr>
      </w:pPr>
      <w:bookmarkStart w:id="0" w:name="_Hlk54595723"/>
      <w:r>
        <w:rPr>
          <w:rFonts w:ascii="Arial" w:hAnsi="Arial"/>
        </w:rPr>
        <w:lastRenderedPageBreak/>
        <w:t xml:space="preserve">Zrušuje se obecně závazná vyhláška </w:t>
      </w:r>
      <w:bookmarkEnd w:id="0"/>
      <w:r>
        <w:rPr>
          <w:rFonts w:ascii="Arial" w:hAnsi="Arial"/>
        </w:rPr>
        <w:t>č. 1</w:t>
      </w:r>
      <w:r>
        <w:rPr>
          <w:rFonts w:ascii="Arial" w:hAnsi="Arial"/>
          <w:i/>
          <w:iCs/>
        </w:rPr>
        <w:t xml:space="preserve">/2015, </w:t>
      </w:r>
      <w:r>
        <w:rPr>
          <w:rFonts w:ascii="Arial" w:hAnsi="Arial"/>
        </w:rPr>
        <w:t xml:space="preserve">o stanovení </w:t>
      </w:r>
      <w:proofErr w:type="spellStart"/>
      <w:r>
        <w:rPr>
          <w:rFonts w:ascii="Arial" w:hAnsi="Arial"/>
        </w:rPr>
        <w:t>syst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 </w:t>
      </w:r>
      <w:proofErr w:type="spellStart"/>
      <w:r>
        <w:rPr>
          <w:rFonts w:ascii="Arial" w:hAnsi="Arial"/>
        </w:rPr>
        <w:t>shromažďování</w:t>
      </w:r>
      <w:proofErr w:type="spellEnd"/>
      <w:r>
        <w:rPr>
          <w:rFonts w:ascii="Arial" w:hAnsi="Arial"/>
          <w:lang w:val="it-IT"/>
        </w:rPr>
        <w:t>, sbe</w:t>
      </w:r>
      <w:r>
        <w:rPr>
          <w:rFonts w:ascii="Arial" w:hAnsi="Arial"/>
        </w:rPr>
        <w:t>̌</w:t>
      </w:r>
      <w:proofErr w:type="spellStart"/>
      <w:r>
        <w:rPr>
          <w:rFonts w:ascii="Arial" w:hAnsi="Arial"/>
        </w:rPr>
        <w:t>ru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přepravy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třídění</w:t>
      </w:r>
      <w:proofErr w:type="spellEnd"/>
      <w:r>
        <w:rPr>
          <w:rFonts w:ascii="Arial" w:hAnsi="Arial"/>
        </w:rPr>
        <w:t xml:space="preserve">, využívání a </w:t>
      </w:r>
      <w:proofErr w:type="spellStart"/>
      <w:r>
        <w:rPr>
          <w:rFonts w:ascii="Arial" w:hAnsi="Arial"/>
        </w:rPr>
        <w:t>odstraňování</w:t>
      </w:r>
      <w:proofErr w:type="spellEnd"/>
      <w:r>
        <w:rPr>
          <w:rFonts w:ascii="Arial" w:hAnsi="Arial"/>
        </w:rPr>
        <w:t xml:space="preserve"> komunálních odpadů na území obce Radimovice</w:t>
      </w:r>
      <w:r>
        <w:rPr>
          <w:rFonts w:ascii="Arial" w:hAnsi="Arial"/>
          <w:i/>
          <w:iCs/>
        </w:rPr>
        <w:t xml:space="preserve">, </w:t>
      </w:r>
      <w:r>
        <w:rPr>
          <w:rFonts w:ascii="Arial" w:hAnsi="Arial"/>
        </w:rPr>
        <w:t>ze dne</w:t>
      </w:r>
      <w:r>
        <w:rPr>
          <w:rFonts w:ascii="Arial" w:hAnsi="Arial"/>
          <w:i/>
          <w:iCs/>
        </w:rPr>
        <w:t xml:space="preserve"> 9.3.2015.</w:t>
      </w:r>
    </w:p>
    <w:p w14:paraId="1B30D5A9" w14:textId="77777777" w:rsidR="00D933D8" w:rsidRDefault="00D933D8">
      <w:pPr>
        <w:spacing w:before="120" w:line="288" w:lineRule="auto"/>
        <w:jc w:val="both"/>
        <w:rPr>
          <w:rFonts w:ascii="Arial" w:eastAsia="Arial" w:hAnsi="Arial" w:cs="Arial"/>
        </w:rPr>
      </w:pPr>
    </w:p>
    <w:p w14:paraId="5A71530D" w14:textId="77777777" w:rsidR="004D4B89" w:rsidRDefault="00F1472B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  <w:lang w:val="pt-PT"/>
        </w:rPr>
        <w:t>l. 1</w:t>
      </w:r>
      <w:r>
        <w:rPr>
          <w:rFonts w:ascii="Arial" w:hAnsi="Arial"/>
          <w:b/>
          <w:bCs/>
        </w:rPr>
        <w:t>0</w:t>
      </w:r>
    </w:p>
    <w:p w14:paraId="488C059F" w14:textId="77777777" w:rsidR="004D4B89" w:rsidRDefault="00F1472B">
      <w:pPr>
        <w:pStyle w:val="Nzvylnk"/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>Účinnost</w:t>
      </w:r>
    </w:p>
    <w:p w14:paraId="3EC06DD1" w14:textId="77777777" w:rsidR="004D4B89" w:rsidRDefault="004D4B89">
      <w:pPr>
        <w:jc w:val="center"/>
        <w:rPr>
          <w:rFonts w:ascii="Arial" w:eastAsia="Arial" w:hAnsi="Arial" w:cs="Arial"/>
          <w:b/>
          <w:bCs/>
        </w:rPr>
      </w:pPr>
    </w:p>
    <w:p w14:paraId="7741C895" w14:textId="77777777" w:rsidR="004D4B89" w:rsidRDefault="00F1472B">
      <w:pPr>
        <w:ind w:firstLine="708"/>
        <w:jc w:val="both"/>
        <w:rPr>
          <w:rFonts w:ascii="Arial" w:eastAsia="Arial" w:hAnsi="Arial" w:cs="Arial"/>
          <w:u w:color="0070C0"/>
        </w:rPr>
      </w:pPr>
      <w:r>
        <w:rPr>
          <w:rFonts w:ascii="Arial" w:hAnsi="Arial"/>
          <w:u w:color="0070C0"/>
        </w:rPr>
        <w:t>Tato vyhláška nabývá účinnosti počátkem</w:t>
      </w:r>
      <w:r>
        <w:rPr>
          <w:rFonts w:ascii="Arial" w:hAnsi="Arial"/>
          <w:u w:color="0070C0"/>
          <w14:textOutline w14:w="3175" w14:cap="flat" w14:cmpd="sng" w14:algn="ctr">
            <w14:solidFill>
              <w14:srgbClr w14:val="4D5156"/>
            </w14:solidFill>
            <w14:prstDash w14:val="solid"/>
            <w14:miter w14:lim="400000"/>
          </w14:textOutline>
        </w:rPr>
        <w:t> patná</w:t>
      </w:r>
      <w:r w:rsidRPr="00B7186F">
        <w:rPr>
          <w:rFonts w:ascii="Arial" w:hAnsi="Arial"/>
          <w:u w:color="0070C0"/>
          <w14:textOutline w14:w="3175" w14:cap="flat" w14:cmpd="sng" w14:algn="ctr">
            <w14:solidFill>
              <w14:srgbClr w14:val="4D5156"/>
            </w14:solidFill>
            <w14:prstDash w14:val="solid"/>
            <w14:miter w14:lim="400000"/>
          </w14:textOutline>
        </w:rPr>
        <w:t>ct</w:t>
      </w:r>
      <w:r>
        <w:rPr>
          <w:rFonts w:ascii="Arial" w:hAnsi="Arial"/>
          <w:u w:color="0070C0"/>
          <w:lang w:val="fr-FR"/>
          <w14:textOutline w14:w="3175" w14:cap="flat" w14:cmpd="sng" w14:algn="ctr">
            <w14:solidFill>
              <w14:srgbClr w14:val="4D5156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u w:color="0070C0"/>
          <w14:textOutline w14:w="3175" w14:cap="flat" w14:cmpd="sng" w14:algn="ctr">
            <w14:solidFill>
              <w14:srgbClr w14:val="4D5156"/>
            </w14:solidFill>
            <w14:prstDash w14:val="solid"/>
            <w14:miter w14:lim="400000"/>
          </w14:textOutline>
        </w:rPr>
        <w:t>ho </w:t>
      </w:r>
      <w:r>
        <w:rPr>
          <w:rFonts w:ascii="Arial" w:hAnsi="Arial"/>
          <w:u w:color="0070C0"/>
        </w:rPr>
        <w:t>dne</w:t>
      </w:r>
      <w:r>
        <w:rPr>
          <w:rFonts w:ascii="Arial" w:hAnsi="Arial"/>
          <w:u w:color="0070C0"/>
          <w14:textOutline w14:w="3175" w14:cap="flat" w14:cmpd="sng" w14:algn="ctr">
            <w14:solidFill>
              <w14:srgbClr w14:val="4D5156"/>
            </w14:solidFill>
            <w14:prstDash w14:val="solid"/>
            <w14:miter w14:lim="400000"/>
          </w14:textOutline>
        </w:rPr>
        <w:t> následujícího po dni jejího </w:t>
      </w:r>
      <w:r>
        <w:rPr>
          <w:rFonts w:ascii="Arial" w:hAnsi="Arial"/>
          <w:u w:color="0070C0"/>
        </w:rPr>
        <w:t xml:space="preserve">vyhlášení. </w:t>
      </w:r>
    </w:p>
    <w:p w14:paraId="31B8FE48" w14:textId="77777777" w:rsidR="004D4B89" w:rsidRDefault="004D4B89">
      <w:pPr>
        <w:pStyle w:val="Nzvylnk"/>
        <w:spacing w:before="0" w:after="0"/>
        <w:jc w:val="left"/>
        <w:rPr>
          <w:rFonts w:ascii="Arial" w:eastAsia="Arial" w:hAnsi="Arial" w:cs="Arial"/>
          <w:b w:val="0"/>
          <w:bCs w:val="0"/>
          <w:i/>
          <w:iCs/>
          <w:color w:val="1A4BD6"/>
          <w:u w:color="1A4BD6"/>
        </w:rPr>
      </w:pPr>
    </w:p>
    <w:p w14:paraId="20FFD744" w14:textId="77777777" w:rsidR="004D4B89" w:rsidRDefault="004D4B89">
      <w:pPr>
        <w:spacing w:before="120" w:line="288" w:lineRule="auto"/>
        <w:ind w:firstLine="709"/>
        <w:jc w:val="both"/>
        <w:rPr>
          <w:rFonts w:ascii="Arial" w:eastAsia="Arial" w:hAnsi="Arial" w:cs="Arial"/>
        </w:rPr>
      </w:pPr>
    </w:p>
    <w:p w14:paraId="11F20DA5" w14:textId="77777777" w:rsidR="004D4B89" w:rsidRDefault="004D4B89">
      <w:pPr>
        <w:spacing w:before="120" w:line="288" w:lineRule="auto"/>
        <w:jc w:val="both"/>
        <w:rPr>
          <w:rFonts w:ascii="Arial" w:eastAsia="Arial" w:hAnsi="Arial" w:cs="Arial"/>
        </w:rPr>
      </w:pPr>
    </w:p>
    <w:p w14:paraId="0E02206D" w14:textId="77777777" w:rsidR="004D4B89" w:rsidRDefault="00F1472B">
      <w:pPr>
        <w:ind w:left="708"/>
        <w:rPr>
          <w:rFonts w:ascii="Arial" w:eastAsia="Arial" w:hAnsi="Arial" w:cs="Arial"/>
        </w:rPr>
      </w:pPr>
      <w:r>
        <w:rPr>
          <w:rFonts w:ascii="Arial" w:hAnsi="Arial"/>
        </w:rPr>
        <w:t>………………...……………….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………………..</w:t>
      </w:r>
    </w:p>
    <w:p w14:paraId="02A2B2E5" w14:textId="77777777" w:rsidR="004D4B89" w:rsidRDefault="00F1472B">
      <w:pPr>
        <w:ind w:firstLine="708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Lucie Langová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Robert Marek</w:t>
      </w:r>
    </w:p>
    <w:p w14:paraId="36B59EA2" w14:textId="77777777" w:rsidR="004D4B89" w:rsidRDefault="00F1472B">
      <w:pPr>
        <w:ind w:left="708"/>
        <w:rPr>
          <w:rFonts w:ascii="Arial" w:eastAsia="Arial" w:hAnsi="Arial" w:cs="Arial"/>
        </w:rPr>
      </w:pPr>
      <w:r>
        <w:rPr>
          <w:rFonts w:ascii="Arial" w:hAnsi="Arial"/>
        </w:rPr>
        <w:t xml:space="preserve">místostarostka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starosta</w:t>
      </w:r>
    </w:p>
    <w:p w14:paraId="70938378" w14:textId="77777777" w:rsidR="004D4B89" w:rsidRDefault="004D4B89">
      <w:pPr>
        <w:rPr>
          <w:rFonts w:ascii="Arial" w:eastAsia="Arial" w:hAnsi="Arial" w:cs="Arial"/>
        </w:rPr>
      </w:pPr>
    </w:p>
    <w:p w14:paraId="66278289" w14:textId="77777777" w:rsidR="004D4B89" w:rsidRDefault="004D4B89">
      <w:pPr>
        <w:rPr>
          <w:rFonts w:ascii="Arial" w:eastAsia="Arial" w:hAnsi="Arial" w:cs="Arial"/>
        </w:rPr>
      </w:pPr>
    </w:p>
    <w:p w14:paraId="14C7A9FF" w14:textId="77777777" w:rsidR="004D4B89" w:rsidRDefault="004D4B89">
      <w:pPr>
        <w:tabs>
          <w:tab w:val="left" w:pos="3780"/>
        </w:tabs>
        <w:jc w:val="both"/>
      </w:pPr>
    </w:p>
    <w:sectPr w:rsidR="004D4B89">
      <w:headerReference w:type="default" r:id="rId7"/>
      <w:footerReference w:type="default" r:id="rId8"/>
      <w:pgSz w:w="11900" w:h="16840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79AB8" w14:textId="77777777" w:rsidR="00F1472B" w:rsidRDefault="00F1472B">
      <w:r>
        <w:separator/>
      </w:r>
    </w:p>
  </w:endnote>
  <w:endnote w:type="continuationSeparator" w:id="0">
    <w:p w14:paraId="2A59F300" w14:textId="77777777" w:rsidR="00F1472B" w:rsidRDefault="00F1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6EA6F" w14:textId="77777777" w:rsidR="004D4B89" w:rsidRDefault="00F1472B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3515D" w14:textId="77777777" w:rsidR="004D4B89" w:rsidRDefault="00F1472B">
      <w:r>
        <w:separator/>
      </w:r>
    </w:p>
  </w:footnote>
  <w:footnote w:type="continuationSeparator" w:id="0">
    <w:p w14:paraId="4107A3E8" w14:textId="77777777" w:rsidR="004D4B89" w:rsidRDefault="00F1472B">
      <w:r>
        <w:continuationSeparator/>
      </w:r>
    </w:p>
  </w:footnote>
  <w:footnote w:type="continuationNotice" w:id="1">
    <w:p w14:paraId="595C1822" w14:textId="77777777" w:rsidR="004D4B89" w:rsidRDefault="004D4B89"/>
  </w:footnote>
  <w:footnote w:id="2">
    <w:p w14:paraId="3D31AF53" w14:textId="77777777" w:rsidR="004D4B89" w:rsidRDefault="00F1472B">
      <w:pPr>
        <w:pStyle w:val="Textpoznpodarou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61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o odpadech</w:t>
      </w:r>
    </w:p>
  </w:footnote>
  <w:footnote w:id="3">
    <w:p w14:paraId="361FDFEA" w14:textId="77777777" w:rsidR="004D4B89" w:rsidRDefault="00F1472B">
      <w:pPr>
        <w:pStyle w:val="Textpoznpodarou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A0818" w14:textId="77777777" w:rsidR="004D4B89" w:rsidRDefault="004D4B8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B4497"/>
    <w:multiLevelType w:val="hybridMultilevel"/>
    <w:tmpl w:val="68AE6D4A"/>
    <w:numStyleLink w:val="Importovanstyl4"/>
  </w:abstractNum>
  <w:abstractNum w:abstractNumId="1" w15:restartNumberingAfterBreak="0">
    <w:nsid w:val="154525E8"/>
    <w:multiLevelType w:val="hybridMultilevel"/>
    <w:tmpl w:val="B008A6DA"/>
    <w:numStyleLink w:val="Importovanstyl12"/>
  </w:abstractNum>
  <w:abstractNum w:abstractNumId="2" w15:restartNumberingAfterBreak="0">
    <w:nsid w:val="188313A5"/>
    <w:multiLevelType w:val="hybridMultilevel"/>
    <w:tmpl w:val="A274CCEE"/>
    <w:numStyleLink w:val="Importovanstyl5"/>
  </w:abstractNum>
  <w:abstractNum w:abstractNumId="3" w15:restartNumberingAfterBreak="0">
    <w:nsid w:val="2359379E"/>
    <w:multiLevelType w:val="hybridMultilevel"/>
    <w:tmpl w:val="7512BD0A"/>
    <w:numStyleLink w:val="Importovanstyl9"/>
  </w:abstractNum>
  <w:abstractNum w:abstractNumId="4" w15:restartNumberingAfterBreak="0">
    <w:nsid w:val="24017220"/>
    <w:multiLevelType w:val="hybridMultilevel"/>
    <w:tmpl w:val="133A1030"/>
    <w:styleLink w:val="Importovanstyl3"/>
    <w:lvl w:ilvl="0" w:tplc="85D0E7B6">
      <w:start w:val="1"/>
      <w:numFmt w:val="lowerLetter"/>
      <w:lvlText w:val="%1)"/>
      <w:lvlJc w:val="left"/>
      <w:pPr>
        <w:ind w:left="78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A08AA">
      <w:start w:val="1"/>
      <w:numFmt w:val="lowerLetter"/>
      <w:lvlText w:val="%2."/>
      <w:lvlJc w:val="left"/>
      <w:pPr>
        <w:ind w:left="1539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D4C2F6">
      <w:start w:val="1"/>
      <w:numFmt w:val="lowerRoman"/>
      <w:lvlText w:val="%3."/>
      <w:lvlJc w:val="left"/>
      <w:pPr>
        <w:ind w:left="2253" w:hanging="33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DA14F6">
      <w:start w:val="1"/>
      <w:numFmt w:val="decimal"/>
      <w:lvlText w:val="%4."/>
      <w:lvlJc w:val="left"/>
      <w:pPr>
        <w:ind w:left="2979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8C1BCE">
      <w:start w:val="1"/>
      <w:numFmt w:val="lowerLetter"/>
      <w:lvlText w:val="%5."/>
      <w:lvlJc w:val="left"/>
      <w:pPr>
        <w:ind w:left="3699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CA97E">
      <w:start w:val="1"/>
      <w:numFmt w:val="lowerRoman"/>
      <w:lvlText w:val="%6."/>
      <w:lvlJc w:val="left"/>
      <w:pPr>
        <w:ind w:left="4413" w:hanging="33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DB92">
      <w:start w:val="1"/>
      <w:numFmt w:val="decimal"/>
      <w:lvlText w:val="%7."/>
      <w:lvlJc w:val="left"/>
      <w:pPr>
        <w:ind w:left="5139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00932E">
      <w:start w:val="1"/>
      <w:numFmt w:val="lowerLetter"/>
      <w:lvlText w:val="%8."/>
      <w:lvlJc w:val="left"/>
      <w:pPr>
        <w:ind w:left="5859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E692C">
      <w:start w:val="1"/>
      <w:numFmt w:val="lowerRoman"/>
      <w:lvlText w:val="%9."/>
      <w:lvlJc w:val="left"/>
      <w:pPr>
        <w:ind w:left="6573" w:hanging="33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6602EA"/>
    <w:multiLevelType w:val="hybridMultilevel"/>
    <w:tmpl w:val="37DC4BCC"/>
    <w:numStyleLink w:val="Importovanstyl1"/>
  </w:abstractNum>
  <w:abstractNum w:abstractNumId="6" w15:restartNumberingAfterBreak="0">
    <w:nsid w:val="2AE42F18"/>
    <w:multiLevelType w:val="hybridMultilevel"/>
    <w:tmpl w:val="ECBEC780"/>
    <w:styleLink w:val="Importovanstyl2"/>
    <w:lvl w:ilvl="0" w:tplc="0A32624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7C953C">
      <w:start w:val="1"/>
      <w:numFmt w:val="lowerLetter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568864">
      <w:start w:val="1"/>
      <w:numFmt w:val="lowerRoman"/>
      <w:lvlText w:val="%3."/>
      <w:lvlJc w:val="left"/>
      <w:pPr>
        <w:ind w:left="182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D64F04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C826A2">
      <w:start w:val="1"/>
      <w:numFmt w:val="lowerLetter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03A28">
      <w:start w:val="1"/>
      <w:numFmt w:val="lowerRoman"/>
      <w:lvlText w:val="%6."/>
      <w:lvlJc w:val="left"/>
      <w:pPr>
        <w:ind w:left="398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4E32C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B60E6C">
      <w:start w:val="1"/>
      <w:numFmt w:val="lowerLetter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46A7C">
      <w:start w:val="1"/>
      <w:numFmt w:val="lowerRoman"/>
      <w:lvlText w:val="%9."/>
      <w:lvlJc w:val="left"/>
      <w:pPr>
        <w:ind w:left="614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2D1A09"/>
    <w:multiLevelType w:val="hybridMultilevel"/>
    <w:tmpl w:val="133A1030"/>
    <w:numStyleLink w:val="Importovanstyl3"/>
  </w:abstractNum>
  <w:abstractNum w:abstractNumId="8" w15:restartNumberingAfterBreak="0">
    <w:nsid w:val="3A7A0AC9"/>
    <w:multiLevelType w:val="hybridMultilevel"/>
    <w:tmpl w:val="EE5AA474"/>
    <w:styleLink w:val="Importovanstyl10"/>
    <w:lvl w:ilvl="0" w:tplc="979CBFE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4AE884">
      <w:start w:val="1"/>
      <w:numFmt w:val="lowerLetter"/>
      <w:lvlText w:val="%2."/>
      <w:lvlJc w:val="left"/>
      <w:pPr>
        <w:ind w:left="103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90E43E">
      <w:start w:val="1"/>
      <w:numFmt w:val="lowerRoman"/>
      <w:lvlText w:val="%3."/>
      <w:lvlJc w:val="left"/>
      <w:pPr>
        <w:ind w:left="174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01238">
      <w:start w:val="1"/>
      <w:numFmt w:val="decimal"/>
      <w:lvlText w:val="%4."/>
      <w:lvlJc w:val="left"/>
      <w:pPr>
        <w:ind w:left="247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ACF51A">
      <w:start w:val="1"/>
      <w:numFmt w:val="lowerLetter"/>
      <w:lvlText w:val="%5."/>
      <w:lvlJc w:val="left"/>
      <w:pPr>
        <w:ind w:left="319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7236FA">
      <w:start w:val="1"/>
      <w:numFmt w:val="lowerRoman"/>
      <w:lvlText w:val="%6."/>
      <w:lvlJc w:val="left"/>
      <w:pPr>
        <w:ind w:left="390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344044">
      <w:start w:val="1"/>
      <w:numFmt w:val="decimal"/>
      <w:lvlText w:val="%7."/>
      <w:lvlJc w:val="left"/>
      <w:pPr>
        <w:ind w:left="463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C0CAB6">
      <w:start w:val="1"/>
      <w:numFmt w:val="lowerLetter"/>
      <w:lvlText w:val="%8."/>
      <w:lvlJc w:val="left"/>
      <w:pPr>
        <w:ind w:left="535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3ECA72">
      <w:start w:val="1"/>
      <w:numFmt w:val="lowerRoman"/>
      <w:lvlText w:val="%9."/>
      <w:lvlJc w:val="left"/>
      <w:pPr>
        <w:ind w:left="60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C141964"/>
    <w:multiLevelType w:val="hybridMultilevel"/>
    <w:tmpl w:val="7512BD0A"/>
    <w:styleLink w:val="Importovanstyl9"/>
    <w:lvl w:ilvl="0" w:tplc="A04C2430">
      <w:start w:val="1"/>
      <w:numFmt w:val="lowerLetter"/>
      <w:lvlText w:val="%1)"/>
      <w:lvlJc w:val="left"/>
      <w:pPr>
        <w:tabs>
          <w:tab w:val="left" w:pos="360"/>
          <w:tab w:val="num" w:pos="708"/>
        </w:tabs>
        <w:ind w:left="360" w:firstLine="6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F4AE70">
      <w:start w:val="1"/>
      <w:numFmt w:val="lowerLetter"/>
      <w:lvlText w:val="%2."/>
      <w:lvlJc w:val="left"/>
      <w:pPr>
        <w:tabs>
          <w:tab w:val="left" w:pos="360"/>
          <w:tab w:val="left" w:pos="708"/>
          <w:tab w:val="num" w:pos="1453"/>
        </w:tabs>
        <w:ind w:left="1105" w:firstLine="53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4A8ED4">
      <w:start w:val="1"/>
      <w:numFmt w:val="lowerRoman"/>
      <w:lvlText w:val="%3."/>
      <w:lvlJc w:val="left"/>
      <w:pPr>
        <w:tabs>
          <w:tab w:val="left" w:pos="360"/>
          <w:tab w:val="left" w:pos="708"/>
          <w:tab w:val="num" w:pos="2166"/>
        </w:tabs>
        <w:ind w:left="1818" w:firstLine="12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9AECF6">
      <w:start w:val="1"/>
      <w:numFmt w:val="decimal"/>
      <w:lvlText w:val="%4."/>
      <w:lvlJc w:val="left"/>
      <w:pPr>
        <w:tabs>
          <w:tab w:val="left" w:pos="360"/>
          <w:tab w:val="left" w:pos="708"/>
          <w:tab w:val="num" w:pos="2890"/>
        </w:tabs>
        <w:ind w:left="2542" w:firstLine="8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240958">
      <w:start w:val="1"/>
      <w:numFmt w:val="lowerLetter"/>
      <w:lvlText w:val="%5."/>
      <w:lvlJc w:val="left"/>
      <w:pPr>
        <w:tabs>
          <w:tab w:val="left" w:pos="360"/>
          <w:tab w:val="left" w:pos="708"/>
          <w:tab w:val="num" w:pos="3609"/>
        </w:tabs>
        <w:ind w:left="3261" w:firstLine="93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A831CE">
      <w:start w:val="1"/>
      <w:numFmt w:val="lowerRoman"/>
      <w:suff w:val="nothing"/>
      <w:lvlText w:val="%6."/>
      <w:lvlJc w:val="left"/>
      <w:pPr>
        <w:tabs>
          <w:tab w:val="left" w:pos="360"/>
          <w:tab w:val="left" w:pos="708"/>
        </w:tabs>
        <w:ind w:left="3975" w:firstLine="215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6CA206">
      <w:start w:val="1"/>
      <w:numFmt w:val="decimal"/>
      <w:lvlText w:val="%7."/>
      <w:lvlJc w:val="left"/>
      <w:pPr>
        <w:tabs>
          <w:tab w:val="left" w:pos="360"/>
          <w:tab w:val="left" w:pos="708"/>
          <w:tab w:val="num" w:pos="5047"/>
        </w:tabs>
        <w:ind w:left="4699" w:firstLine="119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B684FA">
      <w:start w:val="1"/>
      <w:numFmt w:val="lowerLetter"/>
      <w:lvlText w:val="%8."/>
      <w:lvlJc w:val="left"/>
      <w:pPr>
        <w:tabs>
          <w:tab w:val="left" w:pos="360"/>
          <w:tab w:val="left" w:pos="708"/>
          <w:tab w:val="num" w:pos="5766"/>
        </w:tabs>
        <w:ind w:left="5418" w:firstLine="132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10B4CE">
      <w:start w:val="1"/>
      <w:numFmt w:val="lowerRoman"/>
      <w:suff w:val="nothing"/>
      <w:lvlText w:val="%9."/>
      <w:lvlJc w:val="left"/>
      <w:pPr>
        <w:tabs>
          <w:tab w:val="left" w:pos="360"/>
          <w:tab w:val="left" w:pos="708"/>
        </w:tabs>
        <w:ind w:left="6132" w:firstLine="215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B9268D9"/>
    <w:multiLevelType w:val="hybridMultilevel"/>
    <w:tmpl w:val="155CCF8E"/>
    <w:styleLink w:val="Importovanstyl7"/>
    <w:lvl w:ilvl="0" w:tplc="1B36378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580FB4">
      <w:start w:val="1"/>
      <w:numFmt w:val="lowerLetter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E4AD8C">
      <w:start w:val="1"/>
      <w:numFmt w:val="lowerRoman"/>
      <w:lvlText w:val="%3."/>
      <w:lvlJc w:val="left"/>
      <w:pPr>
        <w:ind w:left="182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58F090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F0C820">
      <w:start w:val="1"/>
      <w:numFmt w:val="lowerLetter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20ED8A">
      <w:start w:val="1"/>
      <w:numFmt w:val="lowerRoman"/>
      <w:lvlText w:val="%6."/>
      <w:lvlJc w:val="left"/>
      <w:pPr>
        <w:ind w:left="398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7A3188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3821E14">
      <w:start w:val="1"/>
      <w:numFmt w:val="lowerLetter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2A444">
      <w:start w:val="1"/>
      <w:numFmt w:val="lowerRoman"/>
      <w:lvlText w:val="%9."/>
      <w:lvlJc w:val="left"/>
      <w:pPr>
        <w:ind w:left="614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61E7F3E"/>
    <w:multiLevelType w:val="hybridMultilevel"/>
    <w:tmpl w:val="A274CCEE"/>
    <w:styleLink w:val="Importovanstyl5"/>
    <w:lvl w:ilvl="0" w:tplc="726877B8">
      <w:start w:val="1"/>
      <w:numFmt w:val="lowerLetter"/>
      <w:lvlText w:val="%1)"/>
      <w:lvlJc w:val="left"/>
      <w:pPr>
        <w:ind w:left="690" w:hanging="33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D4D0AC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4EA068">
      <w:start w:val="1"/>
      <w:numFmt w:val="lowerRoman"/>
      <w:lvlText w:val="%3."/>
      <w:lvlJc w:val="left"/>
      <w:pPr>
        <w:ind w:left="216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9200FE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54855E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3452EA">
      <w:start w:val="1"/>
      <w:numFmt w:val="lowerRoman"/>
      <w:lvlText w:val="%6."/>
      <w:lvlJc w:val="left"/>
      <w:pPr>
        <w:ind w:left="432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5015F6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A066EA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C0ACFC4">
      <w:start w:val="1"/>
      <w:numFmt w:val="lowerRoman"/>
      <w:lvlText w:val="%9."/>
      <w:lvlJc w:val="left"/>
      <w:pPr>
        <w:ind w:left="648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AC0D01"/>
    <w:multiLevelType w:val="hybridMultilevel"/>
    <w:tmpl w:val="34586E1A"/>
    <w:styleLink w:val="Importovanstyl8"/>
    <w:lvl w:ilvl="0" w:tplc="64CEC4F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65EEB40">
      <w:start w:val="1"/>
      <w:numFmt w:val="lowerLetter"/>
      <w:lvlText w:val="%2."/>
      <w:lvlJc w:val="left"/>
      <w:pPr>
        <w:ind w:left="118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22789C">
      <w:start w:val="1"/>
      <w:numFmt w:val="lowerRoman"/>
      <w:lvlText w:val="%3."/>
      <w:lvlJc w:val="left"/>
      <w:pPr>
        <w:ind w:left="1899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9A0A72">
      <w:start w:val="1"/>
      <w:numFmt w:val="decimal"/>
      <w:lvlText w:val="%4."/>
      <w:lvlJc w:val="left"/>
      <w:pPr>
        <w:ind w:left="262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22458C">
      <w:start w:val="1"/>
      <w:numFmt w:val="lowerLetter"/>
      <w:lvlText w:val="%5."/>
      <w:lvlJc w:val="left"/>
      <w:pPr>
        <w:ind w:left="334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A4322">
      <w:start w:val="1"/>
      <w:numFmt w:val="lowerRoman"/>
      <w:lvlText w:val="%6."/>
      <w:lvlJc w:val="left"/>
      <w:pPr>
        <w:ind w:left="4059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EE54DA">
      <w:start w:val="1"/>
      <w:numFmt w:val="decimal"/>
      <w:lvlText w:val="%7."/>
      <w:lvlJc w:val="left"/>
      <w:pPr>
        <w:ind w:left="478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549F80">
      <w:start w:val="1"/>
      <w:numFmt w:val="lowerLetter"/>
      <w:lvlText w:val="%8."/>
      <w:lvlJc w:val="left"/>
      <w:pPr>
        <w:ind w:left="550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BCFA92">
      <w:start w:val="1"/>
      <w:numFmt w:val="lowerRoman"/>
      <w:lvlText w:val="%9."/>
      <w:lvlJc w:val="left"/>
      <w:pPr>
        <w:ind w:left="6219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2F129D"/>
    <w:multiLevelType w:val="hybridMultilevel"/>
    <w:tmpl w:val="68AE6D4A"/>
    <w:styleLink w:val="Importovanstyl4"/>
    <w:lvl w:ilvl="0" w:tplc="47143310">
      <w:start w:val="1"/>
      <w:numFmt w:val="decimal"/>
      <w:lvlText w:val="%1)"/>
      <w:lvlJc w:val="left"/>
      <w:pPr>
        <w:tabs>
          <w:tab w:val="left" w:pos="540"/>
          <w:tab w:val="left" w:pos="92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22723E">
      <w:start w:val="1"/>
      <w:numFmt w:val="lowerLetter"/>
      <w:lvlText w:val="%2."/>
      <w:lvlJc w:val="left"/>
      <w:pPr>
        <w:tabs>
          <w:tab w:val="left" w:pos="540"/>
        </w:tabs>
        <w:ind w:left="946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583B68">
      <w:start w:val="1"/>
      <w:numFmt w:val="lowerRoman"/>
      <w:lvlText w:val="%3."/>
      <w:lvlJc w:val="left"/>
      <w:pPr>
        <w:tabs>
          <w:tab w:val="left" w:pos="540"/>
          <w:tab w:val="left" w:pos="927"/>
        </w:tabs>
        <w:ind w:left="182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04A18A">
      <w:start w:val="1"/>
      <w:numFmt w:val="decimal"/>
      <w:lvlText w:val="%4."/>
      <w:lvlJc w:val="left"/>
      <w:pPr>
        <w:tabs>
          <w:tab w:val="left" w:pos="540"/>
          <w:tab w:val="left" w:pos="927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C7B1A">
      <w:start w:val="1"/>
      <w:numFmt w:val="lowerLetter"/>
      <w:lvlText w:val="%5."/>
      <w:lvlJc w:val="left"/>
      <w:pPr>
        <w:tabs>
          <w:tab w:val="left" w:pos="540"/>
          <w:tab w:val="left" w:pos="927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02DAA4">
      <w:start w:val="1"/>
      <w:numFmt w:val="lowerRoman"/>
      <w:lvlText w:val="%6."/>
      <w:lvlJc w:val="left"/>
      <w:pPr>
        <w:tabs>
          <w:tab w:val="left" w:pos="540"/>
          <w:tab w:val="left" w:pos="927"/>
        </w:tabs>
        <w:ind w:left="398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6431E">
      <w:start w:val="1"/>
      <w:numFmt w:val="decimal"/>
      <w:lvlText w:val="%7."/>
      <w:lvlJc w:val="left"/>
      <w:pPr>
        <w:tabs>
          <w:tab w:val="left" w:pos="540"/>
          <w:tab w:val="left" w:pos="927"/>
        </w:tabs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5249E6">
      <w:start w:val="1"/>
      <w:numFmt w:val="lowerLetter"/>
      <w:lvlText w:val="%8."/>
      <w:lvlJc w:val="left"/>
      <w:pPr>
        <w:tabs>
          <w:tab w:val="left" w:pos="540"/>
          <w:tab w:val="left" w:pos="927"/>
        </w:tabs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3C328C">
      <w:start w:val="1"/>
      <w:numFmt w:val="lowerRoman"/>
      <w:lvlText w:val="%9."/>
      <w:lvlJc w:val="left"/>
      <w:pPr>
        <w:tabs>
          <w:tab w:val="left" w:pos="540"/>
          <w:tab w:val="left" w:pos="927"/>
        </w:tabs>
        <w:ind w:left="614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A8C49C0"/>
    <w:multiLevelType w:val="hybridMultilevel"/>
    <w:tmpl w:val="37DC4BCC"/>
    <w:styleLink w:val="Importovanstyl1"/>
    <w:lvl w:ilvl="0" w:tplc="345AF24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30896C">
      <w:start w:val="1"/>
      <w:numFmt w:val="lowerLetter"/>
      <w:lvlText w:val="%2."/>
      <w:lvlJc w:val="left"/>
      <w:pPr>
        <w:ind w:left="759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B098C0">
      <w:start w:val="1"/>
      <w:numFmt w:val="lowerRoman"/>
      <w:lvlText w:val="%3."/>
      <w:lvlJc w:val="left"/>
      <w:pPr>
        <w:ind w:left="1473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46FBB6">
      <w:start w:val="1"/>
      <w:numFmt w:val="decimal"/>
      <w:lvlText w:val="%4."/>
      <w:lvlJc w:val="left"/>
      <w:pPr>
        <w:ind w:left="2199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304706">
      <w:start w:val="1"/>
      <w:numFmt w:val="lowerLetter"/>
      <w:lvlText w:val="%5."/>
      <w:lvlJc w:val="left"/>
      <w:pPr>
        <w:ind w:left="2919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727532">
      <w:start w:val="1"/>
      <w:numFmt w:val="lowerRoman"/>
      <w:lvlText w:val="%6."/>
      <w:lvlJc w:val="left"/>
      <w:pPr>
        <w:ind w:left="3633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721434">
      <w:start w:val="1"/>
      <w:numFmt w:val="decimal"/>
      <w:lvlText w:val="%7."/>
      <w:lvlJc w:val="left"/>
      <w:pPr>
        <w:ind w:left="4359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306F28">
      <w:start w:val="1"/>
      <w:numFmt w:val="lowerLetter"/>
      <w:lvlText w:val="%8."/>
      <w:lvlJc w:val="left"/>
      <w:pPr>
        <w:ind w:left="5079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64C3A4">
      <w:start w:val="1"/>
      <w:numFmt w:val="lowerRoman"/>
      <w:lvlText w:val="%9."/>
      <w:lvlJc w:val="left"/>
      <w:pPr>
        <w:ind w:left="5793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B9B77A1"/>
    <w:multiLevelType w:val="hybridMultilevel"/>
    <w:tmpl w:val="155CCF8E"/>
    <w:numStyleLink w:val="Importovanstyl7"/>
  </w:abstractNum>
  <w:abstractNum w:abstractNumId="16" w15:restartNumberingAfterBreak="0">
    <w:nsid w:val="6CAF437C"/>
    <w:multiLevelType w:val="hybridMultilevel"/>
    <w:tmpl w:val="4CF6DECA"/>
    <w:styleLink w:val="Importovanstyl6"/>
    <w:lvl w:ilvl="0" w:tplc="66AC7072">
      <w:start w:val="1"/>
      <w:numFmt w:val="decimal"/>
      <w:lvlText w:val="%1)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F095C0">
      <w:start w:val="1"/>
      <w:numFmt w:val="lowerLetter"/>
      <w:lvlText w:val="%2."/>
      <w:lvlJc w:val="left"/>
      <w:pPr>
        <w:ind w:left="11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00B07E">
      <w:start w:val="1"/>
      <w:numFmt w:val="lowerRoman"/>
      <w:lvlText w:val="%3."/>
      <w:lvlJc w:val="left"/>
      <w:pPr>
        <w:ind w:left="1827" w:hanging="33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6294C">
      <w:start w:val="1"/>
      <w:numFmt w:val="decimal"/>
      <w:lvlText w:val="%4."/>
      <w:lvlJc w:val="left"/>
      <w:pPr>
        <w:ind w:left="25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0ACD8">
      <w:start w:val="1"/>
      <w:numFmt w:val="lowerLetter"/>
      <w:lvlText w:val="%5."/>
      <w:lvlJc w:val="left"/>
      <w:pPr>
        <w:ind w:left="32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287154">
      <w:start w:val="1"/>
      <w:numFmt w:val="lowerRoman"/>
      <w:lvlText w:val="%6."/>
      <w:lvlJc w:val="left"/>
      <w:pPr>
        <w:ind w:left="3987" w:hanging="33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6CA0F6">
      <w:start w:val="1"/>
      <w:numFmt w:val="decimal"/>
      <w:lvlText w:val="%7."/>
      <w:lvlJc w:val="left"/>
      <w:pPr>
        <w:ind w:left="47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06FAE6">
      <w:start w:val="1"/>
      <w:numFmt w:val="lowerLetter"/>
      <w:lvlText w:val="%8."/>
      <w:lvlJc w:val="left"/>
      <w:pPr>
        <w:ind w:left="543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EC9D8E">
      <w:start w:val="1"/>
      <w:numFmt w:val="lowerRoman"/>
      <w:lvlText w:val="%9."/>
      <w:lvlJc w:val="left"/>
      <w:pPr>
        <w:ind w:left="6147" w:hanging="33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4734BF"/>
    <w:multiLevelType w:val="hybridMultilevel"/>
    <w:tmpl w:val="4CF6DECA"/>
    <w:numStyleLink w:val="Importovanstyl6"/>
  </w:abstractNum>
  <w:abstractNum w:abstractNumId="18" w15:restartNumberingAfterBreak="0">
    <w:nsid w:val="77E26051"/>
    <w:multiLevelType w:val="hybridMultilevel"/>
    <w:tmpl w:val="34586E1A"/>
    <w:numStyleLink w:val="Importovanstyl8"/>
  </w:abstractNum>
  <w:abstractNum w:abstractNumId="19" w15:restartNumberingAfterBreak="0">
    <w:nsid w:val="7AF30FF2"/>
    <w:multiLevelType w:val="hybridMultilevel"/>
    <w:tmpl w:val="B008A6DA"/>
    <w:styleLink w:val="Importovanstyl12"/>
    <w:lvl w:ilvl="0" w:tplc="7F742422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56FB2A">
      <w:start w:val="1"/>
      <w:numFmt w:val="lowerLetter"/>
      <w:lvlText w:val="%2."/>
      <w:lvlJc w:val="left"/>
      <w:pPr>
        <w:ind w:left="118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78C25A">
      <w:start w:val="1"/>
      <w:numFmt w:val="lowerRoman"/>
      <w:lvlText w:val="%3."/>
      <w:lvlJc w:val="left"/>
      <w:pPr>
        <w:ind w:left="1899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56FA06">
      <w:start w:val="1"/>
      <w:numFmt w:val="decimal"/>
      <w:lvlText w:val="%4."/>
      <w:lvlJc w:val="left"/>
      <w:pPr>
        <w:ind w:left="262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D630FC">
      <w:start w:val="1"/>
      <w:numFmt w:val="lowerLetter"/>
      <w:lvlText w:val="%5."/>
      <w:lvlJc w:val="left"/>
      <w:pPr>
        <w:ind w:left="334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2AA92">
      <w:start w:val="1"/>
      <w:numFmt w:val="lowerRoman"/>
      <w:lvlText w:val="%6."/>
      <w:lvlJc w:val="left"/>
      <w:pPr>
        <w:ind w:left="4059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CC194E">
      <w:start w:val="1"/>
      <w:numFmt w:val="decimal"/>
      <w:lvlText w:val="%7."/>
      <w:lvlJc w:val="left"/>
      <w:pPr>
        <w:ind w:left="478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9EDEE6">
      <w:start w:val="1"/>
      <w:numFmt w:val="lowerLetter"/>
      <w:lvlText w:val="%8."/>
      <w:lvlJc w:val="left"/>
      <w:pPr>
        <w:ind w:left="550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543D02">
      <w:start w:val="1"/>
      <w:numFmt w:val="lowerRoman"/>
      <w:lvlText w:val="%9."/>
      <w:lvlJc w:val="left"/>
      <w:pPr>
        <w:ind w:left="6219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FD442FC"/>
    <w:multiLevelType w:val="hybridMultilevel"/>
    <w:tmpl w:val="ECBEC780"/>
    <w:numStyleLink w:val="Importovanstyl2"/>
  </w:abstractNum>
  <w:abstractNum w:abstractNumId="21" w15:restartNumberingAfterBreak="0">
    <w:nsid w:val="7FE71C1F"/>
    <w:multiLevelType w:val="hybridMultilevel"/>
    <w:tmpl w:val="EE5AA474"/>
    <w:numStyleLink w:val="Importovanstyl10"/>
  </w:abstractNum>
  <w:num w:numId="1" w16cid:durableId="1456295197">
    <w:abstractNumId w:val="14"/>
  </w:num>
  <w:num w:numId="2" w16cid:durableId="1672952253">
    <w:abstractNumId w:val="5"/>
  </w:num>
  <w:num w:numId="3" w16cid:durableId="1924531943">
    <w:abstractNumId w:val="5"/>
    <w:lvlOverride w:ilvl="0">
      <w:lvl w:ilvl="0" w:tplc="68BA428C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66453E">
        <w:start w:val="1"/>
        <w:numFmt w:val="lowerLetter"/>
        <w:lvlText w:val="%2."/>
        <w:lvlJc w:val="left"/>
        <w:pPr>
          <w:ind w:left="759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8CB8C8">
        <w:start w:val="1"/>
        <w:numFmt w:val="lowerRoman"/>
        <w:lvlText w:val="%3."/>
        <w:lvlJc w:val="left"/>
        <w:pPr>
          <w:ind w:left="1473" w:hanging="4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445A80">
        <w:start w:val="1"/>
        <w:numFmt w:val="decimal"/>
        <w:lvlText w:val="%4."/>
        <w:lvlJc w:val="left"/>
        <w:pPr>
          <w:ind w:left="2199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B8A984">
        <w:start w:val="1"/>
        <w:numFmt w:val="lowerLetter"/>
        <w:lvlText w:val="%5."/>
        <w:lvlJc w:val="left"/>
        <w:pPr>
          <w:ind w:left="2919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EA532A">
        <w:start w:val="1"/>
        <w:numFmt w:val="lowerRoman"/>
        <w:lvlText w:val="%6."/>
        <w:lvlJc w:val="left"/>
        <w:pPr>
          <w:ind w:left="3633" w:hanging="4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B0E704">
        <w:start w:val="1"/>
        <w:numFmt w:val="decimal"/>
        <w:lvlText w:val="%7."/>
        <w:lvlJc w:val="left"/>
        <w:pPr>
          <w:ind w:left="4359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90A1F2">
        <w:start w:val="1"/>
        <w:numFmt w:val="lowerLetter"/>
        <w:lvlText w:val="%8."/>
        <w:lvlJc w:val="left"/>
        <w:pPr>
          <w:ind w:left="5079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94C7AE">
        <w:start w:val="1"/>
        <w:numFmt w:val="lowerRoman"/>
        <w:lvlText w:val="%9."/>
        <w:lvlJc w:val="left"/>
        <w:pPr>
          <w:ind w:left="5793" w:hanging="4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89730166">
    <w:abstractNumId w:val="6"/>
  </w:num>
  <w:num w:numId="5" w16cid:durableId="91976911">
    <w:abstractNumId w:val="20"/>
  </w:num>
  <w:num w:numId="6" w16cid:durableId="438068937">
    <w:abstractNumId w:val="4"/>
  </w:num>
  <w:num w:numId="7" w16cid:durableId="1281184225">
    <w:abstractNumId w:val="7"/>
  </w:num>
  <w:num w:numId="8" w16cid:durableId="1278291329">
    <w:abstractNumId w:val="7"/>
    <w:lvlOverride w:ilvl="0">
      <w:lvl w:ilvl="0" w:tplc="40C67FFC">
        <w:start w:val="1"/>
        <w:numFmt w:val="lowerLetter"/>
        <w:suff w:val="nothing"/>
        <w:lvlText w:val="%1)"/>
        <w:lvlJc w:val="left"/>
        <w:pPr>
          <w:tabs>
            <w:tab w:val="left" w:pos="567"/>
          </w:tabs>
          <w:ind w:left="786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80B530">
        <w:start w:val="1"/>
        <w:numFmt w:val="lowerLetter"/>
        <w:lvlText w:val="%2."/>
        <w:lvlJc w:val="left"/>
        <w:pPr>
          <w:tabs>
            <w:tab w:val="left" w:pos="567"/>
            <w:tab w:val="num" w:pos="1539"/>
          </w:tabs>
          <w:ind w:left="1766" w:hanging="6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605BFE">
        <w:start w:val="1"/>
        <w:numFmt w:val="lowerRoman"/>
        <w:lvlText w:val="%3."/>
        <w:lvlJc w:val="left"/>
        <w:pPr>
          <w:tabs>
            <w:tab w:val="left" w:pos="567"/>
            <w:tab w:val="num" w:pos="2253"/>
          </w:tabs>
          <w:ind w:left="2480" w:hanging="5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DC8F96">
        <w:start w:val="1"/>
        <w:numFmt w:val="decimal"/>
        <w:lvlText w:val="%4."/>
        <w:lvlJc w:val="left"/>
        <w:pPr>
          <w:tabs>
            <w:tab w:val="left" w:pos="567"/>
            <w:tab w:val="num" w:pos="2979"/>
          </w:tabs>
          <w:ind w:left="3206" w:hanging="6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724526">
        <w:start w:val="1"/>
        <w:numFmt w:val="lowerLetter"/>
        <w:lvlText w:val="%5."/>
        <w:lvlJc w:val="left"/>
        <w:pPr>
          <w:tabs>
            <w:tab w:val="left" w:pos="567"/>
            <w:tab w:val="num" w:pos="3699"/>
          </w:tabs>
          <w:ind w:left="3926" w:hanging="6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7692A4">
        <w:start w:val="1"/>
        <w:numFmt w:val="lowerRoman"/>
        <w:lvlText w:val="%6."/>
        <w:lvlJc w:val="left"/>
        <w:pPr>
          <w:tabs>
            <w:tab w:val="left" w:pos="567"/>
            <w:tab w:val="num" w:pos="4413"/>
          </w:tabs>
          <w:ind w:left="4640" w:hanging="5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32220E">
        <w:start w:val="1"/>
        <w:numFmt w:val="decimal"/>
        <w:lvlText w:val="%7."/>
        <w:lvlJc w:val="left"/>
        <w:pPr>
          <w:tabs>
            <w:tab w:val="left" w:pos="567"/>
            <w:tab w:val="num" w:pos="5139"/>
          </w:tabs>
          <w:ind w:left="5366" w:hanging="6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2251F4">
        <w:start w:val="1"/>
        <w:numFmt w:val="lowerLetter"/>
        <w:lvlText w:val="%8."/>
        <w:lvlJc w:val="left"/>
        <w:pPr>
          <w:tabs>
            <w:tab w:val="left" w:pos="567"/>
            <w:tab w:val="num" w:pos="5859"/>
          </w:tabs>
          <w:ind w:left="6086" w:hanging="6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9C39E6">
        <w:start w:val="1"/>
        <w:numFmt w:val="lowerRoman"/>
        <w:lvlText w:val="%9."/>
        <w:lvlJc w:val="left"/>
        <w:pPr>
          <w:tabs>
            <w:tab w:val="left" w:pos="567"/>
            <w:tab w:val="num" w:pos="6573"/>
          </w:tabs>
          <w:ind w:left="6800" w:hanging="55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686635239">
    <w:abstractNumId w:val="20"/>
    <w:lvlOverride w:ilvl="0">
      <w:startOverride w:val="2"/>
    </w:lvlOverride>
  </w:num>
  <w:num w:numId="10" w16cid:durableId="798916584">
    <w:abstractNumId w:val="13"/>
  </w:num>
  <w:num w:numId="11" w16cid:durableId="1750735478">
    <w:abstractNumId w:val="0"/>
  </w:num>
  <w:num w:numId="12" w16cid:durableId="1045718551">
    <w:abstractNumId w:val="0"/>
    <w:lvlOverride w:ilvl="0">
      <w:lvl w:ilvl="0" w:tplc="09C29CB0">
        <w:start w:val="1"/>
        <w:numFmt w:val="decimal"/>
        <w:lvlText w:val="%1)"/>
        <w:lvlJc w:val="left"/>
        <w:pPr>
          <w:tabs>
            <w:tab w:val="left" w:pos="540"/>
            <w:tab w:val="left" w:pos="92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728E4C">
        <w:start w:val="1"/>
        <w:numFmt w:val="lowerLetter"/>
        <w:lvlText w:val="%2."/>
        <w:lvlJc w:val="left"/>
        <w:pPr>
          <w:tabs>
            <w:tab w:val="left" w:pos="540"/>
            <w:tab w:val="left" w:pos="927"/>
          </w:tabs>
          <w:ind w:left="73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C46750">
        <w:start w:val="1"/>
        <w:numFmt w:val="lowerRoman"/>
        <w:lvlText w:val="%3."/>
        <w:lvlJc w:val="left"/>
        <w:pPr>
          <w:tabs>
            <w:tab w:val="left" w:pos="540"/>
            <w:tab w:val="left" w:pos="927"/>
          </w:tabs>
          <w:ind w:left="146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6E0050">
        <w:start w:val="1"/>
        <w:numFmt w:val="decimal"/>
        <w:lvlText w:val="%4."/>
        <w:lvlJc w:val="left"/>
        <w:pPr>
          <w:tabs>
            <w:tab w:val="left" w:pos="540"/>
            <w:tab w:val="left" w:pos="927"/>
          </w:tabs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D0DDE2">
        <w:start w:val="1"/>
        <w:numFmt w:val="lowerLetter"/>
        <w:lvlText w:val="%5."/>
        <w:lvlJc w:val="left"/>
        <w:pPr>
          <w:tabs>
            <w:tab w:val="left" w:pos="540"/>
            <w:tab w:val="left" w:pos="927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DE9264">
        <w:start w:val="1"/>
        <w:numFmt w:val="lowerRoman"/>
        <w:lvlText w:val="%6."/>
        <w:lvlJc w:val="left"/>
        <w:pPr>
          <w:tabs>
            <w:tab w:val="left" w:pos="540"/>
            <w:tab w:val="left" w:pos="927"/>
          </w:tabs>
          <w:ind w:left="362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C07160">
        <w:start w:val="1"/>
        <w:numFmt w:val="decimal"/>
        <w:lvlText w:val="%7."/>
        <w:lvlJc w:val="left"/>
        <w:pPr>
          <w:tabs>
            <w:tab w:val="left" w:pos="540"/>
            <w:tab w:val="left" w:pos="927"/>
          </w:tabs>
          <w:ind w:left="43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54483E">
        <w:start w:val="1"/>
        <w:numFmt w:val="lowerLetter"/>
        <w:lvlText w:val="%8."/>
        <w:lvlJc w:val="left"/>
        <w:pPr>
          <w:tabs>
            <w:tab w:val="left" w:pos="540"/>
            <w:tab w:val="left" w:pos="927"/>
          </w:tabs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0E4A16">
        <w:start w:val="1"/>
        <w:numFmt w:val="lowerRoman"/>
        <w:lvlText w:val="%9."/>
        <w:lvlJc w:val="left"/>
        <w:pPr>
          <w:tabs>
            <w:tab w:val="left" w:pos="540"/>
            <w:tab w:val="left" w:pos="927"/>
          </w:tabs>
          <w:ind w:left="578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079091722">
    <w:abstractNumId w:val="11"/>
  </w:num>
  <w:num w:numId="14" w16cid:durableId="148451412">
    <w:abstractNumId w:val="2"/>
  </w:num>
  <w:num w:numId="15" w16cid:durableId="1174613378">
    <w:abstractNumId w:val="2"/>
    <w:lvlOverride w:ilvl="0">
      <w:lvl w:ilvl="0" w:tplc="F10CEB84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804866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7EE68C">
        <w:start w:val="1"/>
        <w:numFmt w:val="lowerRoman"/>
        <w:lvlText w:val="%3."/>
        <w:lvlJc w:val="left"/>
        <w:pPr>
          <w:ind w:left="2187" w:hanging="33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6009EC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AC12E2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F65CCC">
        <w:start w:val="1"/>
        <w:numFmt w:val="lowerRoman"/>
        <w:lvlText w:val="%6."/>
        <w:lvlJc w:val="left"/>
        <w:pPr>
          <w:ind w:left="4347" w:hanging="33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542C16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248002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9A0080">
        <w:start w:val="1"/>
        <w:numFmt w:val="lowerRoman"/>
        <w:lvlText w:val="%9."/>
        <w:lvlJc w:val="left"/>
        <w:pPr>
          <w:ind w:left="6507" w:hanging="33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122382594">
    <w:abstractNumId w:val="0"/>
    <w:lvlOverride w:ilvl="0">
      <w:startOverride w:val="4"/>
      <w:lvl w:ilvl="0" w:tplc="09C29CB0">
        <w:start w:val="4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728E4C">
        <w:start w:val="1"/>
        <w:numFmt w:val="lowerLetter"/>
        <w:lvlText w:val="%2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2C46750">
        <w:start w:val="1"/>
        <w:numFmt w:val="lowerRoman"/>
        <w:lvlText w:val="%3."/>
        <w:lvlJc w:val="left"/>
        <w:pPr>
          <w:ind w:left="182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6E0050">
        <w:start w:val="1"/>
        <w:numFmt w:val="decimal"/>
        <w:lvlText w:val="%4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D0DDE2">
        <w:start w:val="1"/>
        <w:numFmt w:val="lowerLetter"/>
        <w:lvlText w:val="%5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DE9264">
        <w:start w:val="1"/>
        <w:numFmt w:val="lowerRoman"/>
        <w:lvlText w:val="%6."/>
        <w:lvlJc w:val="left"/>
        <w:pPr>
          <w:ind w:left="398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BC07160">
        <w:start w:val="1"/>
        <w:numFmt w:val="decimal"/>
        <w:lvlText w:val="%7.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C54483E">
        <w:start w:val="1"/>
        <w:numFmt w:val="lowerLetter"/>
        <w:lvlText w:val="%8.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0E4A16">
        <w:start w:val="1"/>
        <w:numFmt w:val="lowerRoman"/>
        <w:lvlText w:val="%9."/>
        <w:lvlJc w:val="left"/>
        <w:pPr>
          <w:ind w:left="614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912347156">
    <w:abstractNumId w:val="16"/>
  </w:num>
  <w:num w:numId="18" w16cid:durableId="988905254">
    <w:abstractNumId w:val="17"/>
  </w:num>
  <w:num w:numId="19" w16cid:durableId="561914021">
    <w:abstractNumId w:val="10"/>
  </w:num>
  <w:num w:numId="20" w16cid:durableId="1401368067">
    <w:abstractNumId w:val="15"/>
  </w:num>
  <w:num w:numId="21" w16cid:durableId="651837369">
    <w:abstractNumId w:val="15"/>
    <w:lvlOverride w:ilvl="0">
      <w:lvl w:ilvl="0" w:tplc="F0B887C8">
        <w:start w:val="1"/>
        <w:numFmt w:val="decimal"/>
        <w:lvlText w:val="%1)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5A008A">
        <w:start w:val="1"/>
        <w:numFmt w:val="lowerLetter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389CAE">
        <w:start w:val="1"/>
        <w:numFmt w:val="lowerRoman"/>
        <w:lvlText w:val="%3."/>
        <w:lvlJc w:val="left"/>
        <w:pPr>
          <w:tabs>
            <w:tab w:val="left" w:pos="567"/>
          </w:tabs>
          <w:ind w:left="146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280A68">
        <w:start w:val="1"/>
        <w:numFmt w:val="decimal"/>
        <w:lvlText w:val="%4."/>
        <w:lvlJc w:val="left"/>
        <w:pPr>
          <w:tabs>
            <w:tab w:val="left" w:pos="567"/>
          </w:tabs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AEFE1C">
        <w:start w:val="1"/>
        <w:numFmt w:val="lowerLetter"/>
        <w:lvlText w:val="%5."/>
        <w:lvlJc w:val="left"/>
        <w:pPr>
          <w:tabs>
            <w:tab w:val="left" w:pos="567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1A98C2">
        <w:start w:val="1"/>
        <w:numFmt w:val="lowerRoman"/>
        <w:lvlText w:val="%6."/>
        <w:lvlJc w:val="left"/>
        <w:pPr>
          <w:tabs>
            <w:tab w:val="left" w:pos="567"/>
          </w:tabs>
          <w:ind w:left="362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30572C">
        <w:start w:val="1"/>
        <w:numFmt w:val="decimal"/>
        <w:lvlText w:val="%7."/>
        <w:lvlJc w:val="left"/>
        <w:pPr>
          <w:tabs>
            <w:tab w:val="left" w:pos="567"/>
          </w:tabs>
          <w:ind w:left="43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2CB630">
        <w:start w:val="1"/>
        <w:numFmt w:val="lowerLetter"/>
        <w:lvlText w:val="%8."/>
        <w:lvlJc w:val="left"/>
        <w:pPr>
          <w:tabs>
            <w:tab w:val="left" w:pos="567"/>
          </w:tabs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DEAB0C">
        <w:start w:val="1"/>
        <w:numFmt w:val="lowerRoman"/>
        <w:lvlText w:val="%9."/>
        <w:lvlJc w:val="left"/>
        <w:pPr>
          <w:tabs>
            <w:tab w:val="left" w:pos="567"/>
          </w:tabs>
          <w:ind w:left="578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177571638">
    <w:abstractNumId w:val="12"/>
  </w:num>
  <w:num w:numId="23" w16cid:durableId="594367802">
    <w:abstractNumId w:val="18"/>
  </w:num>
  <w:num w:numId="24" w16cid:durableId="2053383443">
    <w:abstractNumId w:val="9"/>
  </w:num>
  <w:num w:numId="25" w16cid:durableId="1473644487">
    <w:abstractNumId w:val="3"/>
  </w:num>
  <w:num w:numId="26" w16cid:durableId="33044298">
    <w:abstractNumId w:val="18"/>
    <w:lvlOverride w:ilvl="0">
      <w:startOverride w:val="2"/>
    </w:lvlOverride>
  </w:num>
  <w:num w:numId="27" w16cid:durableId="1819571690">
    <w:abstractNumId w:val="8"/>
  </w:num>
  <w:num w:numId="28" w16cid:durableId="7677305">
    <w:abstractNumId w:val="21"/>
  </w:num>
  <w:num w:numId="29" w16cid:durableId="214200300">
    <w:abstractNumId w:val="19"/>
  </w:num>
  <w:num w:numId="30" w16cid:durableId="48532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89"/>
    <w:rsid w:val="004D4B89"/>
    <w:rsid w:val="006D4B27"/>
    <w:rsid w:val="00B7186F"/>
    <w:rsid w:val="00CF0614"/>
    <w:rsid w:val="00D933D8"/>
    <w:rsid w:val="00E844B4"/>
    <w:rsid w:val="00F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3478"/>
  <w15:docId w15:val="{30EA132C-B9C9-4937-B0F8-CB42DAB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2">
    <w:name w:val="heading 2"/>
    <w:next w:val="Normln"/>
    <w:uiPriority w:val="9"/>
    <w:unhideWhenUsed/>
    <w:qFormat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Zkladntextodsazen2">
    <w:name w:val="Body Text Indent 2"/>
    <w:pPr>
      <w:ind w:left="708" w:firstLine="3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4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odsazen">
    <w:name w:val="Body Text Indent"/>
    <w:pPr>
      <w:ind w:left="708" w:firstLine="35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7"/>
      </w:numPr>
    </w:pPr>
  </w:style>
  <w:style w:type="numbering" w:customStyle="1" w:styleId="Importovanstyl7">
    <w:name w:val="Importovaný styl 7"/>
    <w:pPr>
      <w:numPr>
        <w:numId w:val="19"/>
      </w:numPr>
    </w:pPr>
  </w:style>
  <w:style w:type="numbering" w:customStyle="1" w:styleId="Importovanstyl8">
    <w:name w:val="Importovaný styl 8"/>
    <w:pPr>
      <w:numPr>
        <w:numId w:val="22"/>
      </w:numPr>
    </w:pPr>
  </w:style>
  <w:style w:type="numbering" w:customStyle="1" w:styleId="Importovanstyl9">
    <w:name w:val="Importovaný styl 9"/>
    <w:pPr>
      <w:numPr>
        <w:numId w:val="24"/>
      </w:numPr>
    </w:pPr>
  </w:style>
  <w:style w:type="numbering" w:customStyle="1" w:styleId="Importovanstyl10">
    <w:name w:val="Importovaný styl 10"/>
    <w:pPr>
      <w:numPr>
        <w:numId w:val="27"/>
      </w:numPr>
    </w:pPr>
  </w:style>
  <w:style w:type="numbering" w:customStyle="1" w:styleId="Importovanstyl12">
    <w:name w:val="Importovaný styl 12"/>
    <w:pPr>
      <w:numPr>
        <w:numId w:val="29"/>
      </w:numPr>
    </w:p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946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Marek</dc:creator>
  <cp:lastModifiedBy>Robert Marek</cp:lastModifiedBy>
  <cp:revision>5</cp:revision>
  <cp:lastPrinted>2024-12-09T14:18:00Z</cp:lastPrinted>
  <dcterms:created xsi:type="dcterms:W3CDTF">2024-12-09T14:16:00Z</dcterms:created>
  <dcterms:modified xsi:type="dcterms:W3CDTF">2024-12-11T15:35:00Z</dcterms:modified>
</cp:coreProperties>
</file>